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8" w:rsidRDefault="001B1F63">
      <w:r>
        <w:rPr>
          <w:noProof/>
        </w:rPr>
        <w:drawing>
          <wp:inline distT="0" distB="0" distL="0" distR="0" wp14:anchorId="19928B70" wp14:editId="2FFFC524">
            <wp:extent cx="6829425" cy="9039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83538" w:rsidSect="001B1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3"/>
    <w:rsid w:val="001B1F63"/>
    <w:rsid w:val="008416BC"/>
    <w:rsid w:val="00A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D76B-F09D-4ADF-82F2-96C8AE3B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="1"/>
              <a:t>Program</a:t>
            </a:r>
            <a:r>
              <a:rPr lang="en-US" sz="2400" b="1" baseline="0"/>
              <a:t> Models - Number of Children Served in WA</a:t>
            </a:r>
            <a:endParaRPr lang="en-US" sz="2400" b="1"/>
          </a:p>
        </c:rich>
      </c:tx>
      <c:overlay val="0"/>
      <c:spPr>
        <a:noFill/>
        <a:ln>
          <a:solidFill>
            <a:schemeClr val="accent1">
              <a:alpha val="99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'Program Models'!$B$1</c:f>
              <c:strCache>
                <c:ptCount val="1"/>
                <c:pt idx="0">
                  <c:v>ECEAP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'Program Models'!$A$2:$A$6</c:f>
              <c:strCache>
                <c:ptCount val="5"/>
                <c:pt idx="0">
                  <c:v>Part-day</c:v>
                </c:pt>
                <c:pt idx="1">
                  <c:v>Full Schoolday/Schoolyear</c:v>
                </c:pt>
                <c:pt idx="2">
                  <c:v>Full workday</c:v>
                </c:pt>
                <c:pt idx="3">
                  <c:v>Combo center/homebased</c:v>
                </c:pt>
                <c:pt idx="4">
                  <c:v>Home Based</c:v>
                </c:pt>
              </c:strCache>
            </c:strRef>
          </c:cat>
          <c:val>
            <c:numRef>
              <c:f>'Program Models'!$B$2:$B$6</c:f>
              <c:numCache>
                <c:formatCode>General</c:formatCode>
                <c:ptCount val="5"/>
                <c:pt idx="0">
                  <c:v>8165</c:v>
                </c:pt>
                <c:pt idx="1">
                  <c:v>1359</c:v>
                </c:pt>
                <c:pt idx="2">
                  <c:v>567</c:v>
                </c:pt>
              </c:numCache>
            </c:numRef>
          </c:val>
        </c:ser>
        <c:ser>
          <c:idx val="1"/>
          <c:order val="1"/>
          <c:tx>
            <c:strRef>
              <c:f>'Program Models'!$C$1</c:f>
              <c:strCache>
                <c:ptCount val="1"/>
                <c:pt idx="0">
                  <c:v>Head Start/Tribal 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7453625632377737E-2"/>
                  <c:y val="1.19850187265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'Program Models'!$A$2:$A$6</c:f>
              <c:strCache>
                <c:ptCount val="5"/>
                <c:pt idx="0">
                  <c:v>Part-day</c:v>
                </c:pt>
                <c:pt idx="1">
                  <c:v>Full Schoolday/Schoolyear</c:v>
                </c:pt>
                <c:pt idx="2">
                  <c:v>Full workday</c:v>
                </c:pt>
                <c:pt idx="3">
                  <c:v>Combo center/homebased</c:v>
                </c:pt>
                <c:pt idx="4">
                  <c:v>Home Based</c:v>
                </c:pt>
              </c:strCache>
            </c:strRef>
          </c:cat>
          <c:val>
            <c:numRef>
              <c:f>'Program Models'!$C$2:$C$6</c:f>
              <c:numCache>
                <c:formatCode>General</c:formatCode>
                <c:ptCount val="5"/>
                <c:pt idx="0">
                  <c:v>9597</c:v>
                </c:pt>
                <c:pt idx="1">
                  <c:v>384</c:v>
                </c:pt>
                <c:pt idx="2">
                  <c:v>699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'Program Models'!$D$1</c:f>
              <c:strCache>
                <c:ptCount val="1"/>
                <c:pt idx="0">
                  <c:v>Migrant/Seasonal 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4.7306176084099871E-2"/>
                  <c:y val="3.1007746530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'Program Models'!$A$2:$A$6</c:f>
              <c:strCache>
                <c:ptCount val="5"/>
                <c:pt idx="0">
                  <c:v>Part-day</c:v>
                </c:pt>
                <c:pt idx="1">
                  <c:v>Full Schoolday/Schoolyear</c:v>
                </c:pt>
                <c:pt idx="2">
                  <c:v>Full workday</c:v>
                </c:pt>
                <c:pt idx="3">
                  <c:v>Combo center/homebased</c:v>
                </c:pt>
                <c:pt idx="4">
                  <c:v>Home Based</c:v>
                </c:pt>
              </c:strCache>
            </c:strRef>
          </c:cat>
          <c:val>
            <c:numRef>
              <c:f>'Program Models'!$D$2:$D$6</c:f>
              <c:numCache>
                <c:formatCode>General</c:formatCode>
                <c:ptCount val="5"/>
                <c:pt idx="2">
                  <c:v>2753</c:v>
                </c:pt>
                <c:pt idx="4">
                  <c:v>96</c:v>
                </c:pt>
              </c:numCache>
            </c:numRef>
          </c:val>
        </c:ser>
        <c:ser>
          <c:idx val="3"/>
          <c:order val="3"/>
          <c:tx>
            <c:strRef>
              <c:f>'Program Models'!$E$1</c:f>
              <c:strCache>
                <c:ptCount val="1"/>
                <c:pt idx="0">
                  <c:v>Early HS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1221183918041126E-17"/>
                  <c:y val="-1.797752808988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6578068454570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520805957074025E-3"/>
                  <c:y val="-3.3222585568213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'Program Models'!$A$2:$A$6</c:f>
              <c:strCache>
                <c:ptCount val="5"/>
                <c:pt idx="0">
                  <c:v>Part-day</c:v>
                </c:pt>
                <c:pt idx="1">
                  <c:v>Full Schoolday/Schoolyear</c:v>
                </c:pt>
                <c:pt idx="2">
                  <c:v>Full workday</c:v>
                </c:pt>
                <c:pt idx="3">
                  <c:v>Combo center/homebased</c:v>
                </c:pt>
                <c:pt idx="4">
                  <c:v>Home Based</c:v>
                </c:pt>
              </c:strCache>
            </c:strRef>
          </c:cat>
          <c:val>
            <c:numRef>
              <c:f>'Program Models'!$E$2:$E$6</c:f>
              <c:numCache>
                <c:formatCode>General</c:formatCode>
                <c:ptCount val="5"/>
                <c:pt idx="0">
                  <c:v>120</c:v>
                </c:pt>
                <c:pt idx="1">
                  <c:v>36</c:v>
                </c:pt>
                <c:pt idx="2">
                  <c:v>488</c:v>
                </c:pt>
                <c:pt idx="3">
                  <c:v>170</c:v>
                </c:pt>
                <c:pt idx="4">
                  <c:v>1880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657531488"/>
        <c:axId val="657541280"/>
      </c:barChart>
      <c:catAx>
        <c:axId val="6575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41280"/>
        <c:crosses val="autoZero"/>
        <c:auto val="1"/>
        <c:lblAlgn val="ctr"/>
        <c:lblOffset val="100"/>
        <c:noMultiLvlLbl val="0"/>
      </c:catAx>
      <c:valAx>
        <c:axId val="657541280"/>
        <c:scaling>
          <c:orientation val="minMax"/>
          <c:max val="1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531488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cp:lastPrinted>2016-03-18T18:14:00Z</cp:lastPrinted>
  <dcterms:created xsi:type="dcterms:W3CDTF">2016-03-18T18:08:00Z</dcterms:created>
  <dcterms:modified xsi:type="dcterms:W3CDTF">2016-03-18T18:14:00Z</dcterms:modified>
</cp:coreProperties>
</file>