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8" w:type="dxa"/>
        <w:tblCellSpacing w:w="0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7200"/>
      </w:tblGrid>
      <w:tr w:rsidR="00D82B88" w:rsidTr="00795111">
        <w:trPr>
          <w:trHeight w:val="708"/>
          <w:tblCellSpacing w:w="0" w:type="dxa"/>
        </w:trPr>
        <w:tc>
          <w:tcPr>
            <w:tcW w:w="9448" w:type="dxa"/>
            <w:gridSpan w:val="2"/>
            <w:shd w:val="clear" w:color="auto" w:fill="244061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pStyle w:val="Heading1"/>
              <w:rPr>
                <w:rFonts w:eastAsia="Times New Roman"/>
                <w:sz w:val="23"/>
                <w:szCs w:val="23"/>
                <w:highlight w:val="yellow"/>
              </w:rPr>
            </w:pPr>
            <w:r>
              <w:rPr>
                <w:rFonts w:eastAsia="Times New Roman"/>
                <w:sz w:val="23"/>
                <w:szCs w:val="23"/>
                <w:highlight w:val="yellow"/>
              </w:rPr>
              <w:br w:type="page"/>
            </w:r>
            <w:r w:rsidRPr="00D82B88">
              <w:rPr>
                <w:rFonts w:eastAsia="Times New Roman"/>
                <w:color w:val="FF0000"/>
                <w:sz w:val="23"/>
                <w:szCs w:val="23"/>
                <w:highlight w:val="yellow"/>
              </w:rPr>
              <w:t>Thursday, February 8</w:t>
            </w:r>
            <w:r w:rsidRPr="00D82B88">
              <w:rPr>
                <w:rFonts w:eastAsia="Times New Roman"/>
                <w:color w:val="FF0000"/>
                <w:sz w:val="23"/>
                <w:szCs w:val="23"/>
                <w:highlight w:val="yellow"/>
                <w:vertAlign w:val="superscript"/>
              </w:rPr>
              <w:t>th</w:t>
            </w:r>
            <w:r w:rsidRPr="00D82B88">
              <w:rPr>
                <w:rFonts w:eastAsia="Times New Roman"/>
                <w:color w:val="FF0000"/>
                <w:sz w:val="23"/>
                <w:szCs w:val="23"/>
                <w:highlight w:val="yellow"/>
              </w:rPr>
              <w:t xml:space="preserve"> </w:t>
            </w:r>
          </w:p>
        </w:tc>
      </w:tr>
      <w:tr w:rsidR="00D82B88" w:rsidTr="00795111">
        <w:trPr>
          <w:trHeight w:val="13"/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:rsidR="00D82B88" w:rsidRDefault="00D82B88">
            <w:pPr>
              <w:spacing w:after="160"/>
              <w:rPr>
                <w:rStyle w:val="Schedule"/>
              </w:rPr>
            </w:pP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:rsidR="00D82B88" w:rsidRDefault="00D82B88">
            <w:pPr>
              <w:rPr>
                <w:rStyle w:val="Schedule"/>
                <w:b/>
                <w:bCs/>
              </w:rPr>
            </w:pP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sz w:val="23"/>
                <w:szCs w:val="23"/>
              </w:rPr>
              <w:t>8:30 am – 12:30 pm</w:t>
            </w:r>
          </w:p>
          <w:p w:rsidR="00D82B88" w:rsidRDefault="00D82B88">
            <w:pPr>
              <w:spacing w:after="160"/>
              <w:rPr>
                <w:rStyle w:val="Schedule"/>
                <w:b/>
                <w:bCs/>
                <w:i/>
                <w:iCs/>
                <w:sz w:val="23"/>
                <w:szCs w:val="23"/>
              </w:rPr>
            </w:pPr>
            <w:r>
              <w:rPr>
                <w:rStyle w:val="Schedule"/>
                <w:b/>
                <w:bCs/>
                <w:i/>
                <w:iCs/>
                <w:sz w:val="23"/>
                <w:szCs w:val="23"/>
              </w:rPr>
              <w:t>Spruce Ballroom</w:t>
            </w: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rPr>
                <w:rStyle w:val="Schedule"/>
              </w:rPr>
            </w:pPr>
            <w:r>
              <w:rPr>
                <w:rStyle w:val="Schedule"/>
                <w:b/>
                <w:bCs/>
              </w:rPr>
              <w:t>Make and Take Area–</w:t>
            </w:r>
            <w:r>
              <w:rPr>
                <w:rStyle w:val="Schedule"/>
              </w:rPr>
              <w:t xml:space="preserve"> Make signs for the Advocacy Day Celebration on the Capitol Steps!</w:t>
            </w: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sz w:val="23"/>
                <w:szCs w:val="23"/>
              </w:rPr>
              <w:t>10 am - 11:30 am</w:t>
            </w:r>
          </w:p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b/>
                <w:bCs/>
                <w:i/>
                <w:iCs/>
                <w:sz w:val="23"/>
                <w:szCs w:val="23"/>
              </w:rPr>
              <w:t>Forest Ballroom</w:t>
            </w: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:rsidR="00D82B88" w:rsidRDefault="00D82B88">
            <w:r>
              <w:rPr>
                <w:b/>
                <w:bCs/>
              </w:rPr>
              <w:t xml:space="preserve">Advocacy Day Training </w:t>
            </w:r>
            <w:r>
              <w:t xml:space="preserve">Joel Ryan, Executive Director of WSA, will help members understand the legislative process </w:t>
            </w:r>
          </w:p>
          <w:p w:rsidR="00D82B88" w:rsidRDefault="00D82B88" w:rsidP="00375EC8">
            <w:pPr>
              <w:pStyle w:val="Agendabody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RIGHT</w:t>
            </w:r>
            <w:r>
              <w:rPr>
                <w:rFonts w:ascii="Arial" w:hAnsi="Arial" w:cs="Arial"/>
              </w:rPr>
              <w:t xml:space="preserve"> side Ballroom (English) </w:t>
            </w:r>
            <w:r>
              <w:rPr>
                <w:rFonts w:ascii="Arial" w:hAnsi="Arial" w:cs="Arial"/>
                <w:b/>
                <w:bCs/>
              </w:rPr>
              <w:t>Fir Room</w:t>
            </w:r>
            <w:r>
              <w:rPr>
                <w:rFonts w:ascii="Arial" w:hAnsi="Arial" w:cs="Arial"/>
              </w:rPr>
              <w:t xml:space="preserve"> </w:t>
            </w:r>
          </w:p>
          <w:p w:rsidR="00D82B88" w:rsidRDefault="00D82B88" w:rsidP="00375EC8">
            <w:pPr>
              <w:pStyle w:val="Agendabody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LEFT</w:t>
            </w:r>
            <w:r>
              <w:rPr>
                <w:rFonts w:ascii="Arial" w:hAnsi="Arial" w:cs="Arial"/>
              </w:rPr>
              <w:t xml:space="preserve"> side Ballroom (English)</w:t>
            </w:r>
          </w:p>
          <w:p w:rsidR="00D82B88" w:rsidRDefault="00D82B88" w:rsidP="00375EC8">
            <w:pPr>
              <w:pStyle w:val="Agendabody"/>
              <w:numPr>
                <w:ilvl w:val="0"/>
                <w:numId w:val="1"/>
              </w:numPr>
              <w:rPr>
                <w:rStyle w:val="Schedule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State Room upstairs (Spanish)</w:t>
            </w:r>
            <w:r>
              <w:rPr>
                <w:rFonts w:ascii="Arial" w:hAnsi="Arial" w:cs="Arial"/>
              </w:rPr>
              <w:t xml:space="preserve"> </w:t>
            </w:r>
          </w:p>
          <w:p w:rsidR="00D82B88" w:rsidRDefault="00D82B88">
            <w:pPr>
              <w:rPr>
                <w:rStyle w:val="Schedule"/>
                <w:b/>
                <w:bCs/>
              </w:rPr>
            </w:pP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sz w:val="23"/>
                <w:szCs w:val="23"/>
              </w:rPr>
              <w:t>10:30 am to 11:15 am</w:t>
            </w:r>
          </w:p>
          <w:p w:rsidR="00D82B88" w:rsidRDefault="00D82B88">
            <w:pPr>
              <w:spacing w:after="160"/>
              <w:jc w:val="right"/>
              <w:rPr>
                <w:rStyle w:val="Schedule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pStyle w:val="Agendabody"/>
              <w:rPr>
                <w:rFonts w:ascii="Arial" w:hAnsi="Arial" w:cs="Arial"/>
              </w:rPr>
            </w:pPr>
            <w:r>
              <w:rPr>
                <w:rStyle w:val="Schedule"/>
                <w:rFonts w:ascii="Arial" w:hAnsi="Arial" w:cs="Arial"/>
                <w:b/>
                <w:bCs/>
              </w:rPr>
              <w:t xml:space="preserve">Quick Switch – </w:t>
            </w:r>
            <w:r>
              <w:rPr>
                <w:rFonts w:ascii="Arial" w:hAnsi="Arial" w:cs="Arial"/>
              </w:rPr>
              <w:t xml:space="preserve">The walls will go UP, and we’ll </w:t>
            </w:r>
            <w:r>
              <w:rPr>
                <w:rFonts w:ascii="Arial" w:hAnsi="Arial" w:cs="Arial"/>
                <w:b/>
                <w:bCs/>
                <w:u w:val="single"/>
              </w:rPr>
              <w:t>split into three groups</w:t>
            </w:r>
            <w:r>
              <w:rPr>
                <w:rFonts w:ascii="Arial" w:hAnsi="Arial" w:cs="Arial"/>
              </w:rPr>
              <w:t xml:space="preserve"> for more in-depth and interactive advocacy training.    </w:t>
            </w:r>
          </w:p>
          <w:p w:rsidR="00D82B88" w:rsidRDefault="00D82B88" w:rsidP="00375EC8">
            <w:pPr>
              <w:pStyle w:val="Agendabody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RIGHT</w:t>
            </w:r>
            <w:r>
              <w:rPr>
                <w:rFonts w:ascii="Arial" w:hAnsi="Arial" w:cs="Arial"/>
              </w:rPr>
              <w:t xml:space="preserve"> side Ballroom (Spanish) </w:t>
            </w:r>
            <w:r>
              <w:rPr>
                <w:rFonts w:ascii="Arial" w:hAnsi="Arial" w:cs="Arial"/>
                <w:b/>
                <w:bCs/>
              </w:rPr>
              <w:t>Fir Room</w:t>
            </w:r>
            <w:r>
              <w:rPr>
                <w:rFonts w:ascii="Arial" w:hAnsi="Arial" w:cs="Arial"/>
              </w:rPr>
              <w:t xml:space="preserve"> </w:t>
            </w:r>
          </w:p>
          <w:p w:rsidR="00D82B88" w:rsidRDefault="00D82B88" w:rsidP="00375EC8">
            <w:pPr>
              <w:pStyle w:val="Agendabody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LEFT</w:t>
            </w:r>
            <w:r>
              <w:rPr>
                <w:rFonts w:ascii="Arial" w:hAnsi="Arial" w:cs="Arial"/>
              </w:rPr>
              <w:t xml:space="preserve"> side Ballroom </w:t>
            </w:r>
            <w:r>
              <w:rPr>
                <w:rFonts w:ascii="Arial" w:hAnsi="Arial" w:cs="Arial"/>
                <w:b/>
                <w:bCs/>
              </w:rPr>
              <w:t>Spruce Room</w:t>
            </w:r>
            <w:r>
              <w:rPr>
                <w:rFonts w:ascii="Arial" w:hAnsi="Arial" w:cs="Arial"/>
              </w:rPr>
              <w:t xml:space="preserve"> </w:t>
            </w:r>
          </w:p>
          <w:p w:rsidR="00D82B88" w:rsidRDefault="00D82B88" w:rsidP="00375EC8">
            <w:pPr>
              <w:pStyle w:val="Agendabody"/>
              <w:numPr>
                <w:ilvl w:val="0"/>
                <w:numId w:val="1"/>
              </w:numPr>
              <w:rPr>
                <w:rStyle w:val="Schedule"/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STATE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Room</w:t>
            </w:r>
            <w:r>
              <w:rPr>
                <w:rFonts w:ascii="Arial" w:hAnsi="Arial" w:cs="Arial"/>
              </w:rPr>
              <w:t xml:space="preserve"> upstairs</w:t>
            </w: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sz w:val="23"/>
                <w:szCs w:val="23"/>
              </w:rPr>
              <w:t>11:20 am</w:t>
            </w:r>
          </w:p>
          <w:p w:rsidR="00D82B88" w:rsidRDefault="00D82B88">
            <w:pPr>
              <w:spacing w:after="160"/>
              <w:rPr>
                <w:rStyle w:val="Schedule"/>
                <w:b/>
                <w:bCs/>
                <w:i/>
                <w:iCs/>
                <w:sz w:val="23"/>
                <w:szCs w:val="23"/>
              </w:rPr>
            </w:pPr>
            <w:r>
              <w:rPr>
                <w:rStyle w:val="Schedule"/>
                <w:b/>
                <w:bCs/>
                <w:i/>
                <w:iCs/>
                <w:sz w:val="23"/>
                <w:szCs w:val="23"/>
              </w:rPr>
              <w:t>Forest Ballroom</w:t>
            </w: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pStyle w:val="Agendabody"/>
              <w:rPr>
                <w:rStyle w:val="Schedule"/>
              </w:rPr>
            </w:pPr>
            <w:r>
              <w:rPr>
                <w:rFonts w:ascii="Arial" w:hAnsi="Arial" w:cs="Arial"/>
                <w:b/>
                <w:bCs/>
              </w:rPr>
              <w:t>Box Lunches available in Lower Lobby</w:t>
            </w:r>
            <w:r>
              <w:rPr>
                <w:rFonts w:ascii="Arial" w:hAnsi="Arial" w:cs="Arial"/>
              </w:rPr>
              <w:t xml:space="preserve">. The walls will go down. Upstairs training groups will come downstairs. </w:t>
            </w:r>
            <w:r>
              <w:rPr>
                <w:rFonts w:ascii="Arial" w:hAnsi="Arial" w:cs="Arial"/>
                <w:b/>
                <w:bCs/>
              </w:rPr>
              <w:t>Pick up your lunch and talk about your upcoming meetings with the rest of the folks from your district!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sz w:val="23"/>
                <w:szCs w:val="23"/>
              </w:rPr>
              <w:t>11:30am to 5:00 pm</w:t>
            </w: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pStyle w:val="Agendaheading"/>
              <w:rPr>
                <w:rStyle w:val="Schedule"/>
                <w:sz w:val="22"/>
                <w:szCs w:val="22"/>
              </w:rPr>
            </w:pPr>
            <w:r>
              <w:rPr>
                <w:rStyle w:val="Schedule"/>
                <w:sz w:val="22"/>
                <w:szCs w:val="22"/>
                <w:lang w:eastAsia="en-US"/>
              </w:rPr>
              <w:t xml:space="preserve">WSA Takes to The Hill!  </w:t>
            </w:r>
            <w:r>
              <w:rPr>
                <w:rStyle w:val="Schedule"/>
                <w:b w:val="0"/>
                <w:bCs w:val="0"/>
                <w:sz w:val="22"/>
                <w:szCs w:val="22"/>
                <w:lang w:eastAsia="en-US"/>
              </w:rPr>
              <w:t>Visit your elected officials – if they’re on the floor or in committee, send a note in and tell them you’re here</w:t>
            </w:r>
            <w:r>
              <w:rPr>
                <w:rStyle w:val="Schedule"/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  <w:t>!</w:t>
            </w: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sz w:val="23"/>
                <w:szCs w:val="23"/>
              </w:rPr>
              <w:t>12:30 to 1:00 pm</w:t>
            </w:r>
          </w:p>
          <w:p w:rsidR="00D82B88" w:rsidRDefault="00D82B88">
            <w:pPr>
              <w:spacing w:after="160"/>
              <w:rPr>
                <w:rStyle w:val="Schedule"/>
                <w:sz w:val="23"/>
                <w:szCs w:val="23"/>
              </w:rPr>
            </w:pPr>
            <w:r>
              <w:rPr>
                <w:rStyle w:val="Schedule"/>
                <w:b/>
                <w:bCs/>
                <w:i/>
                <w:iCs/>
                <w:sz w:val="23"/>
                <w:szCs w:val="23"/>
              </w:rPr>
              <w:t>Capitol Steps</w:t>
            </w: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  <w:hideMark/>
          </w:tcPr>
          <w:p w:rsidR="00D82B88" w:rsidRDefault="00D82B88">
            <w:pPr>
              <w:jc w:val="center"/>
              <w:rPr>
                <w:rStyle w:val="Schedule"/>
                <w:b/>
                <w:bCs/>
              </w:rPr>
            </w:pPr>
            <w:r>
              <w:rPr>
                <w:rStyle w:val="Schedule"/>
                <w:b/>
                <w:bCs/>
              </w:rPr>
              <w:t>Early Learning Rally at the Capitol Steps</w:t>
            </w:r>
          </w:p>
          <w:p w:rsidR="00D82B88" w:rsidRDefault="00D82B88">
            <w:pPr>
              <w:jc w:val="center"/>
              <w:rPr>
                <w:sz w:val="28"/>
                <w:szCs w:val="28"/>
              </w:rPr>
            </w:pPr>
            <w:r>
              <w:rPr>
                <w:rStyle w:val="Schedule"/>
                <w:b/>
                <w:bCs/>
              </w:rPr>
              <w:t xml:space="preserve">Governor Inslee will speak at our rally! </w:t>
            </w:r>
            <w:r>
              <w:rPr>
                <w:rStyle w:val="Schedule"/>
              </w:rPr>
              <w:t>They are great advocates for early learning!  Be inspired by speeches, testimonials, music and the collective energy of over 300 Head Start/Early Head Start and ECEAP, parents, staff and directors!</w:t>
            </w:r>
            <w:r>
              <w:rPr>
                <w:rStyle w:val="Schedule"/>
                <w:b/>
                <w:bCs/>
              </w:rPr>
              <w:t xml:space="preserve">               </w:t>
            </w:r>
            <w:r>
              <w:rPr>
                <w:rStyle w:val="Schedule"/>
                <w:b/>
                <w:bCs/>
                <w:color w:val="FF0000"/>
              </w:rPr>
              <w:t>WEAR RED!</w:t>
            </w:r>
            <w:r w:rsidR="006B0CE7">
              <w:rPr>
                <w:rStyle w:val="Schedule"/>
                <w:b/>
                <w:bCs/>
                <w:color w:val="FF0000"/>
              </w:rPr>
              <w:t>!!</w:t>
            </w:r>
          </w:p>
        </w:tc>
      </w:tr>
      <w:tr w:rsidR="00D82B88" w:rsidTr="00795111">
        <w:trPr>
          <w:tblCellSpacing w:w="0" w:type="dxa"/>
        </w:trPr>
        <w:tc>
          <w:tcPr>
            <w:tcW w:w="2248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:rsidR="00D82B88" w:rsidRDefault="00D82B88">
            <w:pPr>
              <w:rPr>
                <w:rStyle w:val="Schedule"/>
                <w:sz w:val="24"/>
                <w:szCs w:val="24"/>
                <w:highlight w:val="yellow"/>
              </w:rPr>
            </w:pPr>
          </w:p>
        </w:tc>
        <w:tc>
          <w:tcPr>
            <w:tcW w:w="7200" w:type="dxa"/>
            <w:shd w:val="clear" w:color="auto" w:fill="FFFFFF"/>
            <w:tcMar>
              <w:top w:w="72" w:type="dxa"/>
              <w:left w:w="58" w:type="dxa"/>
              <w:bottom w:w="72" w:type="dxa"/>
              <w:right w:w="58" w:type="dxa"/>
            </w:tcMar>
            <w:vAlign w:val="center"/>
          </w:tcPr>
          <w:p w:rsidR="00D82B88" w:rsidRDefault="00D82B88">
            <w:pPr>
              <w:rPr>
                <w:rStyle w:val="Schedule"/>
                <w:b/>
                <w:bCs/>
                <w:sz w:val="23"/>
                <w:szCs w:val="23"/>
                <w:highlight w:val="yellow"/>
              </w:rPr>
            </w:pPr>
          </w:p>
        </w:tc>
        <w:bookmarkStart w:id="0" w:name="_GoBack"/>
        <w:bookmarkEnd w:id="0"/>
      </w:tr>
    </w:tbl>
    <w:p w:rsidR="00025E5D" w:rsidRDefault="006B0CE7"/>
    <w:sectPr w:rsidR="0002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3318"/>
    <w:multiLevelType w:val="hybridMultilevel"/>
    <w:tmpl w:val="D3F4A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8"/>
    <w:rsid w:val="00411D8F"/>
    <w:rsid w:val="006B0CE7"/>
    <w:rsid w:val="00795111"/>
    <w:rsid w:val="00D82B88"/>
    <w:rsid w:val="00E6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B248"/>
  <w15:chartTrackingRefBased/>
  <w15:docId w15:val="{BBE91A2D-1E17-4D0D-B1F7-F96B3656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8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82B88"/>
    <w:pPr>
      <w:jc w:val="center"/>
      <w:outlineLvl w:val="0"/>
    </w:pPr>
    <w:rPr>
      <w:rFonts w:ascii="Tahoma" w:hAnsi="Tahoma" w:cs="Tahoma"/>
      <w:b/>
      <w:bCs/>
      <w:color w:val="FFFFFF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B88"/>
    <w:rPr>
      <w:rFonts w:ascii="Tahoma" w:hAnsi="Tahoma" w:cs="Tahoma"/>
      <w:b/>
      <w:bCs/>
      <w:color w:val="FFFFFF"/>
      <w:kern w:val="36"/>
      <w:sz w:val="24"/>
      <w:szCs w:val="24"/>
    </w:rPr>
  </w:style>
  <w:style w:type="paragraph" w:customStyle="1" w:styleId="Agendabody">
    <w:name w:val="Agenda body"/>
    <w:basedOn w:val="Normal"/>
    <w:rsid w:val="00D82B88"/>
    <w:rPr>
      <w:lang w:eastAsia="zh-CN"/>
    </w:rPr>
  </w:style>
  <w:style w:type="paragraph" w:customStyle="1" w:styleId="Agendaheading">
    <w:name w:val="Agenda heading"/>
    <w:basedOn w:val="Normal"/>
    <w:rsid w:val="00D82B88"/>
    <w:pPr>
      <w:spacing w:after="60"/>
    </w:pPr>
    <w:rPr>
      <w:b/>
      <w:bCs/>
      <w:sz w:val="28"/>
      <w:szCs w:val="28"/>
      <w:lang w:eastAsia="zh-CN"/>
    </w:rPr>
  </w:style>
  <w:style w:type="character" w:customStyle="1" w:styleId="Schedule">
    <w:name w:val="Schedule"/>
    <w:basedOn w:val="DefaultParagraphFont"/>
    <w:rsid w:val="00D82B88"/>
    <w:rPr>
      <w:rFonts w:ascii="Tahoma" w:hAnsi="Tahoma" w:cs="Tahoma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2018-01-05T17:14:00Z</dcterms:created>
  <dcterms:modified xsi:type="dcterms:W3CDTF">2018-01-05T17:18:00Z</dcterms:modified>
</cp:coreProperties>
</file>