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8720" w:type="dxa"/>
        <w:tblInd w:w="-342" w:type="dxa"/>
        <w:tblLayout w:type="fixed"/>
        <w:tblLook w:val="04A0" w:firstRow="1" w:lastRow="0" w:firstColumn="1" w:lastColumn="0" w:noHBand="0" w:noVBand="1"/>
      </w:tblPr>
      <w:tblGrid>
        <w:gridCol w:w="3744"/>
        <w:gridCol w:w="3744"/>
        <w:gridCol w:w="3744"/>
        <w:gridCol w:w="3744"/>
        <w:gridCol w:w="2461"/>
        <w:gridCol w:w="1260"/>
        <w:gridCol w:w="23"/>
      </w:tblGrid>
      <w:tr w:rsidR="002E6E3B" w:rsidRPr="003817CC" w14:paraId="3519A190" w14:textId="11BF5608" w:rsidTr="002E6E3B">
        <w:trPr>
          <w:gridAfter w:val="2"/>
          <w:wAfter w:w="1283" w:type="dxa"/>
        </w:trPr>
        <w:tc>
          <w:tcPr>
            <w:tcW w:w="17437" w:type="dxa"/>
            <w:gridSpan w:val="5"/>
            <w:shd w:val="clear" w:color="auto" w:fill="BFBFBF" w:themeFill="background1" w:themeFillShade="BF"/>
          </w:tcPr>
          <w:p w14:paraId="74543264" w14:textId="4E6458D2" w:rsidR="002E6E3B" w:rsidRDefault="002E6E3B" w:rsidP="00B35510">
            <w:pPr>
              <w:jc w:val="center"/>
              <w:rPr>
                <w:rFonts w:ascii="Verdana" w:hAnsi="Verdana"/>
                <w:b/>
                <w:sz w:val="24"/>
                <w:szCs w:val="24"/>
              </w:rPr>
            </w:pPr>
            <w:r>
              <w:rPr>
                <w:rFonts w:ascii="Verdana" w:hAnsi="Verdana"/>
                <w:b/>
                <w:sz w:val="24"/>
                <w:szCs w:val="24"/>
              </w:rPr>
              <w:t>Health Practices – Handwashing and hand sanitizer</w:t>
            </w:r>
          </w:p>
        </w:tc>
      </w:tr>
      <w:tr w:rsidR="002E6E3B" w:rsidRPr="003817CC" w14:paraId="4301B572" w14:textId="5D1E1D17" w:rsidTr="002E6E3B">
        <w:tc>
          <w:tcPr>
            <w:tcW w:w="3744" w:type="dxa"/>
            <w:shd w:val="clear" w:color="auto" w:fill="DDD9C3" w:themeFill="background2" w:themeFillShade="E6"/>
          </w:tcPr>
          <w:p w14:paraId="3357DD24" w14:textId="77777777" w:rsidR="002E6E3B" w:rsidRPr="009F70D3" w:rsidRDefault="002E6E3B" w:rsidP="002E6E3B">
            <w:pPr>
              <w:jc w:val="center"/>
              <w:rPr>
                <w:rFonts w:ascii="Verdana" w:hAnsi="Verdana"/>
                <w:b/>
                <w:sz w:val="24"/>
                <w:szCs w:val="24"/>
              </w:rPr>
            </w:pPr>
            <w:r w:rsidRPr="009F70D3">
              <w:rPr>
                <w:rFonts w:ascii="Verdana" w:hAnsi="Verdana"/>
                <w:b/>
                <w:sz w:val="24"/>
                <w:szCs w:val="24"/>
              </w:rPr>
              <w:t>Family Home WAC</w:t>
            </w:r>
          </w:p>
        </w:tc>
        <w:tc>
          <w:tcPr>
            <w:tcW w:w="3744" w:type="dxa"/>
            <w:shd w:val="clear" w:color="auto" w:fill="DDD9C3" w:themeFill="background2" w:themeFillShade="E6"/>
          </w:tcPr>
          <w:p w14:paraId="4CCB8106" w14:textId="77777777" w:rsidR="002E6E3B" w:rsidRPr="009F70D3" w:rsidRDefault="002E6E3B" w:rsidP="002E6E3B">
            <w:pPr>
              <w:jc w:val="center"/>
              <w:rPr>
                <w:rFonts w:ascii="Verdana" w:hAnsi="Verdana"/>
                <w:b/>
                <w:sz w:val="24"/>
                <w:szCs w:val="24"/>
              </w:rPr>
            </w:pPr>
            <w:r w:rsidRPr="009F70D3">
              <w:rPr>
                <w:rFonts w:ascii="Verdana" w:hAnsi="Verdana"/>
                <w:b/>
                <w:sz w:val="24"/>
                <w:szCs w:val="24"/>
              </w:rPr>
              <w:t>Center WAC</w:t>
            </w:r>
          </w:p>
        </w:tc>
        <w:tc>
          <w:tcPr>
            <w:tcW w:w="3744" w:type="dxa"/>
            <w:shd w:val="clear" w:color="auto" w:fill="EAF1DD" w:themeFill="accent3" w:themeFillTint="33"/>
          </w:tcPr>
          <w:p w14:paraId="36219FF1" w14:textId="77777777" w:rsidR="002E6E3B" w:rsidRPr="009F70D3" w:rsidRDefault="002E6E3B" w:rsidP="002E6E3B">
            <w:pPr>
              <w:jc w:val="center"/>
              <w:rPr>
                <w:rFonts w:ascii="Verdana" w:hAnsi="Verdana"/>
                <w:b/>
                <w:sz w:val="24"/>
                <w:szCs w:val="24"/>
              </w:rPr>
            </w:pPr>
            <w:r w:rsidRPr="009F70D3">
              <w:rPr>
                <w:rFonts w:ascii="Verdana" w:hAnsi="Verdana"/>
                <w:b/>
                <w:sz w:val="24"/>
                <w:szCs w:val="24"/>
              </w:rPr>
              <w:t>Proposed WAC</w:t>
            </w:r>
          </w:p>
        </w:tc>
        <w:tc>
          <w:tcPr>
            <w:tcW w:w="3744" w:type="dxa"/>
            <w:shd w:val="clear" w:color="auto" w:fill="EAF1DD" w:themeFill="accent3" w:themeFillTint="33"/>
          </w:tcPr>
          <w:p w14:paraId="79A38C9D" w14:textId="35393513" w:rsidR="002E6E3B" w:rsidRPr="009F70D3" w:rsidRDefault="002E6E3B" w:rsidP="002E6E3B">
            <w:pPr>
              <w:jc w:val="center"/>
              <w:rPr>
                <w:rFonts w:ascii="Verdana" w:hAnsi="Verdana"/>
                <w:b/>
                <w:sz w:val="24"/>
                <w:szCs w:val="24"/>
              </w:rPr>
            </w:pPr>
            <w:r>
              <w:rPr>
                <w:rFonts w:ascii="Verdana" w:hAnsi="Verdana"/>
                <w:b/>
                <w:sz w:val="24"/>
                <w:szCs w:val="24"/>
              </w:rPr>
              <w:t>Satisfactory/Minor/Major revisions; Concerns; Suggested Alternate Language</w:t>
            </w:r>
          </w:p>
        </w:tc>
        <w:tc>
          <w:tcPr>
            <w:tcW w:w="3744" w:type="dxa"/>
            <w:gridSpan w:val="3"/>
            <w:shd w:val="clear" w:color="auto" w:fill="EAF1DD" w:themeFill="accent3" w:themeFillTint="33"/>
          </w:tcPr>
          <w:p w14:paraId="674ED172" w14:textId="6EB5DC5C" w:rsidR="002E6E3B" w:rsidRPr="009F70D3" w:rsidRDefault="002E6E3B" w:rsidP="002E6E3B">
            <w:pPr>
              <w:jc w:val="center"/>
              <w:rPr>
                <w:rFonts w:ascii="Verdana" w:hAnsi="Verdana"/>
                <w:b/>
                <w:sz w:val="24"/>
                <w:szCs w:val="24"/>
              </w:rPr>
            </w:pPr>
            <w:r>
              <w:rPr>
                <w:rFonts w:ascii="Verdana" w:hAnsi="Verdana"/>
                <w:b/>
                <w:sz w:val="24"/>
                <w:szCs w:val="24"/>
              </w:rPr>
              <w:t>Conflicts with ECEAP, Head Start, Schools District Standards and Practices</w:t>
            </w:r>
          </w:p>
        </w:tc>
      </w:tr>
      <w:tr w:rsidR="002E6E3B" w14:paraId="57441B3C" w14:textId="55C5F74D" w:rsidTr="002E6E3B">
        <w:tc>
          <w:tcPr>
            <w:tcW w:w="3744" w:type="dxa"/>
          </w:tcPr>
          <w:p w14:paraId="339AA889" w14:textId="77777777" w:rsidR="002E6E3B" w:rsidRPr="00D336AE" w:rsidRDefault="002E6E3B" w:rsidP="002E6E3B">
            <w:pPr>
              <w:rPr>
                <w:rFonts w:ascii="Verdana" w:eastAsia="Times New Roman" w:hAnsi="Verdana" w:cs="Arial"/>
              </w:rPr>
            </w:pPr>
            <w:r w:rsidRPr="00D336AE">
              <w:rPr>
                <w:rFonts w:ascii="Verdana" w:hAnsi="Verdana"/>
              </w:rPr>
              <w:t xml:space="preserve">WAC </w:t>
            </w:r>
            <w:r w:rsidRPr="00D336AE">
              <w:rPr>
                <w:rFonts w:ascii="Verdana" w:eastAsia="Times New Roman" w:hAnsi="Verdana" w:cs="Arial"/>
              </w:rPr>
              <w:t>170-296A-3625</w:t>
            </w:r>
          </w:p>
          <w:p w14:paraId="4F406C9B" w14:textId="77777777" w:rsidR="002E6E3B" w:rsidRPr="00D336AE" w:rsidRDefault="002E6E3B" w:rsidP="002E6E3B">
            <w:pPr>
              <w:rPr>
                <w:rFonts w:ascii="Verdana" w:eastAsia="Times New Roman" w:hAnsi="Verdana" w:cs="Arial"/>
                <w:highlight w:val="lightGray"/>
              </w:rPr>
            </w:pPr>
            <w:r w:rsidRPr="00D336AE">
              <w:rPr>
                <w:rFonts w:ascii="Verdana" w:eastAsia="Times New Roman" w:hAnsi="Verdana" w:cs="Arial"/>
                <w:highlight w:val="lightGray"/>
              </w:rPr>
              <w:t>Handwashing.</w:t>
            </w:r>
          </w:p>
          <w:p w14:paraId="7593522B" w14:textId="77777777" w:rsidR="002E6E3B" w:rsidRPr="00D336AE" w:rsidRDefault="002E6E3B" w:rsidP="002E6E3B">
            <w:pPr>
              <w:rPr>
                <w:rFonts w:ascii="Verdana" w:eastAsia="Times New Roman" w:hAnsi="Verdana" w:cs="Arial"/>
                <w:highlight w:val="lightGray"/>
              </w:rPr>
            </w:pPr>
            <w:r w:rsidRPr="00D336AE">
              <w:rPr>
                <w:rFonts w:ascii="Verdana" w:eastAsia="Times New Roman" w:hAnsi="Verdana" w:cs="Arial"/>
                <w:highlight w:val="lightGray"/>
              </w:rPr>
              <w:t>(1) The licensee and staff must follow and teach children proper handwashing procedures. Proper handwashing procedures include:</w:t>
            </w:r>
          </w:p>
          <w:p w14:paraId="2FC42FFC" w14:textId="77777777" w:rsidR="002E6E3B" w:rsidRPr="00D336AE" w:rsidRDefault="002E6E3B" w:rsidP="002E6E3B">
            <w:pPr>
              <w:rPr>
                <w:rFonts w:ascii="Verdana" w:eastAsia="Times New Roman" w:hAnsi="Verdana" w:cs="Arial"/>
                <w:highlight w:val="lightGray"/>
              </w:rPr>
            </w:pPr>
            <w:r w:rsidRPr="00D336AE">
              <w:rPr>
                <w:rFonts w:ascii="Verdana" w:eastAsia="Times New Roman" w:hAnsi="Verdana" w:cs="Arial"/>
                <w:highlight w:val="lightGray"/>
              </w:rPr>
              <w:t>(a) Wetting hands with warm water;</w:t>
            </w:r>
          </w:p>
          <w:p w14:paraId="1471B3D6" w14:textId="77777777" w:rsidR="002E6E3B" w:rsidRPr="00D336AE" w:rsidRDefault="002E6E3B" w:rsidP="002E6E3B">
            <w:pPr>
              <w:rPr>
                <w:rFonts w:ascii="Verdana" w:eastAsia="Times New Roman" w:hAnsi="Verdana" w:cs="Arial"/>
                <w:highlight w:val="lightGray"/>
              </w:rPr>
            </w:pPr>
            <w:r w:rsidRPr="00D336AE">
              <w:rPr>
                <w:rFonts w:ascii="Verdana" w:eastAsia="Times New Roman" w:hAnsi="Verdana" w:cs="Arial"/>
                <w:highlight w:val="lightGray"/>
              </w:rPr>
              <w:t>(b) Apply soap to the hands;</w:t>
            </w:r>
          </w:p>
          <w:p w14:paraId="690CD1AF" w14:textId="77777777" w:rsidR="002E6E3B" w:rsidRPr="00D336AE" w:rsidRDefault="002E6E3B" w:rsidP="002E6E3B">
            <w:pPr>
              <w:rPr>
                <w:rFonts w:ascii="Verdana" w:eastAsia="Times New Roman" w:hAnsi="Verdana" w:cs="Arial"/>
                <w:highlight w:val="lightGray"/>
              </w:rPr>
            </w:pPr>
            <w:r w:rsidRPr="00D336AE">
              <w:rPr>
                <w:rFonts w:ascii="Verdana" w:eastAsia="Times New Roman" w:hAnsi="Verdana" w:cs="Arial"/>
                <w:highlight w:val="lightGray"/>
              </w:rPr>
              <w:t>(c) Washing hands;</w:t>
            </w:r>
          </w:p>
          <w:p w14:paraId="2BD52894" w14:textId="77777777" w:rsidR="002E6E3B" w:rsidRPr="00D336AE" w:rsidRDefault="002E6E3B" w:rsidP="002E6E3B">
            <w:pPr>
              <w:rPr>
                <w:rFonts w:ascii="Verdana" w:eastAsia="Times New Roman" w:hAnsi="Verdana" w:cs="Arial"/>
                <w:highlight w:val="lightGray"/>
              </w:rPr>
            </w:pPr>
            <w:r w:rsidRPr="00D336AE">
              <w:rPr>
                <w:rFonts w:ascii="Verdana" w:eastAsia="Times New Roman" w:hAnsi="Verdana" w:cs="Arial"/>
                <w:highlight w:val="lightGray"/>
              </w:rPr>
              <w:t>(d) Rinsing hands;</w:t>
            </w:r>
          </w:p>
          <w:p w14:paraId="2B826EDD" w14:textId="77777777" w:rsidR="002E6E3B" w:rsidRDefault="002E6E3B" w:rsidP="002E6E3B">
            <w:pPr>
              <w:rPr>
                <w:rFonts w:ascii="Verdana" w:eastAsia="Times New Roman" w:hAnsi="Verdana" w:cs="Arial"/>
                <w:highlight w:val="lightGray"/>
              </w:rPr>
            </w:pPr>
            <w:r w:rsidRPr="00D336AE">
              <w:rPr>
                <w:rFonts w:ascii="Verdana" w:eastAsia="Times New Roman" w:hAnsi="Verdana" w:cs="Arial"/>
                <w:highlight w:val="lightGray"/>
              </w:rPr>
              <w:t xml:space="preserve">(e) Drying hands with a paper towel, </w:t>
            </w:r>
          </w:p>
          <w:p w14:paraId="45E3D77F" w14:textId="77777777" w:rsidR="002E6E3B" w:rsidRPr="00D336AE" w:rsidRDefault="002E6E3B" w:rsidP="002E6E3B">
            <w:pPr>
              <w:rPr>
                <w:rFonts w:ascii="Verdana" w:eastAsia="Times New Roman" w:hAnsi="Verdana" w:cs="Arial"/>
                <w:highlight w:val="lightGray"/>
              </w:rPr>
            </w:pPr>
            <w:r w:rsidRPr="00D336AE">
              <w:rPr>
                <w:rFonts w:ascii="Verdana" w:eastAsia="Times New Roman" w:hAnsi="Verdana" w:cs="Arial"/>
                <w:highlight w:val="lightGray"/>
              </w:rPr>
              <w:t>single-use cloth towel or air hand dryer; and</w:t>
            </w:r>
          </w:p>
          <w:p w14:paraId="50CEFA5A" w14:textId="77777777" w:rsidR="002E6E3B" w:rsidRPr="00D336AE" w:rsidRDefault="002E6E3B" w:rsidP="002E6E3B">
            <w:pPr>
              <w:rPr>
                <w:rFonts w:ascii="Verdana" w:eastAsia="Times New Roman" w:hAnsi="Verdana" w:cs="Arial"/>
                <w:highlight w:val="lightGray"/>
              </w:rPr>
            </w:pPr>
            <w:r w:rsidRPr="00D336AE">
              <w:rPr>
                <w:rFonts w:ascii="Verdana" w:eastAsia="Times New Roman" w:hAnsi="Verdana" w:cs="Arial"/>
                <w:highlight w:val="lightGray"/>
              </w:rPr>
              <w:t>(f) Turning off the water with paper towel or single use cloth towel.</w:t>
            </w:r>
          </w:p>
          <w:p w14:paraId="2F673905" w14:textId="77777777" w:rsidR="002E6E3B" w:rsidRPr="00D336AE" w:rsidRDefault="002E6E3B" w:rsidP="002E6E3B">
            <w:pPr>
              <w:rPr>
                <w:rFonts w:ascii="Verdana" w:eastAsia="Times New Roman" w:hAnsi="Verdana" w:cs="Arial"/>
                <w:highlight w:val="lightGray"/>
              </w:rPr>
            </w:pPr>
            <w:r w:rsidRPr="00D336AE">
              <w:rPr>
                <w:rFonts w:ascii="Verdana" w:eastAsia="Times New Roman" w:hAnsi="Verdana" w:cs="Arial"/>
                <w:highlight w:val="lightGray"/>
              </w:rPr>
              <w:t>(2) Paper towels must be disposed of after a single use.</w:t>
            </w:r>
          </w:p>
          <w:p w14:paraId="260344FE" w14:textId="77777777" w:rsidR="002E6E3B" w:rsidRPr="00D336AE" w:rsidRDefault="002E6E3B" w:rsidP="002E6E3B">
            <w:pPr>
              <w:rPr>
                <w:rFonts w:ascii="Verdana" w:eastAsia="Times New Roman" w:hAnsi="Verdana" w:cs="Arial"/>
                <w:highlight w:val="lightGray"/>
              </w:rPr>
            </w:pPr>
            <w:r w:rsidRPr="00D336AE">
              <w:rPr>
                <w:rFonts w:ascii="Verdana" w:eastAsia="Times New Roman" w:hAnsi="Verdana" w:cs="Arial"/>
                <w:highlight w:val="lightGray"/>
              </w:rPr>
              <w:t>(3) If cloth towels are used, the licensee must wash and sanitize each cloth towel after a single use.</w:t>
            </w:r>
          </w:p>
          <w:p w14:paraId="667A8562" w14:textId="77777777" w:rsidR="002E6E3B" w:rsidRPr="00D336AE" w:rsidRDefault="002E6E3B" w:rsidP="002E6E3B">
            <w:pPr>
              <w:rPr>
                <w:rFonts w:ascii="Verdana" w:eastAsia="Times New Roman" w:hAnsi="Verdana" w:cs="Arial"/>
                <w:highlight w:val="lightGray"/>
              </w:rPr>
            </w:pPr>
            <w:r w:rsidRPr="00D336AE">
              <w:rPr>
                <w:rFonts w:ascii="Verdana" w:eastAsia="Times New Roman" w:hAnsi="Verdana" w:cs="Arial"/>
                <w:highlight w:val="lightGray"/>
              </w:rPr>
              <w:lastRenderedPageBreak/>
              <w:t>(4) If an air hand dryer is used, it must have a heat guard to prevent burning and must turn off automatically.</w:t>
            </w:r>
          </w:p>
          <w:p w14:paraId="055BFAE3" w14:textId="77777777" w:rsidR="002E6E3B" w:rsidRDefault="002E6E3B" w:rsidP="002E6E3B">
            <w:pPr>
              <w:rPr>
                <w:rFonts w:ascii="Verdana" w:eastAsia="Times New Roman" w:hAnsi="Verdana" w:cs="Arial"/>
                <w:highlight w:val="lightGray"/>
              </w:rPr>
            </w:pPr>
          </w:p>
          <w:p w14:paraId="34B49ABA" w14:textId="77777777" w:rsidR="002E6E3B" w:rsidRPr="00D336AE" w:rsidRDefault="002E6E3B" w:rsidP="002E6E3B">
            <w:pPr>
              <w:rPr>
                <w:rFonts w:ascii="Verdana" w:eastAsia="Times New Roman" w:hAnsi="Verdana" w:cs="Arial"/>
                <w:highlight w:val="lightGray"/>
              </w:rPr>
            </w:pPr>
            <w:r w:rsidRPr="00D336AE">
              <w:rPr>
                <w:rFonts w:ascii="Verdana" w:eastAsia="Times New Roman" w:hAnsi="Verdana" w:cs="Arial"/>
                <w:highlight w:val="lightGray"/>
              </w:rPr>
              <w:t>WAC 170-296A-3675</w:t>
            </w:r>
          </w:p>
          <w:p w14:paraId="0FA09742" w14:textId="77777777" w:rsidR="002E6E3B" w:rsidRPr="00D336AE" w:rsidRDefault="002E6E3B" w:rsidP="002E6E3B">
            <w:pPr>
              <w:rPr>
                <w:rFonts w:ascii="Verdana" w:eastAsia="Times New Roman" w:hAnsi="Verdana" w:cs="Arial"/>
                <w:highlight w:val="lightGray"/>
              </w:rPr>
            </w:pPr>
            <w:r w:rsidRPr="00D336AE">
              <w:rPr>
                <w:rFonts w:ascii="Verdana" w:eastAsia="Times New Roman" w:hAnsi="Verdana" w:cs="Arial"/>
                <w:highlight w:val="lightGray"/>
              </w:rPr>
              <w:t>When handwashing is required.</w:t>
            </w:r>
          </w:p>
          <w:p w14:paraId="1ED76F9B" w14:textId="77777777" w:rsidR="002E6E3B" w:rsidRPr="00D336AE" w:rsidRDefault="002E6E3B" w:rsidP="002E6E3B">
            <w:pPr>
              <w:rPr>
                <w:rFonts w:ascii="Verdana" w:eastAsia="Times New Roman" w:hAnsi="Verdana" w:cs="Arial"/>
                <w:highlight w:val="lightGray"/>
              </w:rPr>
            </w:pPr>
            <w:r w:rsidRPr="00D336AE">
              <w:rPr>
                <w:rFonts w:ascii="Verdana" w:eastAsia="Times New Roman" w:hAnsi="Verdana" w:cs="Arial"/>
                <w:highlight w:val="lightGray"/>
              </w:rPr>
              <w:t>(1) The licensee and staff must wash their hands and follow proper handwashing techniques:</w:t>
            </w:r>
          </w:p>
          <w:p w14:paraId="49E162BA" w14:textId="77777777" w:rsidR="002E6E3B" w:rsidRPr="00D336AE" w:rsidRDefault="002E6E3B" w:rsidP="002E6E3B">
            <w:pPr>
              <w:rPr>
                <w:rFonts w:ascii="Verdana" w:eastAsia="Times New Roman" w:hAnsi="Verdana" w:cs="Arial"/>
                <w:highlight w:val="lightGray"/>
              </w:rPr>
            </w:pPr>
            <w:r w:rsidRPr="00D336AE">
              <w:rPr>
                <w:rFonts w:ascii="Verdana" w:eastAsia="Times New Roman" w:hAnsi="Verdana" w:cs="Arial"/>
                <w:highlight w:val="lightGray"/>
              </w:rPr>
              <w:t>(a) Before and after preparing foods, eating, or feeding a child;</w:t>
            </w:r>
          </w:p>
          <w:p w14:paraId="6695561B" w14:textId="77777777" w:rsidR="002E6E3B" w:rsidRPr="00D336AE" w:rsidRDefault="002E6E3B" w:rsidP="002E6E3B">
            <w:pPr>
              <w:rPr>
                <w:rFonts w:ascii="Verdana" w:eastAsia="Times New Roman" w:hAnsi="Verdana" w:cs="Arial"/>
                <w:highlight w:val="lightGray"/>
              </w:rPr>
            </w:pPr>
            <w:r w:rsidRPr="00D336AE">
              <w:rPr>
                <w:rFonts w:ascii="Verdana" w:eastAsia="Times New Roman" w:hAnsi="Verdana" w:cs="Arial"/>
                <w:highlight w:val="lightGray"/>
              </w:rPr>
              <w:t>(b) After handling raw or undercooked meat, poultry or fish;</w:t>
            </w:r>
          </w:p>
          <w:p w14:paraId="0A15302A" w14:textId="77777777" w:rsidR="002E6E3B" w:rsidRPr="00D336AE" w:rsidRDefault="002E6E3B" w:rsidP="002E6E3B">
            <w:pPr>
              <w:rPr>
                <w:rFonts w:ascii="Verdana" w:eastAsia="Times New Roman" w:hAnsi="Verdana" w:cs="Arial"/>
                <w:highlight w:val="lightGray"/>
              </w:rPr>
            </w:pPr>
            <w:r w:rsidRPr="00D336AE">
              <w:rPr>
                <w:rFonts w:ascii="Verdana" w:eastAsia="Times New Roman" w:hAnsi="Verdana" w:cs="Arial"/>
                <w:highlight w:val="lightGray"/>
              </w:rPr>
              <w:t>(c) After using the toilet or helping a child with toileting;</w:t>
            </w:r>
          </w:p>
          <w:p w14:paraId="69E57360" w14:textId="77777777" w:rsidR="002E6E3B" w:rsidRPr="00D336AE" w:rsidRDefault="002E6E3B" w:rsidP="002E6E3B">
            <w:pPr>
              <w:rPr>
                <w:rFonts w:ascii="Verdana" w:eastAsia="Times New Roman" w:hAnsi="Verdana" w:cs="Arial"/>
                <w:highlight w:val="lightGray"/>
              </w:rPr>
            </w:pPr>
            <w:r w:rsidRPr="00D336AE">
              <w:rPr>
                <w:rFonts w:ascii="Verdana" w:eastAsia="Times New Roman" w:hAnsi="Verdana" w:cs="Arial"/>
                <w:highlight w:val="lightGray"/>
              </w:rPr>
              <w:t>(d) Before and after diapering a child. If needed during diapering, a disposable hand wipe cloth may be used;</w:t>
            </w:r>
          </w:p>
          <w:p w14:paraId="22882BF4" w14:textId="77777777" w:rsidR="002E6E3B" w:rsidRPr="00D336AE" w:rsidRDefault="002E6E3B" w:rsidP="002E6E3B">
            <w:pPr>
              <w:rPr>
                <w:rFonts w:ascii="Verdana" w:eastAsia="Times New Roman" w:hAnsi="Verdana" w:cs="Arial"/>
                <w:highlight w:val="lightGray"/>
              </w:rPr>
            </w:pPr>
            <w:r w:rsidRPr="00D336AE">
              <w:rPr>
                <w:rFonts w:ascii="Verdana" w:eastAsia="Times New Roman" w:hAnsi="Verdana" w:cs="Arial"/>
                <w:highlight w:val="lightGray"/>
              </w:rPr>
              <w:t xml:space="preserve">(e) After touching bodily fluids as described in the licensee's </w:t>
            </w:r>
            <w:proofErr w:type="spellStart"/>
            <w:r w:rsidRPr="00D336AE">
              <w:rPr>
                <w:rFonts w:ascii="Verdana" w:eastAsia="Times New Roman" w:hAnsi="Verdana" w:cs="Arial"/>
                <w:highlight w:val="lightGray"/>
              </w:rPr>
              <w:t>bloodborne</w:t>
            </w:r>
            <w:proofErr w:type="spellEnd"/>
            <w:r w:rsidRPr="00D336AE">
              <w:rPr>
                <w:rFonts w:ascii="Verdana" w:eastAsia="Times New Roman" w:hAnsi="Verdana" w:cs="Arial"/>
                <w:highlight w:val="lightGray"/>
              </w:rPr>
              <w:t xml:space="preserve"> pathogens plan;</w:t>
            </w:r>
          </w:p>
          <w:p w14:paraId="5D0AEFB4" w14:textId="77777777" w:rsidR="002E6E3B" w:rsidRPr="00D336AE" w:rsidRDefault="002E6E3B" w:rsidP="002E6E3B">
            <w:pPr>
              <w:rPr>
                <w:rFonts w:ascii="Verdana" w:eastAsia="Times New Roman" w:hAnsi="Verdana" w:cs="Arial"/>
                <w:highlight w:val="lightGray"/>
              </w:rPr>
            </w:pPr>
            <w:r w:rsidRPr="00D336AE">
              <w:rPr>
                <w:rFonts w:ascii="Verdana" w:eastAsia="Times New Roman" w:hAnsi="Verdana" w:cs="Arial"/>
                <w:highlight w:val="lightGray"/>
              </w:rPr>
              <w:t>(f) After being outdoors with the children;</w:t>
            </w:r>
          </w:p>
          <w:p w14:paraId="079AB1D9" w14:textId="77777777" w:rsidR="002E6E3B" w:rsidRPr="00D336AE" w:rsidRDefault="002E6E3B" w:rsidP="002E6E3B">
            <w:pPr>
              <w:rPr>
                <w:rFonts w:ascii="Verdana" w:eastAsia="Times New Roman" w:hAnsi="Verdana" w:cs="Arial"/>
                <w:highlight w:val="lightGray"/>
              </w:rPr>
            </w:pPr>
            <w:r w:rsidRPr="00D336AE">
              <w:rPr>
                <w:rFonts w:ascii="Verdana" w:eastAsia="Times New Roman" w:hAnsi="Verdana" w:cs="Arial"/>
                <w:highlight w:val="lightGray"/>
              </w:rPr>
              <w:t>(g) After handling animals or cleaning up animal waste;</w:t>
            </w:r>
          </w:p>
          <w:p w14:paraId="54A5830F" w14:textId="77777777" w:rsidR="002E6E3B" w:rsidRPr="00D336AE" w:rsidRDefault="002E6E3B" w:rsidP="002E6E3B">
            <w:pPr>
              <w:rPr>
                <w:rFonts w:ascii="Verdana" w:eastAsia="Times New Roman" w:hAnsi="Verdana" w:cs="Arial"/>
                <w:highlight w:val="lightGray"/>
              </w:rPr>
            </w:pPr>
            <w:r w:rsidRPr="00D336AE">
              <w:rPr>
                <w:rFonts w:ascii="Verdana" w:eastAsia="Times New Roman" w:hAnsi="Verdana" w:cs="Arial"/>
                <w:highlight w:val="lightGray"/>
              </w:rPr>
              <w:t>(h) After handling garbage and garbage receptacles;</w:t>
            </w:r>
          </w:p>
          <w:p w14:paraId="6CA1BD40" w14:textId="77777777" w:rsidR="002E6E3B" w:rsidRPr="00D336AE" w:rsidRDefault="002E6E3B" w:rsidP="002E6E3B">
            <w:pPr>
              <w:rPr>
                <w:rFonts w:ascii="Verdana" w:eastAsia="Times New Roman" w:hAnsi="Verdana" w:cs="Arial"/>
                <w:highlight w:val="lightGray"/>
              </w:rPr>
            </w:pPr>
            <w:r w:rsidRPr="00D336AE">
              <w:rPr>
                <w:rFonts w:ascii="Verdana" w:eastAsia="Times New Roman" w:hAnsi="Verdana" w:cs="Arial"/>
                <w:highlight w:val="lightGray"/>
              </w:rPr>
              <w:lastRenderedPageBreak/>
              <w:t>(i) Before and after giving medication or applying topical ointment; or</w:t>
            </w:r>
          </w:p>
          <w:p w14:paraId="13E6222F" w14:textId="77777777" w:rsidR="002E6E3B" w:rsidRPr="00D336AE" w:rsidRDefault="002E6E3B" w:rsidP="002E6E3B">
            <w:pPr>
              <w:rPr>
                <w:rFonts w:ascii="Verdana" w:eastAsia="Times New Roman" w:hAnsi="Verdana" w:cs="Arial"/>
                <w:highlight w:val="lightGray"/>
              </w:rPr>
            </w:pPr>
            <w:r w:rsidRPr="00D336AE">
              <w:rPr>
                <w:rFonts w:ascii="Verdana" w:eastAsia="Times New Roman" w:hAnsi="Verdana" w:cs="Arial"/>
                <w:highlight w:val="lightGray"/>
              </w:rPr>
              <w:t>(j) As needed.</w:t>
            </w:r>
          </w:p>
          <w:p w14:paraId="7EBA2822" w14:textId="77777777" w:rsidR="002E6E3B" w:rsidRPr="00D336AE" w:rsidRDefault="002E6E3B" w:rsidP="002E6E3B">
            <w:pPr>
              <w:rPr>
                <w:rFonts w:ascii="Verdana" w:eastAsia="Times New Roman" w:hAnsi="Verdana" w:cs="Arial"/>
                <w:highlight w:val="lightGray"/>
              </w:rPr>
            </w:pPr>
            <w:r w:rsidRPr="00D336AE">
              <w:rPr>
                <w:rFonts w:ascii="Verdana" w:eastAsia="Times New Roman" w:hAnsi="Verdana" w:cs="Arial"/>
                <w:highlight w:val="lightGray"/>
              </w:rPr>
              <w:t>(2) The licensee and staff must direct children to wash their hands or assist children with handwashing:</w:t>
            </w:r>
          </w:p>
          <w:p w14:paraId="46A28FFF" w14:textId="77777777" w:rsidR="002E6E3B" w:rsidRPr="00D336AE" w:rsidRDefault="002E6E3B" w:rsidP="002E6E3B">
            <w:pPr>
              <w:rPr>
                <w:rFonts w:ascii="Verdana" w:eastAsia="Times New Roman" w:hAnsi="Verdana" w:cs="Arial"/>
                <w:highlight w:val="lightGray"/>
              </w:rPr>
            </w:pPr>
            <w:r w:rsidRPr="00D336AE">
              <w:rPr>
                <w:rFonts w:ascii="Verdana" w:eastAsia="Times New Roman" w:hAnsi="Verdana" w:cs="Arial"/>
                <w:highlight w:val="lightGray"/>
              </w:rPr>
              <w:t>(a) Before and after the eating or participating in food activities;</w:t>
            </w:r>
          </w:p>
          <w:p w14:paraId="657AF5FD" w14:textId="77777777" w:rsidR="002E6E3B" w:rsidRPr="00D336AE" w:rsidRDefault="002E6E3B" w:rsidP="002E6E3B">
            <w:pPr>
              <w:rPr>
                <w:rFonts w:ascii="Verdana" w:eastAsia="Times New Roman" w:hAnsi="Verdana" w:cs="Arial"/>
                <w:highlight w:val="lightGray"/>
              </w:rPr>
            </w:pPr>
            <w:r w:rsidRPr="00D336AE">
              <w:rPr>
                <w:rFonts w:ascii="Verdana" w:eastAsia="Times New Roman" w:hAnsi="Verdana" w:cs="Arial"/>
                <w:highlight w:val="lightGray"/>
              </w:rPr>
              <w:t>(b) After toileting or diapering (the licensee may use a diaper wipe to clean hands of a child age zero to six months);</w:t>
            </w:r>
          </w:p>
          <w:p w14:paraId="393BC846" w14:textId="77777777" w:rsidR="002E6E3B" w:rsidRPr="00D336AE" w:rsidRDefault="002E6E3B" w:rsidP="002E6E3B">
            <w:pPr>
              <w:rPr>
                <w:rFonts w:ascii="Verdana" w:eastAsia="Times New Roman" w:hAnsi="Verdana" w:cs="Arial"/>
                <w:highlight w:val="lightGray"/>
              </w:rPr>
            </w:pPr>
            <w:r w:rsidRPr="00D336AE">
              <w:rPr>
                <w:rFonts w:ascii="Verdana" w:eastAsia="Times New Roman" w:hAnsi="Verdana" w:cs="Arial"/>
                <w:highlight w:val="lightGray"/>
              </w:rPr>
              <w:t>(c) After touching bodily fluids, including after sneezing, coughing;</w:t>
            </w:r>
          </w:p>
          <w:p w14:paraId="457EE558" w14:textId="77777777" w:rsidR="002E6E3B" w:rsidRPr="00D336AE" w:rsidRDefault="002E6E3B" w:rsidP="002E6E3B">
            <w:pPr>
              <w:rPr>
                <w:rFonts w:ascii="Verdana" w:eastAsia="Times New Roman" w:hAnsi="Verdana" w:cs="Arial"/>
                <w:highlight w:val="lightGray"/>
              </w:rPr>
            </w:pPr>
            <w:r w:rsidRPr="00D336AE">
              <w:rPr>
                <w:rFonts w:ascii="Verdana" w:eastAsia="Times New Roman" w:hAnsi="Verdana" w:cs="Arial"/>
                <w:highlight w:val="lightGray"/>
              </w:rPr>
              <w:t>(d) After outdoor play;</w:t>
            </w:r>
          </w:p>
          <w:p w14:paraId="3031387C" w14:textId="77777777" w:rsidR="002E6E3B" w:rsidRPr="00D336AE" w:rsidRDefault="002E6E3B" w:rsidP="002E6E3B">
            <w:pPr>
              <w:rPr>
                <w:rFonts w:ascii="Verdana" w:eastAsia="Times New Roman" w:hAnsi="Verdana" w:cs="Arial"/>
                <w:highlight w:val="lightGray"/>
              </w:rPr>
            </w:pPr>
            <w:r w:rsidRPr="00D336AE">
              <w:rPr>
                <w:rFonts w:ascii="Verdana" w:eastAsia="Times New Roman" w:hAnsi="Verdana" w:cs="Arial"/>
                <w:highlight w:val="lightGray"/>
              </w:rPr>
              <w:t>(e) After playing with animals or handling animal toys; or</w:t>
            </w:r>
          </w:p>
          <w:p w14:paraId="6B50CCE1" w14:textId="77777777" w:rsidR="002E6E3B" w:rsidRPr="00D336AE" w:rsidRDefault="002E6E3B" w:rsidP="002E6E3B">
            <w:pPr>
              <w:rPr>
                <w:rFonts w:ascii="Verdana" w:hAnsi="Verdana"/>
              </w:rPr>
            </w:pPr>
            <w:r w:rsidRPr="00D336AE">
              <w:rPr>
                <w:rFonts w:ascii="Verdana" w:eastAsia="Times New Roman" w:hAnsi="Verdana" w:cs="Arial"/>
                <w:highlight w:val="lightGray"/>
              </w:rPr>
              <w:t>(f) As needed.</w:t>
            </w:r>
          </w:p>
        </w:tc>
        <w:tc>
          <w:tcPr>
            <w:tcW w:w="3744" w:type="dxa"/>
          </w:tcPr>
          <w:p w14:paraId="15D0B9CB" w14:textId="77777777" w:rsidR="002E6E3B" w:rsidRPr="00D336AE" w:rsidRDefault="002E6E3B" w:rsidP="002E6E3B">
            <w:pPr>
              <w:rPr>
                <w:rFonts w:ascii="Verdana" w:eastAsia="Times New Roman" w:hAnsi="Verdana" w:cs="Arial"/>
                <w:highlight w:val="lightGray"/>
              </w:rPr>
            </w:pPr>
            <w:r w:rsidRPr="00D336AE">
              <w:rPr>
                <w:rFonts w:ascii="Verdana" w:hAnsi="Verdana"/>
                <w:highlight w:val="lightGray"/>
              </w:rPr>
              <w:lastRenderedPageBreak/>
              <w:t xml:space="preserve">WAC </w:t>
            </w:r>
            <w:r w:rsidRPr="00D336AE">
              <w:rPr>
                <w:rFonts w:ascii="Verdana" w:eastAsia="Times New Roman" w:hAnsi="Verdana" w:cs="Arial"/>
                <w:highlight w:val="lightGray"/>
              </w:rPr>
              <w:t>170-295-3040</w:t>
            </w:r>
          </w:p>
          <w:p w14:paraId="03746383" w14:textId="77777777" w:rsidR="002E6E3B" w:rsidRDefault="002E6E3B" w:rsidP="002E6E3B">
            <w:pPr>
              <w:rPr>
                <w:rFonts w:ascii="Verdana" w:eastAsia="Times New Roman" w:hAnsi="Verdana" w:cs="Arial"/>
                <w:highlight w:val="lightGray"/>
              </w:rPr>
            </w:pPr>
            <w:r w:rsidRPr="00D336AE">
              <w:rPr>
                <w:rFonts w:ascii="Verdana" w:eastAsia="Times New Roman" w:hAnsi="Verdana" w:cs="Arial"/>
                <w:highlight w:val="lightGray"/>
              </w:rPr>
              <w:t>How often must children wash their hands?</w:t>
            </w:r>
          </w:p>
          <w:p w14:paraId="231A4600" w14:textId="77777777" w:rsidR="002E6E3B" w:rsidRDefault="002E6E3B" w:rsidP="002E6E3B">
            <w:pPr>
              <w:rPr>
                <w:rFonts w:ascii="Verdana" w:eastAsia="Times New Roman" w:hAnsi="Verdana" w:cs="Arial"/>
                <w:highlight w:val="lightGray"/>
              </w:rPr>
            </w:pPr>
            <w:r w:rsidRPr="00D336AE">
              <w:rPr>
                <w:rFonts w:ascii="Verdana" w:eastAsia="Times New Roman" w:hAnsi="Verdana" w:cs="Arial"/>
                <w:highlight w:val="lightGray"/>
              </w:rPr>
              <w:t>Children must wash their hands with soap and warm water:</w:t>
            </w:r>
          </w:p>
          <w:p w14:paraId="41FC2453" w14:textId="77777777" w:rsidR="002E6E3B" w:rsidRPr="00D336AE" w:rsidRDefault="002E6E3B" w:rsidP="002E6E3B">
            <w:pPr>
              <w:rPr>
                <w:rFonts w:ascii="Verdana" w:eastAsia="Times New Roman" w:hAnsi="Verdana" w:cs="Arial"/>
                <w:highlight w:val="lightGray"/>
              </w:rPr>
            </w:pPr>
            <w:r w:rsidRPr="00D336AE">
              <w:rPr>
                <w:rFonts w:ascii="Verdana" w:eastAsia="Times New Roman" w:hAnsi="Verdana" w:cs="Arial"/>
                <w:highlight w:val="lightGray"/>
              </w:rPr>
              <w:t>(1) On arrival at the center;</w:t>
            </w:r>
          </w:p>
          <w:p w14:paraId="010A5215" w14:textId="77777777" w:rsidR="002E6E3B" w:rsidRPr="00D336AE" w:rsidRDefault="002E6E3B" w:rsidP="002E6E3B">
            <w:pPr>
              <w:rPr>
                <w:rFonts w:ascii="Verdana" w:eastAsia="Times New Roman" w:hAnsi="Verdana" w:cs="Arial"/>
                <w:highlight w:val="lightGray"/>
              </w:rPr>
            </w:pPr>
            <w:r w:rsidRPr="00D336AE">
              <w:rPr>
                <w:rFonts w:ascii="Verdana" w:eastAsia="Times New Roman" w:hAnsi="Verdana" w:cs="Arial"/>
                <w:highlight w:val="lightGray"/>
              </w:rPr>
              <w:t>(2) After using the toilet;</w:t>
            </w:r>
          </w:p>
          <w:p w14:paraId="03FB9F83" w14:textId="77777777" w:rsidR="002E6E3B" w:rsidRPr="00D336AE" w:rsidRDefault="002E6E3B" w:rsidP="002E6E3B">
            <w:pPr>
              <w:rPr>
                <w:rFonts w:ascii="Verdana" w:eastAsia="Times New Roman" w:hAnsi="Verdana" w:cs="Arial"/>
                <w:highlight w:val="lightGray"/>
              </w:rPr>
            </w:pPr>
            <w:r w:rsidRPr="00D336AE">
              <w:rPr>
                <w:rFonts w:ascii="Verdana" w:eastAsia="Times New Roman" w:hAnsi="Verdana" w:cs="Arial"/>
                <w:highlight w:val="lightGray"/>
              </w:rPr>
              <w:t>(3) After the child is diapered;</w:t>
            </w:r>
          </w:p>
          <w:p w14:paraId="67231AB0" w14:textId="77777777" w:rsidR="002E6E3B" w:rsidRPr="00D336AE" w:rsidRDefault="002E6E3B" w:rsidP="002E6E3B">
            <w:pPr>
              <w:rPr>
                <w:rFonts w:ascii="Verdana" w:eastAsia="Times New Roman" w:hAnsi="Verdana" w:cs="Arial"/>
                <w:highlight w:val="lightGray"/>
              </w:rPr>
            </w:pPr>
            <w:r w:rsidRPr="00D336AE">
              <w:rPr>
                <w:rFonts w:ascii="Verdana" w:eastAsia="Times New Roman" w:hAnsi="Verdana" w:cs="Arial"/>
                <w:highlight w:val="lightGray"/>
              </w:rPr>
              <w:t>(4) After outdoor play;</w:t>
            </w:r>
          </w:p>
          <w:p w14:paraId="48C3BCD1" w14:textId="77777777" w:rsidR="002E6E3B" w:rsidRPr="00D336AE" w:rsidRDefault="002E6E3B" w:rsidP="002E6E3B">
            <w:pPr>
              <w:rPr>
                <w:rFonts w:ascii="Verdana" w:eastAsia="Times New Roman" w:hAnsi="Verdana" w:cs="Arial"/>
                <w:highlight w:val="lightGray"/>
              </w:rPr>
            </w:pPr>
            <w:r w:rsidRPr="00D336AE">
              <w:rPr>
                <w:rFonts w:ascii="Verdana" w:eastAsia="Times New Roman" w:hAnsi="Verdana" w:cs="Arial"/>
                <w:highlight w:val="lightGray"/>
              </w:rPr>
              <w:t>(5) After playing with animals;</w:t>
            </w:r>
          </w:p>
          <w:p w14:paraId="182F8794" w14:textId="77777777" w:rsidR="002E6E3B" w:rsidRPr="00D336AE" w:rsidRDefault="002E6E3B" w:rsidP="002E6E3B">
            <w:pPr>
              <w:rPr>
                <w:rFonts w:ascii="Verdana" w:eastAsia="Times New Roman" w:hAnsi="Verdana" w:cs="Arial"/>
                <w:highlight w:val="lightGray"/>
              </w:rPr>
            </w:pPr>
            <w:r w:rsidRPr="00D336AE">
              <w:rPr>
                <w:rFonts w:ascii="Verdana" w:eastAsia="Times New Roman" w:hAnsi="Verdana" w:cs="Arial"/>
                <w:highlight w:val="lightGray"/>
              </w:rPr>
              <w:t>(6) After touching body fluids (such as blood or after nose blowing or sneezing); and</w:t>
            </w:r>
          </w:p>
          <w:p w14:paraId="7270F096" w14:textId="77777777" w:rsidR="002E6E3B" w:rsidRPr="00D336AE" w:rsidRDefault="002E6E3B" w:rsidP="002E6E3B">
            <w:pPr>
              <w:rPr>
                <w:rFonts w:ascii="Verdana" w:eastAsia="Times New Roman" w:hAnsi="Verdana" w:cs="Arial"/>
                <w:highlight w:val="lightGray"/>
              </w:rPr>
            </w:pPr>
            <w:r w:rsidRPr="00D336AE">
              <w:rPr>
                <w:rFonts w:ascii="Verdana" w:eastAsia="Times New Roman" w:hAnsi="Verdana" w:cs="Arial"/>
                <w:highlight w:val="lightGray"/>
              </w:rPr>
              <w:t>(7) Before and after the child eats or participates in food activities.</w:t>
            </w:r>
          </w:p>
          <w:p w14:paraId="71CA90B1" w14:textId="77777777" w:rsidR="002E6E3B" w:rsidRDefault="002E6E3B" w:rsidP="002E6E3B">
            <w:pPr>
              <w:rPr>
                <w:rFonts w:ascii="Verdana" w:eastAsia="Times New Roman" w:hAnsi="Verdana" w:cs="Arial"/>
                <w:highlight w:val="lightGray"/>
              </w:rPr>
            </w:pPr>
          </w:p>
          <w:p w14:paraId="031DCD37" w14:textId="77777777" w:rsidR="002E6E3B" w:rsidRPr="00D336AE" w:rsidRDefault="002E6E3B" w:rsidP="002E6E3B">
            <w:pPr>
              <w:rPr>
                <w:rFonts w:ascii="Verdana" w:eastAsia="Times New Roman" w:hAnsi="Verdana" w:cs="Arial"/>
                <w:highlight w:val="lightGray"/>
              </w:rPr>
            </w:pPr>
            <w:r>
              <w:rPr>
                <w:rFonts w:ascii="Verdana" w:eastAsia="Times New Roman" w:hAnsi="Verdana" w:cs="Arial"/>
                <w:highlight w:val="lightGray"/>
              </w:rPr>
              <w:t xml:space="preserve">WAC </w:t>
            </w:r>
            <w:r w:rsidRPr="00D336AE">
              <w:rPr>
                <w:rFonts w:ascii="Verdana" w:eastAsia="Times New Roman" w:hAnsi="Verdana" w:cs="Arial"/>
                <w:highlight w:val="lightGray"/>
              </w:rPr>
              <w:t>170-295-3020</w:t>
            </w:r>
          </w:p>
          <w:p w14:paraId="295674A6" w14:textId="77777777" w:rsidR="002E6E3B" w:rsidRPr="00D336AE" w:rsidRDefault="002E6E3B" w:rsidP="002E6E3B">
            <w:pPr>
              <w:rPr>
                <w:rFonts w:ascii="Verdana" w:eastAsia="Times New Roman" w:hAnsi="Verdana" w:cs="Arial"/>
                <w:highlight w:val="lightGray"/>
              </w:rPr>
            </w:pPr>
            <w:r w:rsidRPr="00D336AE">
              <w:rPr>
                <w:rFonts w:ascii="Verdana" w:eastAsia="Times New Roman" w:hAnsi="Verdana" w:cs="Arial"/>
                <w:highlight w:val="lightGray"/>
              </w:rPr>
              <w:t>How often must staff wash their hands?</w:t>
            </w:r>
          </w:p>
          <w:p w14:paraId="74C5CA96" w14:textId="77777777" w:rsidR="002E6E3B" w:rsidRPr="00D336AE" w:rsidRDefault="002E6E3B" w:rsidP="002E6E3B">
            <w:pPr>
              <w:rPr>
                <w:rFonts w:ascii="Verdana" w:eastAsia="Times New Roman" w:hAnsi="Verdana" w:cs="Arial"/>
                <w:highlight w:val="lightGray"/>
              </w:rPr>
            </w:pPr>
            <w:r w:rsidRPr="00D336AE">
              <w:rPr>
                <w:rFonts w:ascii="Verdana" w:eastAsia="Times New Roman" w:hAnsi="Verdana" w:cs="Arial"/>
                <w:highlight w:val="lightGray"/>
              </w:rPr>
              <w:t>Staff and volunteers must wash their hands with soap and warm water:</w:t>
            </w:r>
          </w:p>
          <w:p w14:paraId="62F9DBDE" w14:textId="77777777" w:rsidR="002E6E3B" w:rsidRPr="00D336AE" w:rsidRDefault="002E6E3B" w:rsidP="002E6E3B">
            <w:pPr>
              <w:rPr>
                <w:rFonts w:ascii="Verdana" w:eastAsia="Times New Roman" w:hAnsi="Verdana" w:cs="Arial"/>
                <w:highlight w:val="lightGray"/>
              </w:rPr>
            </w:pPr>
            <w:r w:rsidRPr="00D336AE">
              <w:rPr>
                <w:rFonts w:ascii="Verdana" w:eastAsia="Times New Roman" w:hAnsi="Verdana" w:cs="Arial"/>
                <w:highlight w:val="lightGray"/>
              </w:rPr>
              <w:t>(1) When arriving at work;</w:t>
            </w:r>
          </w:p>
          <w:p w14:paraId="2674CBC3" w14:textId="77777777" w:rsidR="002E6E3B" w:rsidRPr="00D336AE" w:rsidRDefault="002E6E3B" w:rsidP="002E6E3B">
            <w:pPr>
              <w:rPr>
                <w:rFonts w:ascii="Verdana" w:eastAsia="Times New Roman" w:hAnsi="Verdana" w:cs="Arial"/>
                <w:highlight w:val="lightGray"/>
              </w:rPr>
            </w:pPr>
            <w:r w:rsidRPr="00D336AE">
              <w:rPr>
                <w:rFonts w:ascii="Verdana" w:eastAsia="Times New Roman" w:hAnsi="Verdana" w:cs="Arial"/>
                <w:highlight w:val="lightGray"/>
              </w:rPr>
              <w:t>(2) After toileting a child;</w:t>
            </w:r>
          </w:p>
          <w:p w14:paraId="69B9B1D5" w14:textId="77777777" w:rsidR="002E6E3B" w:rsidRPr="00D336AE" w:rsidRDefault="002E6E3B" w:rsidP="002E6E3B">
            <w:pPr>
              <w:rPr>
                <w:rFonts w:ascii="Verdana" w:eastAsia="Times New Roman" w:hAnsi="Verdana" w:cs="Arial"/>
                <w:highlight w:val="lightGray"/>
              </w:rPr>
            </w:pPr>
            <w:r w:rsidRPr="00D336AE">
              <w:rPr>
                <w:rFonts w:ascii="Verdana" w:eastAsia="Times New Roman" w:hAnsi="Verdana" w:cs="Arial"/>
                <w:highlight w:val="lightGray"/>
              </w:rPr>
              <w:lastRenderedPageBreak/>
              <w:t>(3) Before, during (may use wet wipe) and after diapering a child;</w:t>
            </w:r>
          </w:p>
          <w:p w14:paraId="13E828D9" w14:textId="77777777" w:rsidR="002E6E3B" w:rsidRPr="00D336AE" w:rsidRDefault="002E6E3B" w:rsidP="002E6E3B">
            <w:pPr>
              <w:rPr>
                <w:rFonts w:ascii="Verdana" w:eastAsia="Times New Roman" w:hAnsi="Verdana" w:cs="Arial"/>
                <w:highlight w:val="lightGray"/>
              </w:rPr>
            </w:pPr>
            <w:r w:rsidRPr="00D336AE">
              <w:rPr>
                <w:rFonts w:ascii="Verdana" w:eastAsia="Times New Roman" w:hAnsi="Verdana" w:cs="Arial"/>
                <w:highlight w:val="lightGray"/>
              </w:rPr>
              <w:t>(4) After personal toileting;</w:t>
            </w:r>
          </w:p>
          <w:p w14:paraId="4C73D8F5" w14:textId="77777777" w:rsidR="002E6E3B" w:rsidRPr="00D336AE" w:rsidRDefault="002E6E3B" w:rsidP="002E6E3B">
            <w:pPr>
              <w:rPr>
                <w:rFonts w:ascii="Verdana" w:eastAsia="Times New Roman" w:hAnsi="Verdana" w:cs="Arial"/>
                <w:highlight w:val="lightGray"/>
              </w:rPr>
            </w:pPr>
            <w:r w:rsidRPr="00D336AE">
              <w:rPr>
                <w:rFonts w:ascii="Verdana" w:eastAsia="Times New Roman" w:hAnsi="Verdana" w:cs="Arial"/>
                <w:highlight w:val="lightGray"/>
              </w:rPr>
              <w:t>(5) After attending to an ill child;</w:t>
            </w:r>
          </w:p>
          <w:p w14:paraId="13571DD3" w14:textId="77777777" w:rsidR="002E6E3B" w:rsidRPr="00D336AE" w:rsidRDefault="002E6E3B" w:rsidP="002E6E3B">
            <w:pPr>
              <w:rPr>
                <w:rFonts w:ascii="Verdana" w:eastAsia="Times New Roman" w:hAnsi="Verdana" w:cs="Arial"/>
                <w:highlight w:val="lightGray"/>
              </w:rPr>
            </w:pPr>
            <w:r w:rsidRPr="00D336AE">
              <w:rPr>
                <w:rFonts w:ascii="Verdana" w:eastAsia="Times New Roman" w:hAnsi="Verdana" w:cs="Arial"/>
                <w:highlight w:val="lightGray"/>
              </w:rPr>
              <w:t>(6) Before and after preparing, serving, or eating food;</w:t>
            </w:r>
          </w:p>
          <w:p w14:paraId="101FF3EF" w14:textId="77777777" w:rsidR="002E6E3B" w:rsidRPr="00D336AE" w:rsidRDefault="002E6E3B" w:rsidP="002E6E3B">
            <w:pPr>
              <w:rPr>
                <w:rFonts w:ascii="Verdana" w:eastAsia="Times New Roman" w:hAnsi="Verdana" w:cs="Arial"/>
                <w:highlight w:val="lightGray"/>
              </w:rPr>
            </w:pPr>
            <w:r w:rsidRPr="00D336AE">
              <w:rPr>
                <w:rFonts w:ascii="Verdana" w:eastAsia="Times New Roman" w:hAnsi="Verdana" w:cs="Arial"/>
                <w:highlight w:val="lightGray"/>
              </w:rPr>
              <w:t>(7) Before and after giving medication;</w:t>
            </w:r>
          </w:p>
          <w:p w14:paraId="34DDC7DB" w14:textId="77777777" w:rsidR="002E6E3B" w:rsidRPr="00D336AE" w:rsidRDefault="002E6E3B" w:rsidP="002E6E3B">
            <w:pPr>
              <w:rPr>
                <w:rFonts w:ascii="Verdana" w:eastAsia="Times New Roman" w:hAnsi="Verdana" w:cs="Arial"/>
                <w:highlight w:val="lightGray"/>
              </w:rPr>
            </w:pPr>
            <w:r w:rsidRPr="00D336AE">
              <w:rPr>
                <w:rFonts w:ascii="Verdana" w:eastAsia="Times New Roman" w:hAnsi="Verdana" w:cs="Arial"/>
                <w:highlight w:val="lightGray"/>
              </w:rPr>
              <w:t>(8) After handling, feeding or cleaning up after animals;</w:t>
            </w:r>
          </w:p>
          <w:p w14:paraId="3B48E098" w14:textId="77777777" w:rsidR="002E6E3B" w:rsidRPr="00D336AE" w:rsidRDefault="002E6E3B" w:rsidP="002E6E3B">
            <w:pPr>
              <w:rPr>
                <w:rFonts w:ascii="Verdana" w:eastAsia="Times New Roman" w:hAnsi="Verdana" w:cs="Arial"/>
                <w:highlight w:val="lightGray"/>
              </w:rPr>
            </w:pPr>
            <w:r w:rsidRPr="00D336AE">
              <w:rPr>
                <w:rFonts w:ascii="Verdana" w:eastAsia="Times New Roman" w:hAnsi="Verdana" w:cs="Arial"/>
                <w:highlight w:val="lightGray"/>
              </w:rPr>
              <w:t>(9) After handling bodily fluids;</w:t>
            </w:r>
          </w:p>
          <w:p w14:paraId="75DCFE5B" w14:textId="77777777" w:rsidR="002E6E3B" w:rsidRDefault="002E6E3B" w:rsidP="002E6E3B">
            <w:pPr>
              <w:rPr>
                <w:rFonts w:ascii="Verdana" w:eastAsia="Times New Roman" w:hAnsi="Verdana" w:cs="Arial"/>
                <w:highlight w:val="lightGray"/>
              </w:rPr>
            </w:pPr>
          </w:p>
          <w:p w14:paraId="3A16F2C7" w14:textId="77777777" w:rsidR="002E6E3B" w:rsidRPr="00D336AE" w:rsidRDefault="002E6E3B" w:rsidP="002E6E3B">
            <w:pPr>
              <w:rPr>
                <w:rFonts w:ascii="Verdana" w:eastAsia="Times New Roman" w:hAnsi="Verdana" w:cs="Arial"/>
                <w:highlight w:val="lightGray"/>
              </w:rPr>
            </w:pPr>
            <w:r w:rsidRPr="00D336AE">
              <w:rPr>
                <w:rFonts w:ascii="Verdana" w:eastAsia="Times New Roman" w:hAnsi="Verdana" w:cs="Arial"/>
                <w:highlight w:val="lightGray"/>
              </w:rPr>
              <w:t>(10) After smoking;</w:t>
            </w:r>
          </w:p>
          <w:p w14:paraId="1D6C90BD" w14:textId="77777777" w:rsidR="002E6E3B" w:rsidRDefault="002E6E3B" w:rsidP="002E6E3B">
            <w:pPr>
              <w:rPr>
                <w:rFonts w:ascii="Verdana" w:eastAsia="Times New Roman" w:hAnsi="Verdana" w:cs="Arial"/>
                <w:highlight w:val="lightGray"/>
              </w:rPr>
            </w:pPr>
          </w:p>
          <w:p w14:paraId="68F97155" w14:textId="77777777" w:rsidR="002E6E3B" w:rsidRPr="00D336AE" w:rsidRDefault="002E6E3B" w:rsidP="002E6E3B">
            <w:pPr>
              <w:rPr>
                <w:rFonts w:ascii="Verdana" w:eastAsia="Times New Roman" w:hAnsi="Verdana" w:cs="Arial"/>
                <w:highlight w:val="lightGray"/>
              </w:rPr>
            </w:pPr>
            <w:r w:rsidRPr="00D336AE">
              <w:rPr>
                <w:rFonts w:ascii="Verdana" w:eastAsia="Times New Roman" w:hAnsi="Verdana" w:cs="Arial"/>
                <w:highlight w:val="lightGray"/>
              </w:rPr>
              <w:t>(11) After being outdoors or involved in outdoor play; and</w:t>
            </w:r>
          </w:p>
          <w:p w14:paraId="447DBF71" w14:textId="77777777" w:rsidR="002E6E3B" w:rsidRDefault="002E6E3B" w:rsidP="002E6E3B">
            <w:pPr>
              <w:rPr>
                <w:rFonts w:ascii="Verdana" w:eastAsia="Times New Roman" w:hAnsi="Verdana" w:cs="Arial"/>
                <w:highlight w:val="lightGray"/>
              </w:rPr>
            </w:pPr>
          </w:p>
          <w:p w14:paraId="27262BAB" w14:textId="77777777" w:rsidR="002E6E3B" w:rsidRPr="00D336AE" w:rsidRDefault="002E6E3B" w:rsidP="002E6E3B">
            <w:pPr>
              <w:rPr>
                <w:rFonts w:ascii="Verdana" w:eastAsia="Times New Roman" w:hAnsi="Verdana" w:cs="Arial"/>
                <w:highlight w:val="lightGray"/>
              </w:rPr>
            </w:pPr>
            <w:r w:rsidRPr="00D336AE">
              <w:rPr>
                <w:rFonts w:ascii="Verdana" w:eastAsia="Times New Roman" w:hAnsi="Verdana" w:cs="Arial"/>
                <w:highlight w:val="lightGray"/>
              </w:rPr>
              <w:t>(12) As needed.</w:t>
            </w:r>
          </w:p>
          <w:p w14:paraId="7E65FBE2" w14:textId="77777777" w:rsidR="002E6E3B" w:rsidRPr="00D336AE" w:rsidRDefault="002E6E3B" w:rsidP="002E6E3B">
            <w:pPr>
              <w:rPr>
                <w:rFonts w:ascii="Verdana" w:hAnsi="Verdana"/>
              </w:rPr>
            </w:pPr>
          </w:p>
        </w:tc>
        <w:tc>
          <w:tcPr>
            <w:tcW w:w="3744" w:type="dxa"/>
          </w:tcPr>
          <w:p w14:paraId="297D1938" w14:textId="77777777" w:rsidR="002E6E3B" w:rsidRPr="00F6675B" w:rsidRDefault="002E6E3B" w:rsidP="002E6E3B">
            <w:pPr>
              <w:rPr>
                <w:rFonts w:ascii="Verdana" w:eastAsia="Times New Roman" w:hAnsi="Verdana" w:cs="Arial"/>
                <w:b/>
              </w:rPr>
            </w:pPr>
            <w:r w:rsidRPr="00F6675B">
              <w:rPr>
                <w:rFonts w:ascii="Verdana" w:eastAsia="Times New Roman" w:hAnsi="Verdana" w:cs="Arial"/>
                <w:b/>
              </w:rPr>
              <w:lastRenderedPageBreak/>
              <w:t>170-300-0200</w:t>
            </w:r>
          </w:p>
          <w:p w14:paraId="3F3D4698" w14:textId="77777777" w:rsidR="002E6E3B" w:rsidRPr="00F6675B" w:rsidRDefault="002E6E3B" w:rsidP="002E6E3B">
            <w:pPr>
              <w:rPr>
                <w:rFonts w:ascii="Verdana" w:eastAsia="Times New Roman" w:hAnsi="Verdana" w:cs="Arial"/>
                <w:b/>
              </w:rPr>
            </w:pPr>
            <w:r w:rsidRPr="00F6675B">
              <w:rPr>
                <w:rFonts w:ascii="Verdana" w:eastAsia="Times New Roman" w:hAnsi="Verdana" w:cs="Arial"/>
                <w:b/>
              </w:rPr>
              <w:t>Handwashing and hand sanitizer.</w:t>
            </w:r>
          </w:p>
          <w:p w14:paraId="419AEE8D" w14:textId="77777777" w:rsidR="002E6E3B" w:rsidRPr="00996D94" w:rsidRDefault="002E6E3B" w:rsidP="002E6E3B">
            <w:pPr>
              <w:ind w:left="450" w:hanging="450"/>
              <w:rPr>
                <w:rFonts w:ascii="Verdana" w:eastAsia="Times New Roman" w:hAnsi="Verdana" w:cs="Arial"/>
              </w:rPr>
            </w:pPr>
            <w:r w:rsidRPr="00996D94">
              <w:rPr>
                <w:rFonts w:ascii="Verdana" w:eastAsia="Times New Roman" w:hAnsi="Verdana" w:cs="Arial"/>
              </w:rPr>
              <w:t xml:space="preserve">(1) Early learning program staff, including volunteers, and children must comply with the following handwashing procedures or </w:t>
            </w:r>
            <w:r>
              <w:rPr>
                <w:rFonts w:ascii="Verdana" w:eastAsia="Times New Roman" w:hAnsi="Verdana" w:cs="Arial"/>
              </w:rPr>
              <w:t>those</w:t>
            </w:r>
            <w:r w:rsidRPr="00996D94">
              <w:rPr>
                <w:rFonts w:ascii="Verdana" w:eastAsia="Times New Roman" w:hAnsi="Verdana" w:cs="Arial"/>
              </w:rPr>
              <w:t xml:space="preserve"> defined by </w:t>
            </w:r>
            <w:r w:rsidRPr="00C12AD7">
              <w:rPr>
                <w:rFonts w:ascii="Verdana" w:eastAsia="Times New Roman" w:hAnsi="Verdana" w:cs="Arial"/>
              </w:rPr>
              <w:t xml:space="preserve">the United States </w:t>
            </w:r>
            <w:r>
              <w:rPr>
                <w:rFonts w:ascii="Verdana" w:eastAsia="Times New Roman" w:hAnsi="Verdana" w:cs="Arial"/>
              </w:rPr>
              <w:t>Center</w:t>
            </w:r>
            <w:r w:rsidRPr="00C12AD7">
              <w:rPr>
                <w:rFonts w:ascii="Verdana" w:eastAsia="Times New Roman" w:hAnsi="Verdana" w:cs="Arial"/>
              </w:rPr>
              <w:t xml:space="preserve"> for Disease Control and Prevention</w:t>
            </w:r>
            <w:r w:rsidRPr="00996D94">
              <w:rPr>
                <w:rFonts w:ascii="Verdana" w:eastAsia="Times New Roman" w:hAnsi="Verdana" w:cs="Arial"/>
              </w:rPr>
              <w:t>. When washing hands, staff and children must:</w:t>
            </w:r>
          </w:p>
          <w:p w14:paraId="6FBE7ACD" w14:textId="77777777" w:rsidR="002E6E3B" w:rsidRPr="00996D94" w:rsidRDefault="002E6E3B" w:rsidP="002E6E3B">
            <w:pPr>
              <w:ind w:firstLine="720"/>
              <w:rPr>
                <w:rFonts w:ascii="Verdana" w:eastAsia="Times New Roman" w:hAnsi="Verdana" w:cs="Arial"/>
              </w:rPr>
            </w:pPr>
            <w:r w:rsidRPr="00996D94">
              <w:rPr>
                <w:rFonts w:ascii="Verdana" w:eastAsia="Times New Roman" w:hAnsi="Verdana" w:cs="Arial"/>
              </w:rPr>
              <w:t>(a) Wet hands with warm water;</w:t>
            </w:r>
          </w:p>
          <w:p w14:paraId="7979F3AB" w14:textId="77777777" w:rsidR="002E6E3B" w:rsidRPr="00996D94" w:rsidRDefault="002E6E3B" w:rsidP="002E6E3B">
            <w:pPr>
              <w:ind w:firstLine="720"/>
              <w:rPr>
                <w:rFonts w:ascii="Verdana" w:eastAsia="Times New Roman" w:hAnsi="Verdana" w:cs="Arial"/>
              </w:rPr>
            </w:pPr>
            <w:r w:rsidRPr="00996D94">
              <w:rPr>
                <w:rFonts w:ascii="Verdana" w:eastAsia="Times New Roman" w:hAnsi="Verdana" w:cs="Arial"/>
              </w:rPr>
              <w:t>(b) Apply soap to the hands;</w:t>
            </w:r>
          </w:p>
          <w:p w14:paraId="5685E839" w14:textId="77777777" w:rsidR="002E6E3B" w:rsidRPr="00CE1EE9" w:rsidRDefault="002E6E3B" w:rsidP="002E6E3B">
            <w:pPr>
              <w:ind w:left="1152" w:hanging="432"/>
              <w:rPr>
                <w:rFonts w:ascii="Verdana" w:eastAsia="Times New Roman" w:hAnsi="Verdana" w:cs="Arial"/>
              </w:rPr>
            </w:pPr>
            <w:r w:rsidRPr="00CE1EE9">
              <w:rPr>
                <w:rFonts w:ascii="Verdana" w:eastAsia="Times New Roman" w:hAnsi="Verdana" w:cs="Arial"/>
              </w:rPr>
              <w:t>(c) Rub hands together to wash for at least 20 seconds;</w:t>
            </w:r>
          </w:p>
          <w:p w14:paraId="6A2AAB58" w14:textId="77777777" w:rsidR="002E6E3B" w:rsidRPr="00CE1EE9" w:rsidRDefault="002E6E3B" w:rsidP="002E6E3B">
            <w:pPr>
              <w:ind w:firstLine="720"/>
              <w:rPr>
                <w:rFonts w:ascii="Verdana" w:eastAsia="Times New Roman" w:hAnsi="Verdana" w:cs="Arial"/>
              </w:rPr>
            </w:pPr>
            <w:r w:rsidRPr="00CE1EE9">
              <w:rPr>
                <w:rFonts w:ascii="Verdana" w:eastAsia="Times New Roman" w:hAnsi="Verdana" w:cs="Arial"/>
              </w:rPr>
              <w:t>(d) Thoroughly rinse hands with water;</w:t>
            </w:r>
          </w:p>
          <w:p w14:paraId="01FC4A9B" w14:textId="77777777" w:rsidR="002E6E3B" w:rsidRPr="00996D94" w:rsidRDefault="002E6E3B" w:rsidP="002E6E3B">
            <w:pPr>
              <w:ind w:left="1152" w:hanging="432"/>
              <w:rPr>
                <w:rFonts w:ascii="Verdana" w:eastAsia="Times New Roman" w:hAnsi="Verdana" w:cs="Arial"/>
              </w:rPr>
            </w:pPr>
            <w:r w:rsidRPr="00CE1EE9">
              <w:rPr>
                <w:rFonts w:ascii="Verdana" w:eastAsia="Times New Roman" w:hAnsi="Verdana" w:cs="Arial"/>
              </w:rPr>
              <w:t>(e) Dry hands with a paper towel, single</w:t>
            </w:r>
            <w:r w:rsidRPr="00996D94">
              <w:rPr>
                <w:rFonts w:ascii="Verdana" w:eastAsia="Times New Roman" w:hAnsi="Verdana" w:cs="Arial"/>
              </w:rPr>
              <w:t>-use cloth towel, or air hand dryer;</w:t>
            </w:r>
          </w:p>
          <w:p w14:paraId="46C6C48C" w14:textId="77777777" w:rsidR="002E6E3B" w:rsidRPr="00996D94" w:rsidRDefault="002E6E3B" w:rsidP="002E6E3B">
            <w:pPr>
              <w:ind w:left="1152" w:hanging="432"/>
              <w:rPr>
                <w:rFonts w:ascii="Verdana" w:eastAsia="Times New Roman" w:hAnsi="Verdana" w:cs="Arial"/>
              </w:rPr>
            </w:pPr>
            <w:r w:rsidRPr="00996D94">
              <w:rPr>
                <w:rFonts w:ascii="Verdana" w:eastAsia="Times New Roman" w:hAnsi="Verdana" w:cs="Arial"/>
              </w:rPr>
              <w:lastRenderedPageBreak/>
              <w:t xml:space="preserve">(f) Turn water faucet off with using a paper towel or single use cloth towel; </w:t>
            </w:r>
            <w:r w:rsidRPr="00996D94">
              <w:rPr>
                <w:rFonts w:ascii="Verdana" w:eastAsia="Times New Roman" w:hAnsi="Verdana" w:cs="Arial"/>
              </w:rPr>
              <w:br/>
              <w:t>and</w:t>
            </w:r>
          </w:p>
          <w:p w14:paraId="220E3C1D" w14:textId="77777777" w:rsidR="002E6E3B" w:rsidRDefault="002E6E3B" w:rsidP="002E6E3B">
            <w:pPr>
              <w:ind w:left="792" w:hanging="72"/>
              <w:rPr>
                <w:rFonts w:ascii="Verdana" w:eastAsia="Times New Roman" w:hAnsi="Verdana" w:cs="Arial"/>
              </w:rPr>
            </w:pPr>
            <w:r w:rsidRPr="00996D94">
              <w:rPr>
                <w:rFonts w:ascii="Verdana" w:eastAsia="Times New Roman" w:hAnsi="Verdana" w:cs="Arial"/>
              </w:rPr>
              <w:t xml:space="preserve">(g) Properly discard paper and single-use cloth towels after each use. </w:t>
            </w:r>
            <w:r>
              <w:rPr>
                <w:rFonts w:ascii="Verdana" w:eastAsia="Times New Roman" w:hAnsi="Verdana" w:cs="Arial"/>
              </w:rPr>
              <w:t xml:space="preserve">                       </w:t>
            </w:r>
          </w:p>
          <w:p w14:paraId="526EF717" w14:textId="1724EBB8" w:rsidR="002E6E3B" w:rsidRPr="00996D94" w:rsidRDefault="002E6E3B" w:rsidP="002E6E3B">
            <w:pPr>
              <w:ind w:left="792" w:hanging="72"/>
              <w:rPr>
                <w:rFonts w:ascii="Verdana" w:eastAsia="Times New Roman" w:hAnsi="Verdana" w:cs="Arial"/>
              </w:rPr>
            </w:pPr>
            <w:r w:rsidRPr="00026222">
              <w:rPr>
                <w:rFonts w:ascii="Verdana" w:eastAsia="Times New Roman" w:hAnsi="Verdana" w:cs="Arial"/>
                <w:color w:val="FF0000"/>
              </w:rPr>
              <w:t>Weight</w:t>
            </w:r>
            <w:r>
              <w:rPr>
                <w:rFonts w:ascii="Verdana" w:eastAsia="Times New Roman" w:hAnsi="Verdana" w:cs="Arial"/>
                <w:color w:val="FF0000"/>
              </w:rPr>
              <w:t xml:space="preserve"> #6</w:t>
            </w:r>
          </w:p>
          <w:p w14:paraId="68647E07" w14:textId="77777777" w:rsidR="002E6E3B" w:rsidRDefault="002E6E3B" w:rsidP="002E6E3B">
            <w:pPr>
              <w:ind w:left="450" w:hanging="450"/>
              <w:rPr>
                <w:rFonts w:ascii="Verdana" w:eastAsia="Times New Roman" w:hAnsi="Verdana" w:cs="Arial"/>
              </w:rPr>
            </w:pPr>
          </w:p>
          <w:p w14:paraId="060A2219" w14:textId="067ED047" w:rsidR="002E6E3B" w:rsidRDefault="002E6E3B" w:rsidP="002E6E3B">
            <w:pPr>
              <w:ind w:left="450" w:hanging="450"/>
              <w:rPr>
                <w:rFonts w:ascii="Verdana" w:eastAsia="Times New Roman" w:hAnsi="Verdana" w:cs="Arial"/>
              </w:rPr>
            </w:pPr>
            <w:r w:rsidRPr="00996D94">
              <w:rPr>
                <w:rFonts w:ascii="Verdana" w:eastAsia="Times New Roman" w:hAnsi="Verdana" w:cs="Arial"/>
              </w:rPr>
              <w:t>(2) An early learning provider must wash and sanitize cloth towels after a single use. Soiled and used towels must be inaccessible to children.</w:t>
            </w:r>
            <w:r w:rsidRPr="00026222">
              <w:rPr>
                <w:rFonts w:ascii="Verdana" w:eastAsia="Times New Roman" w:hAnsi="Verdana" w:cs="Arial"/>
                <w:color w:val="FF0000"/>
              </w:rPr>
              <w:t>Weight</w:t>
            </w:r>
            <w:r>
              <w:rPr>
                <w:rFonts w:ascii="Verdana" w:eastAsia="Times New Roman" w:hAnsi="Verdana" w:cs="Arial"/>
                <w:color w:val="FF0000"/>
              </w:rPr>
              <w:t>#6</w:t>
            </w:r>
          </w:p>
          <w:p w14:paraId="4DCACC68" w14:textId="77777777" w:rsidR="002E6E3B" w:rsidRPr="00996D94" w:rsidRDefault="002E6E3B" w:rsidP="002E6E3B">
            <w:pPr>
              <w:ind w:left="450" w:hanging="450"/>
              <w:rPr>
                <w:rFonts w:ascii="Verdana" w:eastAsia="Times New Roman" w:hAnsi="Verdana" w:cs="Arial"/>
              </w:rPr>
            </w:pPr>
          </w:p>
          <w:p w14:paraId="78109BE0" w14:textId="6D0511E0" w:rsidR="002E6E3B" w:rsidRPr="006D676A" w:rsidRDefault="002E6E3B" w:rsidP="002E6E3B">
            <w:pPr>
              <w:pStyle w:val="ListParagraph"/>
              <w:numPr>
                <w:ilvl w:val="0"/>
                <w:numId w:val="47"/>
              </w:numPr>
              <w:ind w:left="450" w:hanging="450"/>
              <w:rPr>
                <w:rFonts w:ascii="Verdana" w:eastAsia="Times New Roman" w:hAnsi="Verdana" w:cs="Arial"/>
              </w:rPr>
            </w:pPr>
            <w:r w:rsidRPr="006D676A">
              <w:rPr>
                <w:rFonts w:ascii="Verdana" w:eastAsia="Times New Roman" w:hAnsi="Verdana" w:cs="Arial"/>
              </w:rPr>
              <w:t>To prevent children from being burned, air hand dryers must have a heat guard and turn off automatically.</w:t>
            </w:r>
            <w:r w:rsidRPr="00026222">
              <w:rPr>
                <w:rFonts w:ascii="Verdana" w:eastAsia="Times New Roman" w:hAnsi="Verdana" w:cs="Arial"/>
                <w:color w:val="FF0000"/>
              </w:rPr>
              <w:t xml:space="preserve"> Weight</w:t>
            </w:r>
            <w:r>
              <w:rPr>
                <w:rFonts w:ascii="Verdana" w:eastAsia="Times New Roman" w:hAnsi="Verdana" w:cs="Arial"/>
                <w:color w:val="FF0000"/>
              </w:rPr>
              <w:t xml:space="preserve"> #6</w:t>
            </w:r>
          </w:p>
          <w:p w14:paraId="3038E85F" w14:textId="77777777" w:rsidR="002E6E3B" w:rsidRPr="006D676A" w:rsidRDefault="002E6E3B" w:rsidP="002E6E3B">
            <w:pPr>
              <w:pStyle w:val="ListParagraph"/>
              <w:rPr>
                <w:rFonts w:ascii="Verdana" w:eastAsia="Times New Roman" w:hAnsi="Verdana" w:cs="Arial"/>
              </w:rPr>
            </w:pPr>
          </w:p>
          <w:p w14:paraId="12375211" w14:textId="77777777" w:rsidR="002E6E3B" w:rsidRPr="00996D94" w:rsidRDefault="002E6E3B" w:rsidP="002E6E3B">
            <w:pPr>
              <w:ind w:left="432" w:hanging="432"/>
              <w:rPr>
                <w:rFonts w:ascii="Verdana" w:eastAsia="Times New Roman" w:hAnsi="Verdana" w:cs="Arial"/>
              </w:rPr>
            </w:pPr>
            <w:r w:rsidRPr="00996D94">
              <w:rPr>
                <w:rFonts w:ascii="Verdana" w:eastAsia="Times New Roman" w:hAnsi="Verdana" w:cs="Arial"/>
              </w:rPr>
              <w:t>(4) Early learning program staff must wash their hands:</w:t>
            </w:r>
          </w:p>
          <w:p w14:paraId="6F540993" w14:textId="77777777" w:rsidR="002E6E3B" w:rsidRPr="00996D94" w:rsidRDefault="002E6E3B" w:rsidP="002E6E3B">
            <w:pPr>
              <w:ind w:left="720"/>
              <w:rPr>
                <w:rFonts w:ascii="Verdana" w:eastAsia="Times New Roman" w:hAnsi="Verdana" w:cs="Arial"/>
              </w:rPr>
            </w:pPr>
            <w:r w:rsidRPr="00996D94">
              <w:rPr>
                <w:rFonts w:ascii="Verdana" w:eastAsia="Times New Roman" w:hAnsi="Verdana" w:cs="Arial"/>
              </w:rPr>
              <w:t>(a) When arriving at work;</w:t>
            </w:r>
          </w:p>
          <w:p w14:paraId="06003D79" w14:textId="77777777" w:rsidR="002E6E3B" w:rsidRPr="00996D94" w:rsidRDefault="002E6E3B" w:rsidP="002E6E3B">
            <w:pPr>
              <w:ind w:left="720"/>
              <w:rPr>
                <w:rFonts w:ascii="Verdana" w:eastAsia="Times New Roman" w:hAnsi="Verdana" w:cs="Arial"/>
              </w:rPr>
            </w:pPr>
            <w:r w:rsidRPr="00996D94">
              <w:rPr>
                <w:rFonts w:ascii="Verdana" w:eastAsia="Times New Roman" w:hAnsi="Verdana" w:cs="Arial"/>
              </w:rPr>
              <w:t>(b) After toileting a child;</w:t>
            </w:r>
          </w:p>
          <w:p w14:paraId="5243022E" w14:textId="77777777" w:rsidR="002E6E3B" w:rsidRPr="00996D94" w:rsidRDefault="002E6E3B" w:rsidP="002E6E3B">
            <w:pPr>
              <w:ind w:left="1080" w:hanging="360"/>
              <w:rPr>
                <w:rFonts w:ascii="Verdana" w:eastAsia="Times New Roman" w:hAnsi="Verdana" w:cs="Arial"/>
              </w:rPr>
            </w:pPr>
            <w:r w:rsidRPr="00996D94">
              <w:rPr>
                <w:rFonts w:ascii="Verdana" w:eastAsia="Times New Roman" w:hAnsi="Verdana" w:cs="Arial"/>
              </w:rPr>
              <w:t xml:space="preserve">(c) Before and after diapering a child or use a wet wipe in </w:t>
            </w:r>
            <w:r w:rsidRPr="00996D94">
              <w:rPr>
                <w:rFonts w:ascii="Verdana" w:eastAsia="Times New Roman" w:hAnsi="Verdana" w:cs="Arial"/>
              </w:rPr>
              <w:lastRenderedPageBreak/>
              <w:t>place of handwashing during diapering only, and must wash hands after diapering is complete;</w:t>
            </w:r>
          </w:p>
          <w:p w14:paraId="6FB77387" w14:textId="77777777" w:rsidR="002E6E3B" w:rsidRPr="00996D94" w:rsidRDefault="002E6E3B" w:rsidP="002E6E3B">
            <w:pPr>
              <w:ind w:left="720"/>
              <w:rPr>
                <w:rFonts w:ascii="Verdana" w:eastAsia="Times New Roman" w:hAnsi="Verdana" w:cs="Arial"/>
              </w:rPr>
            </w:pPr>
            <w:r w:rsidRPr="00996D94">
              <w:rPr>
                <w:rFonts w:ascii="Verdana" w:eastAsia="Times New Roman" w:hAnsi="Verdana" w:cs="Arial"/>
              </w:rPr>
              <w:t>(d) After personal toileting;</w:t>
            </w:r>
          </w:p>
          <w:p w14:paraId="6BD7F38F" w14:textId="77777777" w:rsidR="002E6E3B" w:rsidRPr="00996D94" w:rsidRDefault="002E6E3B" w:rsidP="002E6E3B">
            <w:pPr>
              <w:ind w:left="720"/>
              <w:rPr>
                <w:rFonts w:ascii="Verdana" w:eastAsia="Times New Roman" w:hAnsi="Verdana" w:cs="Arial"/>
              </w:rPr>
            </w:pPr>
            <w:r w:rsidRPr="00996D94">
              <w:rPr>
                <w:rFonts w:ascii="Verdana" w:eastAsia="Times New Roman" w:hAnsi="Verdana" w:cs="Arial"/>
              </w:rPr>
              <w:t>(e) After attending to an ill child;</w:t>
            </w:r>
          </w:p>
          <w:p w14:paraId="56A795FB" w14:textId="77777777" w:rsidR="002E6E3B" w:rsidRPr="00996D94" w:rsidRDefault="002E6E3B" w:rsidP="002E6E3B">
            <w:pPr>
              <w:ind w:left="1062" w:hanging="342"/>
              <w:rPr>
                <w:rFonts w:ascii="Verdana" w:eastAsia="Times New Roman" w:hAnsi="Verdana" w:cs="Arial"/>
              </w:rPr>
            </w:pPr>
            <w:r w:rsidRPr="00996D94">
              <w:rPr>
                <w:rFonts w:ascii="Verdana" w:eastAsia="Times New Roman" w:hAnsi="Verdana" w:cs="Arial"/>
              </w:rPr>
              <w:t>(f) Before and after preparing, serving, or eating food;</w:t>
            </w:r>
          </w:p>
          <w:p w14:paraId="7631A0B6" w14:textId="77777777" w:rsidR="002E6E3B" w:rsidRPr="00996D94" w:rsidRDefault="002E6E3B" w:rsidP="002E6E3B">
            <w:pPr>
              <w:ind w:left="1062" w:hanging="342"/>
              <w:rPr>
                <w:rFonts w:ascii="Verdana" w:eastAsia="Times New Roman" w:hAnsi="Verdana" w:cs="Arial"/>
              </w:rPr>
            </w:pPr>
            <w:r w:rsidRPr="00996D94">
              <w:rPr>
                <w:rFonts w:ascii="Verdana" w:eastAsia="Times New Roman" w:hAnsi="Verdana" w:cs="Arial"/>
              </w:rPr>
              <w:t>(g) After handling raw or undercooked meat, poultry, or fish;</w:t>
            </w:r>
          </w:p>
          <w:p w14:paraId="68EF60D9" w14:textId="77777777" w:rsidR="002E6E3B" w:rsidRPr="00996D94" w:rsidRDefault="002E6E3B" w:rsidP="002E6E3B">
            <w:pPr>
              <w:ind w:left="1062" w:hanging="342"/>
              <w:rPr>
                <w:rFonts w:ascii="Verdana" w:eastAsia="Times New Roman" w:hAnsi="Verdana" w:cs="Arial"/>
              </w:rPr>
            </w:pPr>
            <w:r w:rsidRPr="00996D94">
              <w:rPr>
                <w:rFonts w:ascii="Verdana" w:eastAsia="Times New Roman" w:hAnsi="Verdana" w:cs="Arial"/>
              </w:rPr>
              <w:t>(h) Before and after giving medication or applying topical ointment;</w:t>
            </w:r>
          </w:p>
          <w:p w14:paraId="4263530D" w14:textId="77777777" w:rsidR="002E6E3B" w:rsidRPr="00996D94" w:rsidRDefault="002E6E3B" w:rsidP="002E6E3B">
            <w:pPr>
              <w:ind w:left="1062" w:hanging="342"/>
              <w:rPr>
                <w:rFonts w:ascii="Verdana" w:eastAsia="Times New Roman" w:hAnsi="Verdana" w:cs="Arial"/>
              </w:rPr>
            </w:pPr>
            <w:r w:rsidRPr="00996D94">
              <w:rPr>
                <w:rFonts w:ascii="Verdana" w:eastAsia="Times New Roman" w:hAnsi="Verdana" w:cs="Arial"/>
              </w:rPr>
              <w:t xml:space="preserve">(i) </w:t>
            </w:r>
            <w:r>
              <w:rPr>
                <w:rFonts w:ascii="Verdana" w:eastAsia="Times New Roman" w:hAnsi="Verdana" w:cs="Arial"/>
              </w:rPr>
              <w:t>A</w:t>
            </w:r>
            <w:r w:rsidRPr="00996D94">
              <w:rPr>
                <w:rFonts w:ascii="Verdana" w:eastAsia="Times New Roman" w:hAnsi="Verdana" w:cs="Arial"/>
              </w:rPr>
              <w:t>fter handling, feeding, or cleaning up after animals;</w:t>
            </w:r>
          </w:p>
          <w:p w14:paraId="7775FAFA" w14:textId="77777777" w:rsidR="002E6E3B" w:rsidRPr="00996D94" w:rsidRDefault="002E6E3B" w:rsidP="002E6E3B">
            <w:pPr>
              <w:ind w:left="1062" w:hanging="342"/>
              <w:rPr>
                <w:rFonts w:ascii="Verdana" w:eastAsia="Times New Roman" w:hAnsi="Verdana" w:cs="Arial"/>
              </w:rPr>
            </w:pPr>
            <w:r w:rsidRPr="00996D94">
              <w:rPr>
                <w:rFonts w:ascii="Verdana" w:eastAsia="Times New Roman" w:hAnsi="Verdana" w:cs="Arial"/>
              </w:rPr>
              <w:t>(j) After handling bodily fluids;</w:t>
            </w:r>
          </w:p>
          <w:p w14:paraId="042A402F" w14:textId="77777777" w:rsidR="002E6E3B" w:rsidRPr="00996D94" w:rsidRDefault="002E6E3B" w:rsidP="002E6E3B">
            <w:pPr>
              <w:ind w:left="1062" w:hanging="342"/>
              <w:rPr>
                <w:rFonts w:ascii="Verdana" w:eastAsia="Times New Roman" w:hAnsi="Verdana" w:cs="Arial"/>
              </w:rPr>
            </w:pPr>
            <w:r w:rsidRPr="00996D94">
              <w:rPr>
                <w:rFonts w:ascii="Verdana" w:eastAsia="Times New Roman" w:hAnsi="Verdana" w:cs="Arial"/>
              </w:rPr>
              <w:t>(k) After using tobacco or vapor products;</w:t>
            </w:r>
          </w:p>
          <w:p w14:paraId="63ED0C2F" w14:textId="77777777" w:rsidR="002E6E3B" w:rsidRPr="00996D94" w:rsidRDefault="002E6E3B" w:rsidP="002E6E3B">
            <w:pPr>
              <w:ind w:left="1062" w:hanging="342"/>
              <w:rPr>
                <w:rFonts w:ascii="Verdana" w:eastAsia="Times New Roman" w:hAnsi="Verdana" w:cs="Arial"/>
              </w:rPr>
            </w:pPr>
            <w:r w:rsidRPr="00996D94">
              <w:rPr>
                <w:rFonts w:ascii="Verdana" w:eastAsia="Times New Roman" w:hAnsi="Verdana" w:cs="Arial"/>
              </w:rPr>
              <w:t xml:space="preserve">(l) After being outdoors or involved in outdoor play; </w:t>
            </w:r>
          </w:p>
          <w:p w14:paraId="17F9615C" w14:textId="77777777" w:rsidR="002E6E3B" w:rsidRPr="00996D94" w:rsidRDefault="002E6E3B" w:rsidP="002E6E3B">
            <w:pPr>
              <w:ind w:left="1062" w:hanging="342"/>
              <w:rPr>
                <w:rFonts w:ascii="Verdana" w:eastAsia="Times New Roman" w:hAnsi="Verdana" w:cs="Arial"/>
              </w:rPr>
            </w:pPr>
            <w:r w:rsidRPr="00996D94">
              <w:rPr>
                <w:rFonts w:ascii="Verdana" w:eastAsia="Times New Roman" w:hAnsi="Verdana" w:cs="Arial"/>
              </w:rPr>
              <w:t xml:space="preserve">(m) After gardening activities; </w:t>
            </w:r>
          </w:p>
          <w:p w14:paraId="5518CAAE" w14:textId="77777777" w:rsidR="002E6E3B" w:rsidRPr="00996D94" w:rsidRDefault="002E6E3B" w:rsidP="002E6E3B">
            <w:pPr>
              <w:ind w:left="1062" w:hanging="342"/>
              <w:rPr>
                <w:rFonts w:ascii="Verdana" w:eastAsia="Times New Roman" w:hAnsi="Verdana" w:cs="Arial"/>
              </w:rPr>
            </w:pPr>
            <w:r w:rsidRPr="00996D94">
              <w:rPr>
                <w:rFonts w:ascii="Verdana" w:eastAsia="Times New Roman" w:hAnsi="Verdana" w:cs="Arial"/>
              </w:rPr>
              <w:lastRenderedPageBreak/>
              <w:t>(n) After handling garbage and garbage receptacles; and</w:t>
            </w:r>
          </w:p>
          <w:p w14:paraId="7E73BABF" w14:textId="77777777" w:rsidR="002E6E3B" w:rsidRDefault="002E6E3B" w:rsidP="002E6E3B">
            <w:pPr>
              <w:ind w:left="702" w:firstLine="18"/>
              <w:rPr>
                <w:rFonts w:ascii="Verdana" w:eastAsia="Times New Roman" w:hAnsi="Verdana" w:cs="Arial"/>
                <w:color w:val="FF0000"/>
              </w:rPr>
            </w:pPr>
            <w:r w:rsidRPr="00996D94">
              <w:rPr>
                <w:rFonts w:ascii="Verdana" w:eastAsia="Times New Roman" w:hAnsi="Verdana" w:cs="Arial"/>
              </w:rPr>
              <w:t>(o) As needed or required by the circumstances.</w:t>
            </w:r>
            <w:r w:rsidRPr="00026222">
              <w:rPr>
                <w:rFonts w:ascii="Verdana" w:eastAsia="Times New Roman" w:hAnsi="Verdana" w:cs="Arial"/>
                <w:color w:val="FF0000"/>
              </w:rPr>
              <w:t xml:space="preserve"> </w:t>
            </w:r>
            <w:r>
              <w:rPr>
                <w:rFonts w:ascii="Verdana" w:eastAsia="Times New Roman" w:hAnsi="Verdana" w:cs="Arial"/>
                <w:color w:val="FF0000"/>
              </w:rPr>
              <w:t xml:space="preserve">                                </w:t>
            </w:r>
          </w:p>
          <w:p w14:paraId="33246142" w14:textId="38D02779" w:rsidR="002E6E3B" w:rsidRDefault="002E6E3B" w:rsidP="002E6E3B">
            <w:pPr>
              <w:ind w:left="702" w:firstLine="18"/>
              <w:rPr>
                <w:rFonts w:ascii="Verdana" w:eastAsia="Times New Roman" w:hAnsi="Verdana" w:cs="Arial"/>
              </w:rPr>
            </w:pPr>
            <w:r w:rsidRPr="00026222">
              <w:rPr>
                <w:rFonts w:ascii="Verdana" w:eastAsia="Times New Roman" w:hAnsi="Verdana" w:cs="Arial"/>
                <w:color w:val="FF0000"/>
              </w:rPr>
              <w:t>Weight</w:t>
            </w:r>
            <w:r>
              <w:rPr>
                <w:rFonts w:ascii="Verdana" w:eastAsia="Times New Roman" w:hAnsi="Verdana" w:cs="Arial"/>
                <w:color w:val="FF0000"/>
              </w:rPr>
              <w:t xml:space="preserve"> #7</w:t>
            </w:r>
          </w:p>
          <w:p w14:paraId="4628BE2C" w14:textId="77777777" w:rsidR="002E6E3B" w:rsidRDefault="002E6E3B" w:rsidP="002E6E3B">
            <w:pPr>
              <w:ind w:left="450" w:hanging="450"/>
              <w:rPr>
                <w:rFonts w:ascii="Verdana" w:eastAsia="Times New Roman" w:hAnsi="Verdana" w:cs="Arial"/>
              </w:rPr>
            </w:pPr>
          </w:p>
          <w:p w14:paraId="15B3F7F9" w14:textId="77777777" w:rsidR="002E6E3B" w:rsidRPr="00996D94" w:rsidRDefault="002E6E3B" w:rsidP="002E6E3B">
            <w:pPr>
              <w:ind w:left="450" w:hanging="450"/>
              <w:rPr>
                <w:rFonts w:ascii="Verdana" w:eastAsia="Times New Roman" w:hAnsi="Verdana" w:cs="Arial"/>
              </w:rPr>
            </w:pPr>
            <w:r w:rsidRPr="00996D94">
              <w:rPr>
                <w:rFonts w:ascii="Verdana" w:eastAsia="Times New Roman" w:hAnsi="Verdana" w:cs="Arial"/>
              </w:rPr>
              <w:t>(5) Early learning program staff must assist, teach, coach, and ensure children wash their hands:</w:t>
            </w:r>
          </w:p>
          <w:p w14:paraId="343CBA83" w14:textId="77777777" w:rsidR="002E6E3B" w:rsidRPr="00996D94" w:rsidRDefault="002E6E3B" w:rsidP="002E6E3B">
            <w:pPr>
              <w:ind w:left="1062" w:hanging="342"/>
              <w:rPr>
                <w:rFonts w:ascii="Verdana" w:eastAsia="Times New Roman" w:hAnsi="Verdana" w:cs="Arial"/>
              </w:rPr>
            </w:pPr>
            <w:r w:rsidRPr="00996D94">
              <w:rPr>
                <w:rFonts w:ascii="Verdana" w:eastAsia="Times New Roman" w:hAnsi="Verdana" w:cs="Arial"/>
              </w:rPr>
              <w:t>(a) When arriving at the early learning premises</w:t>
            </w:r>
            <w:r w:rsidRPr="00996D94">
              <w:rPr>
                <w:rFonts w:ascii="Verdana" w:hAnsi="Verdana"/>
              </w:rPr>
              <w:t>;</w:t>
            </w:r>
          </w:p>
          <w:p w14:paraId="18CC1021" w14:textId="77777777" w:rsidR="002E6E3B" w:rsidRPr="00996D94" w:rsidRDefault="002E6E3B" w:rsidP="002E6E3B">
            <w:pPr>
              <w:ind w:left="720"/>
              <w:rPr>
                <w:rFonts w:ascii="Verdana" w:eastAsia="Times New Roman" w:hAnsi="Verdana" w:cs="Arial"/>
              </w:rPr>
            </w:pPr>
            <w:r w:rsidRPr="00996D94">
              <w:rPr>
                <w:rFonts w:ascii="Verdana" w:eastAsia="Times New Roman" w:hAnsi="Verdana" w:cs="Arial"/>
              </w:rPr>
              <w:t>(b) After using the toilet;</w:t>
            </w:r>
          </w:p>
          <w:p w14:paraId="679381FA" w14:textId="77777777" w:rsidR="002E6E3B" w:rsidRPr="00996D94" w:rsidRDefault="002E6E3B" w:rsidP="002E6E3B">
            <w:pPr>
              <w:ind w:left="720"/>
              <w:rPr>
                <w:rFonts w:ascii="Verdana" w:eastAsia="Times New Roman" w:hAnsi="Verdana" w:cs="Arial"/>
              </w:rPr>
            </w:pPr>
            <w:r w:rsidRPr="00996D94">
              <w:rPr>
                <w:rFonts w:ascii="Verdana" w:eastAsia="Times New Roman" w:hAnsi="Verdana" w:cs="Arial"/>
              </w:rPr>
              <w:t>(c) After diapering;</w:t>
            </w:r>
          </w:p>
          <w:p w14:paraId="20EE324F" w14:textId="77777777" w:rsidR="002E6E3B" w:rsidRPr="00996D94" w:rsidRDefault="002E6E3B" w:rsidP="002E6E3B">
            <w:pPr>
              <w:ind w:left="720"/>
              <w:rPr>
                <w:rFonts w:ascii="Verdana" w:eastAsia="Times New Roman" w:hAnsi="Verdana" w:cs="Arial"/>
              </w:rPr>
            </w:pPr>
            <w:r w:rsidRPr="00996D94">
              <w:rPr>
                <w:rFonts w:ascii="Verdana" w:eastAsia="Times New Roman" w:hAnsi="Verdana" w:cs="Arial"/>
              </w:rPr>
              <w:t>(d) After outdoor play;</w:t>
            </w:r>
          </w:p>
          <w:p w14:paraId="6D0CB60C" w14:textId="77777777" w:rsidR="002E6E3B" w:rsidRPr="00996D94" w:rsidRDefault="002E6E3B" w:rsidP="002E6E3B">
            <w:pPr>
              <w:ind w:left="720"/>
              <w:rPr>
                <w:rFonts w:ascii="Verdana" w:eastAsia="Times New Roman" w:hAnsi="Verdana" w:cs="Arial"/>
              </w:rPr>
            </w:pPr>
            <w:r w:rsidRPr="00996D94">
              <w:rPr>
                <w:rFonts w:ascii="Verdana" w:eastAsia="Times New Roman" w:hAnsi="Verdana" w:cs="Arial"/>
              </w:rPr>
              <w:t xml:space="preserve">(e) After gardening activities; </w:t>
            </w:r>
          </w:p>
          <w:p w14:paraId="1BB0D0CA" w14:textId="77777777" w:rsidR="002E6E3B" w:rsidRPr="00996D94" w:rsidRDefault="002E6E3B" w:rsidP="002E6E3B">
            <w:pPr>
              <w:ind w:left="720"/>
              <w:rPr>
                <w:rFonts w:ascii="Verdana" w:eastAsia="Times New Roman" w:hAnsi="Verdana" w:cs="Arial"/>
              </w:rPr>
            </w:pPr>
            <w:r w:rsidRPr="00996D94">
              <w:rPr>
                <w:rFonts w:ascii="Verdana" w:eastAsia="Times New Roman" w:hAnsi="Verdana" w:cs="Arial"/>
              </w:rPr>
              <w:t>(f) Before and after playing with animals;</w:t>
            </w:r>
          </w:p>
          <w:p w14:paraId="6946948C" w14:textId="77777777" w:rsidR="002E6E3B" w:rsidRPr="00996D94" w:rsidRDefault="002E6E3B" w:rsidP="002E6E3B">
            <w:pPr>
              <w:ind w:left="1080" w:hanging="360"/>
              <w:rPr>
                <w:rFonts w:ascii="Verdana" w:eastAsia="Times New Roman" w:hAnsi="Verdana" w:cs="Arial"/>
              </w:rPr>
            </w:pPr>
            <w:r w:rsidRPr="00996D94">
              <w:rPr>
                <w:rFonts w:ascii="Verdana" w:eastAsia="Times New Roman" w:hAnsi="Verdana" w:cs="Arial"/>
              </w:rPr>
              <w:t>(g) After touching body fluids such as blood or after nose blowing or sneezing;</w:t>
            </w:r>
          </w:p>
          <w:p w14:paraId="53BD9D6B" w14:textId="77777777" w:rsidR="002E6E3B" w:rsidRPr="00996D94" w:rsidRDefault="002E6E3B" w:rsidP="002E6E3B">
            <w:pPr>
              <w:ind w:left="1080" w:hanging="360"/>
              <w:rPr>
                <w:rFonts w:ascii="Verdana" w:eastAsia="Times New Roman" w:hAnsi="Verdana" w:cs="Arial"/>
              </w:rPr>
            </w:pPr>
            <w:r w:rsidRPr="00996D94">
              <w:rPr>
                <w:rFonts w:ascii="Verdana" w:eastAsia="Times New Roman" w:hAnsi="Verdana" w:cs="Arial"/>
              </w:rPr>
              <w:t>(h) Before and after eating or participating in food activities including table setting; and</w:t>
            </w:r>
          </w:p>
          <w:p w14:paraId="716F2031" w14:textId="77777777" w:rsidR="002E6E3B" w:rsidRDefault="002E6E3B" w:rsidP="002E6E3B">
            <w:pPr>
              <w:ind w:left="702" w:firstLine="18"/>
              <w:rPr>
                <w:rFonts w:ascii="Verdana" w:eastAsia="Times New Roman" w:hAnsi="Verdana" w:cs="Arial"/>
                <w:color w:val="FF0000"/>
              </w:rPr>
            </w:pPr>
            <w:r w:rsidRPr="00996D94">
              <w:rPr>
                <w:rFonts w:ascii="Verdana" w:eastAsia="Times New Roman" w:hAnsi="Verdana" w:cs="Arial"/>
              </w:rPr>
              <w:t>(i) As needed or required by the circumstances.</w:t>
            </w:r>
            <w:r w:rsidRPr="00026222">
              <w:rPr>
                <w:rFonts w:ascii="Verdana" w:eastAsia="Times New Roman" w:hAnsi="Verdana" w:cs="Arial"/>
                <w:color w:val="FF0000"/>
              </w:rPr>
              <w:t xml:space="preserve"> </w:t>
            </w:r>
            <w:r>
              <w:rPr>
                <w:rFonts w:ascii="Verdana" w:eastAsia="Times New Roman" w:hAnsi="Verdana" w:cs="Arial"/>
                <w:color w:val="FF0000"/>
              </w:rPr>
              <w:t xml:space="preserve">                                 </w:t>
            </w:r>
          </w:p>
          <w:p w14:paraId="2C4CF48E" w14:textId="4F32E02D" w:rsidR="002E6E3B" w:rsidRPr="00996D94" w:rsidRDefault="002E6E3B" w:rsidP="002E6E3B">
            <w:pPr>
              <w:ind w:left="702" w:firstLine="18"/>
              <w:rPr>
                <w:rFonts w:ascii="Verdana" w:eastAsia="Times New Roman" w:hAnsi="Verdana" w:cs="Arial"/>
              </w:rPr>
            </w:pPr>
            <w:r w:rsidRPr="00026222">
              <w:rPr>
                <w:rFonts w:ascii="Verdana" w:eastAsia="Times New Roman" w:hAnsi="Verdana" w:cs="Arial"/>
                <w:color w:val="FF0000"/>
              </w:rPr>
              <w:lastRenderedPageBreak/>
              <w:t>Weight</w:t>
            </w:r>
            <w:r>
              <w:rPr>
                <w:rFonts w:ascii="Verdana" w:eastAsia="Times New Roman" w:hAnsi="Verdana" w:cs="Arial"/>
                <w:color w:val="FF0000"/>
              </w:rPr>
              <w:t xml:space="preserve"> #7</w:t>
            </w:r>
          </w:p>
          <w:p w14:paraId="1F4EA788" w14:textId="77777777" w:rsidR="002E6E3B" w:rsidRPr="00996D94" w:rsidRDefault="002E6E3B" w:rsidP="002E6E3B">
            <w:pPr>
              <w:rPr>
                <w:rFonts w:ascii="Verdana" w:eastAsia="Times New Roman" w:hAnsi="Verdana" w:cs="Arial"/>
              </w:rPr>
            </w:pPr>
          </w:p>
          <w:p w14:paraId="277DCBDF" w14:textId="77777777" w:rsidR="002E6E3B" w:rsidRPr="00CE1EE9" w:rsidRDefault="002E6E3B" w:rsidP="002E6E3B">
            <w:pPr>
              <w:ind w:left="450" w:hanging="450"/>
              <w:rPr>
                <w:rFonts w:ascii="Verdana" w:eastAsia="Times New Roman" w:hAnsi="Verdana" w:cs="Arial"/>
              </w:rPr>
            </w:pPr>
            <w:r w:rsidRPr="00CE1EE9">
              <w:rPr>
                <w:rFonts w:ascii="Verdana" w:eastAsia="Times New Roman" w:hAnsi="Verdana" w:cs="Arial"/>
              </w:rPr>
              <w:t>(6) Hand sanitizers or hand wipes with alcohol may be used for adults and children over 24 months of age under the following conditions:</w:t>
            </w:r>
          </w:p>
          <w:p w14:paraId="2002FE15" w14:textId="77777777" w:rsidR="002E6E3B" w:rsidRPr="00CE1EE9" w:rsidRDefault="002E6E3B" w:rsidP="002E6E3B">
            <w:pPr>
              <w:ind w:left="1080" w:hanging="360"/>
              <w:rPr>
                <w:rFonts w:ascii="Verdana" w:eastAsia="Times New Roman" w:hAnsi="Verdana" w:cs="Arial"/>
              </w:rPr>
            </w:pPr>
            <w:r w:rsidRPr="00CE1EE9">
              <w:rPr>
                <w:rFonts w:ascii="Verdana" w:eastAsia="Times New Roman" w:hAnsi="Verdana" w:cs="Arial"/>
              </w:rPr>
              <w:t>(a) Traditional handwashing is not readily available such as during a field trip or after wiping a child’s nose on the playground;</w:t>
            </w:r>
          </w:p>
          <w:p w14:paraId="2DDA3DD4" w14:textId="77777777" w:rsidR="002E6E3B" w:rsidRPr="00CE1EE9" w:rsidRDefault="002E6E3B" w:rsidP="002E6E3B">
            <w:pPr>
              <w:ind w:left="720"/>
              <w:rPr>
                <w:rFonts w:ascii="Verdana" w:eastAsia="Times New Roman" w:hAnsi="Verdana" w:cs="Arial"/>
              </w:rPr>
            </w:pPr>
            <w:r w:rsidRPr="00CE1EE9">
              <w:rPr>
                <w:rFonts w:ascii="Verdana" w:eastAsia="Times New Roman" w:hAnsi="Verdana" w:cs="Arial"/>
              </w:rPr>
              <w:t xml:space="preserve">(b) Hands are not visibly soiled or dirty; </w:t>
            </w:r>
          </w:p>
          <w:p w14:paraId="2882AB75" w14:textId="77777777" w:rsidR="002E6E3B" w:rsidRPr="00CE1EE9" w:rsidRDefault="002E6E3B" w:rsidP="002E6E3B">
            <w:pPr>
              <w:ind w:left="1080" w:hanging="360"/>
              <w:rPr>
                <w:rFonts w:ascii="Verdana" w:eastAsia="Times New Roman" w:hAnsi="Verdana" w:cs="Arial"/>
              </w:rPr>
            </w:pPr>
            <w:r w:rsidRPr="00CE1EE9">
              <w:rPr>
                <w:rFonts w:ascii="Verdana" w:eastAsia="Times New Roman" w:hAnsi="Verdana" w:cs="Arial"/>
              </w:rPr>
              <w:t>(c) An alcohol-based hand sanitizer must contain 60-95% alcohol to be effective; and</w:t>
            </w:r>
          </w:p>
          <w:p w14:paraId="5FB9000F" w14:textId="52A6860D" w:rsidR="002E6E3B" w:rsidRPr="00274DA0" w:rsidRDefault="002E6E3B" w:rsidP="002E6E3B">
            <w:pPr>
              <w:ind w:left="1062" w:hanging="360"/>
              <w:rPr>
                <w:rFonts w:ascii="Verdana" w:eastAsia="Times New Roman" w:hAnsi="Verdana" w:cs="Arial"/>
              </w:rPr>
            </w:pPr>
            <w:r w:rsidRPr="00CE1EE9">
              <w:rPr>
                <w:rFonts w:ascii="Verdana" w:eastAsia="Times New Roman" w:hAnsi="Verdana" w:cs="Arial"/>
              </w:rPr>
              <w:t>(d) Children should be supervised when using hand sanitizers to avoid potential ingestion or contact with eyes, nose or mouths.</w:t>
            </w:r>
            <w:r>
              <w:rPr>
                <w:rFonts w:ascii="Verdana" w:eastAsia="Times New Roman" w:hAnsi="Verdana" w:cs="Times New Roman"/>
                <w:color w:val="FF0000"/>
              </w:rPr>
              <w:t xml:space="preserve"> Weight #7</w:t>
            </w:r>
          </w:p>
        </w:tc>
        <w:tc>
          <w:tcPr>
            <w:tcW w:w="3744" w:type="dxa"/>
          </w:tcPr>
          <w:p w14:paraId="51D3BA0B" w14:textId="77777777" w:rsidR="002E6E3B" w:rsidRDefault="002E6E3B" w:rsidP="002E6E3B">
            <w:pPr>
              <w:rPr>
                <w:rFonts w:ascii="Verdana" w:eastAsia="Times New Roman" w:hAnsi="Verdana" w:cs="Arial"/>
                <w:b/>
              </w:rPr>
            </w:pPr>
          </w:p>
          <w:p w14:paraId="42952551" w14:textId="77777777" w:rsidR="002E6E3B" w:rsidRDefault="002E6E3B" w:rsidP="002E6E3B">
            <w:pPr>
              <w:rPr>
                <w:rFonts w:ascii="Verdana" w:eastAsia="Times New Roman" w:hAnsi="Verdana" w:cs="Arial"/>
                <w:b/>
              </w:rPr>
            </w:pPr>
          </w:p>
          <w:p w14:paraId="6EC56EC9" w14:textId="77777777" w:rsidR="002E6E3B" w:rsidRDefault="002E6E3B" w:rsidP="002E6E3B">
            <w:pPr>
              <w:rPr>
                <w:rFonts w:ascii="Verdana" w:eastAsia="Times New Roman" w:hAnsi="Verdana" w:cs="Arial"/>
                <w:b/>
              </w:rPr>
            </w:pPr>
          </w:p>
          <w:p w14:paraId="27381779" w14:textId="77777777" w:rsidR="002E6E3B" w:rsidRDefault="002E6E3B" w:rsidP="002E6E3B">
            <w:pPr>
              <w:rPr>
                <w:rFonts w:ascii="Verdana" w:eastAsia="Times New Roman" w:hAnsi="Verdana" w:cs="Arial"/>
                <w:b/>
              </w:rPr>
            </w:pPr>
          </w:p>
          <w:p w14:paraId="2DE93993" w14:textId="77777777" w:rsidR="002E6E3B" w:rsidRDefault="002E6E3B" w:rsidP="002E6E3B">
            <w:pPr>
              <w:rPr>
                <w:rFonts w:ascii="Verdana" w:eastAsia="Times New Roman" w:hAnsi="Verdana" w:cs="Arial"/>
                <w:b/>
              </w:rPr>
            </w:pPr>
          </w:p>
          <w:p w14:paraId="67529437" w14:textId="77777777" w:rsidR="002E6E3B" w:rsidRDefault="002E6E3B" w:rsidP="002E6E3B">
            <w:pPr>
              <w:rPr>
                <w:rFonts w:ascii="Verdana" w:eastAsia="Times New Roman" w:hAnsi="Verdana" w:cs="Arial"/>
                <w:b/>
              </w:rPr>
            </w:pPr>
          </w:p>
          <w:p w14:paraId="660CFDAF" w14:textId="77777777" w:rsidR="002E6E3B" w:rsidRDefault="002E6E3B" w:rsidP="002E6E3B">
            <w:pPr>
              <w:rPr>
                <w:rFonts w:ascii="Verdana" w:eastAsia="Times New Roman" w:hAnsi="Verdana" w:cs="Arial"/>
                <w:b/>
              </w:rPr>
            </w:pPr>
          </w:p>
          <w:p w14:paraId="1B6D1E82" w14:textId="77777777" w:rsidR="002E6E3B" w:rsidRDefault="002E6E3B" w:rsidP="002E6E3B">
            <w:pPr>
              <w:rPr>
                <w:rFonts w:ascii="Verdana" w:eastAsia="Times New Roman" w:hAnsi="Verdana" w:cs="Arial"/>
                <w:b/>
              </w:rPr>
            </w:pPr>
          </w:p>
          <w:p w14:paraId="44382556" w14:textId="77777777" w:rsidR="002E6E3B" w:rsidRDefault="002E6E3B" w:rsidP="002E6E3B">
            <w:pPr>
              <w:rPr>
                <w:rFonts w:ascii="Verdana" w:eastAsia="Times New Roman" w:hAnsi="Verdana" w:cs="Arial"/>
                <w:b/>
              </w:rPr>
            </w:pPr>
          </w:p>
          <w:p w14:paraId="38FD325A" w14:textId="77777777" w:rsidR="002E6E3B" w:rsidRDefault="002E6E3B" w:rsidP="002E6E3B">
            <w:pPr>
              <w:rPr>
                <w:rFonts w:ascii="Verdana" w:eastAsia="Times New Roman" w:hAnsi="Verdana" w:cs="Arial"/>
                <w:b/>
              </w:rPr>
            </w:pPr>
          </w:p>
          <w:p w14:paraId="648185ED" w14:textId="77777777" w:rsidR="002E6E3B" w:rsidRDefault="002E6E3B" w:rsidP="002E6E3B">
            <w:pPr>
              <w:rPr>
                <w:rFonts w:ascii="Verdana" w:eastAsia="Times New Roman" w:hAnsi="Verdana" w:cs="Arial"/>
                <w:b/>
              </w:rPr>
            </w:pPr>
          </w:p>
          <w:p w14:paraId="57FBD021" w14:textId="77777777" w:rsidR="002E6E3B" w:rsidRDefault="002E6E3B" w:rsidP="002E6E3B">
            <w:pPr>
              <w:rPr>
                <w:rFonts w:ascii="Verdana" w:eastAsia="Times New Roman" w:hAnsi="Verdana" w:cs="Arial"/>
                <w:b/>
              </w:rPr>
            </w:pPr>
          </w:p>
          <w:p w14:paraId="726C6591" w14:textId="77777777" w:rsidR="002E6E3B" w:rsidRDefault="002E6E3B" w:rsidP="002E6E3B">
            <w:pPr>
              <w:rPr>
                <w:rFonts w:ascii="Verdana" w:eastAsia="Times New Roman" w:hAnsi="Verdana" w:cs="Arial"/>
                <w:b/>
              </w:rPr>
            </w:pPr>
          </w:p>
          <w:p w14:paraId="438154E0" w14:textId="77777777" w:rsidR="002E6E3B" w:rsidRDefault="002E6E3B" w:rsidP="002E6E3B">
            <w:pPr>
              <w:rPr>
                <w:rFonts w:ascii="Verdana" w:eastAsia="Times New Roman" w:hAnsi="Verdana" w:cs="Arial"/>
                <w:b/>
              </w:rPr>
            </w:pPr>
          </w:p>
          <w:p w14:paraId="53A1F01D" w14:textId="77777777" w:rsidR="002E6E3B" w:rsidRDefault="002E6E3B" w:rsidP="002E6E3B">
            <w:pPr>
              <w:rPr>
                <w:rFonts w:ascii="Verdana" w:eastAsia="Times New Roman" w:hAnsi="Verdana" w:cs="Arial"/>
                <w:b/>
              </w:rPr>
            </w:pPr>
          </w:p>
          <w:p w14:paraId="0685611B" w14:textId="77777777" w:rsidR="002E6E3B" w:rsidRDefault="002E6E3B" w:rsidP="002E6E3B">
            <w:pPr>
              <w:rPr>
                <w:rFonts w:ascii="Verdana" w:eastAsia="Times New Roman" w:hAnsi="Verdana" w:cs="Arial"/>
                <w:b/>
              </w:rPr>
            </w:pPr>
          </w:p>
          <w:p w14:paraId="45EAF0BF" w14:textId="77777777" w:rsidR="002E6E3B" w:rsidRDefault="002E6E3B" w:rsidP="002E6E3B">
            <w:pPr>
              <w:rPr>
                <w:rFonts w:ascii="Verdana" w:eastAsia="Times New Roman" w:hAnsi="Verdana" w:cs="Arial"/>
                <w:b/>
              </w:rPr>
            </w:pPr>
          </w:p>
          <w:p w14:paraId="6122A21B" w14:textId="77777777" w:rsidR="002E6E3B" w:rsidRDefault="002E6E3B" w:rsidP="002E6E3B">
            <w:pPr>
              <w:rPr>
                <w:rFonts w:ascii="Verdana" w:eastAsia="Times New Roman" w:hAnsi="Verdana" w:cs="Arial"/>
                <w:b/>
              </w:rPr>
            </w:pPr>
          </w:p>
          <w:p w14:paraId="08B1D408" w14:textId="77777777" w:rsidR="002E6E3B" w:rsidRDefault="002E6E3B" w:rsidP="002E6E3B">
            <w:pPr>
              <w:rPr>
                <w:rFonts w:ascii="Verdana" w:eastAsia="Times New Roman" w:hAnsi="Verdana" w:cs="Arial"/>
                <w:b/>
              </w:rPr>
            </w:pPr>
          </w:p>
          <w:p w14:paraId="291FF1CD" w14:textId="77777777" w:rsidR="002E6E3B" w:rsidRDefault="002E6E3B" w:rsidP="002E6E3B">
            <w:pPr>
              <w:rPr>
                <w:rFonts w:ascii="Verdana" w:eastAsia="Times New Roman" w:hAnsi="Verdana" w:cs="Arial"/>
                <w:b/>
              </w:rPr>
            </w:pPr>
          </w:p>
          <w:p w14:paraId="498C1678" w14:textId="77777777" w:rsidR="002E6E3B" w:rsidRDefault="002E6E3B" w:rsidP="002E6E3B">
            <w:pPr>
              <w:rPr>
                <w:rFonts w:ascii="Verdana" w:eastAsia="Times New Roman" w:hAnsi="Verdana" w:cs="Arial"/>
                <w:b/>
              </w:rPr>
            </w:pPr>
          </w:p>
          <w:p w14:paraId="1E46E0FF" w14:textId="77777777" w:rsidR="002E6E3B" w:rsidRDefault="002E6E3B" w:rsidP="002E6E3B">
            <w:pPr>
              <w:rPr>
                <w:rFonts w:ascii="Verdana" w:eastAsia="Times New Roman" w:hAnsi="Verdana" w:cs="Arial"/>
                <w:b/>
              </w:rPr>
            </w:pPr>
          </w:p>
          <w:p w14:paraId="20326397" w14:textId="77777777" w:rsidR="002E6E3B" w:rsidRDefault="002E6E3B" w:rsidP="002E6E3B">
            <w:pPr>
              <w:rPr>
                <w:rFonts w:ascii="Verdana" w:eastAsia="Times New Roman" w:hAnsi="Verdana" w:cs="Arial"/>
                <w:b/>
              </w:rPr>
            </w:pPr>
          </w:p>
          <w:p w14:paraId="4823603C" w14:textId="77777777" w:rsidR="002E6E3B" w:rsidRDefault="002E6E3B" w:rsidP="002E6E3B">
            <w:pPr>
              <w:rPr>
                <w:rFonts w:ascii="Verdana" w:eastAsia="Times New Roman" w:hAnsi="Verdana" w:cs="Arial"/>
                <w:b/>
              </w:rPr>
            </w:pPr>
          </w:p>
          <w:p w14:paraId="102FC979" w14:textId="77777777" w:rsidR="002E6E3B" w:rsidRDefault="002E6E3B" w:rsidP="002E6E3B">
            <w:pPr>
              <w:rPr>
                <w:rFonts w:ascii="Verdana" w:eastAsia="Times New Roman" w:hAnsi="Verdana" w:cs="Arial"/>
                <w:b/>
              </w:rPr>
            </w:pPr>
          </w:p>
          <w:p w14:paraId="1450DB1C" w14:textId="77777777" w:rsidR="002E6E3B" w:rsidRDefault="002E6E3B" w:rsidP="002E6E3B">
            <w:pPr>
              <w:rPr>
                <w:rFonts w:ascii="Verdana" w:eastAsia="Times New Roman" w:hAnsi="Verdana" w:cs="Arial"/>
                <w:b/>
              </w:rPr>
            </w:pPr>
          </w:p>
          <w:p w14:paraId="7CF284D4" w14:textId="77777777" w:rsidR="002E6E3B" w:rsidRDefault="002E6E3B" w:rsidP="002E6E3B">
            <w:pPr>
              <w:rPr>
                <w:rFonts w:ascii="Verdana" w:eastAsia="Times New Roman" w:hAnsi="Verdana" w:cs="Arial"/>
                <w:b/>
              </w:rPr>
            </w:pPr>
          </w:p>
          <w:p w14:paraId="513DFADE" w14:textId="77777777" w:rsidR="002E6E3B" w:rsidRDefault="002E6E3B" w:rsidP="002E6E3B">
            <w:pPr>
              <w:rPr>
                <w:rFonts w:ascii="Verdana" w:eastAsia="Times New Roman" w:hAnsi="Verdana" w:cs="Arial"/>
                <w:b/>
              </w:rPr>
            </w:pPr>
          </w:p>
          <w:p w14:paraId="51CDFC40" w14:textId="77777777" w:rsidR="002E6E3B" w:rsidRDefault="002E6E3B" w:rsidP="002E6E3B">
            <w:pPr>
              <w:rPr>
                <w:rFonts w:ascii="Verdana" w:eastAsia="Times New Roman" w:hAnsi="Verdana" w:cs="Arial"/>
                <w:b/>
              </w:rPr>
            </w:pPr>
          </w:p>
          <w:p w14:paraId="665308C7" w14:textId="77777777" w:rsidR="002E6E3B" w:rsidRDefault="002E6E3B" w:rsidP="002E6E3B">
            <w:pPr>
              <w:rPr>
                <w:rFonts w:ascii="Verdana" w:eastAsia="Times New Roman" w:hAnsi="Verdana" w:cs="Arial"/>
                <w:b/>
              </w:rPr>
            </w:pPr>
          </w:p>
          <w:p w14:paraId="1A8498DB" w14:textId="77777777" w:rsidR="002E6E3B" w:rsidRDefault="002E6E3B" w:rsidP="002E6E3B">
            <w:pPr>
              <w:rPr>
                <w:rFonts w:ascii="Verdana" w:eastAsia="Times New Roman" w:hAnsi="Verdana" w:cs="Arial"/>
                <w:b/>
              </w:rPr>
            </w:pPr>
          </w:p>
          <w:p w14:paraId="6BE8C5E0" w14:textId="77777777" w:rsidR="002E6E3B" w:rsidRDefault="002E6E3B" w:rsidP="002E6E3B">
            <w:pPr>
              <w:rPr>
                <w:rFonts w:ascii="Verdana" w:eastAsia="Times New Roman" w:hAnsi="Verdana" w:cs="Arial"/>
                <w:b/>
              </w:rPr>
            </w:pPr>
          </w:p>
          <w:p w14:paraId="5BFC04AE" w14:textId="77777777" w:rsidR="002E6E3B" w:rsidRDefault="002E6E3B" w:rsidP="002E6E3B">
            <w:pPr>
              <w:rPr>
                <w:rFonts w:ascii="Verdana" w:eastAsia="Times New Roman" w:hAnsi="Verdana" w:cs="Arial"/>
                <w:b/>
              </w:rPr>
            </w:pPr>
          </w:p>
          <w:p w14:paraId="6E4C6D09" w14:textId="77777777" w:rsidR="002E6E3B" w:rsidRDefault="002E6E3B" w:rsidP="002E6E3B">
            <w:pPr>
              <w:rPr>
                <w:rFonts w:ascii="Verdana" w:eastAsia="Times New Roman" w:hAnsi="Verdana" w:cs="Arial"/>
                <w:b/>
              </w:rPr>
            </w:pPr>
          </w:p>
          <w:p w14:paraId="04FFECB5" w14:textId="77777777" w:rsidR="002E6E3B" w:rsidRDefault="002E6E3B" w:rsidP="002E6E3B">
            <w:pPr>
              <w:rPr>
                <w:rFonts w:ascii="Verdana" w:eastAsia="Times New Roman" w:hAnsi="Verdana" w:cs="Arial"/>
                <w:b/>
              </w:rPr>
            </w:pPr>
          </w:p>
          <w:p w14:paraId="692887BC" w14:textId="77777777" w:rsidR="002E6E3B" w:rsidRDefault="002E6E3B" w:rsidP="002E6E3B">
            <w:pPr>
              <w:rPr>
                <w:rFonts w:ascii="Verdana" w:eastAsia="Times New Roman" w:hAnsi="Verdana" w:cs="Arial"/>
                <w:b/>
              </w:rPr>
            </w:pPr>
          </w:p>
          <w:p w14:paraId="52EC290A" w14:textId="77777777" w:rsidR="002E6E3B" w:rsidRDefault="002E6E3B" w:rsidP="002E6E3B">
            <w:pPr>
              <w:rPr>
                <w:rFonts w:ascii="Verdana" w:eastAsia="Times New Roman" w:hAnsi="Verdana" w:cs="Arial"/>
                <w:b/>
              </w:rPr>
            </w:pPr>
          </w:p>
          <w:p w14:paraId="48EF3422" w14:textId="77777777" w:rsidR="002E6E3B" w:rsidRDefault="002E6E3B" w:rsidP="002E6E3B">
            <w:pPr>
              <w:rPr>
                <w:rFonts w:ascii="Verdana" w:eastAsia="Times New Roman" w:hAnsi="Verdana" w:cs="Arial"/>
                <w:b/>
              </w:rPr>
            </w:pPr>
          </w:p>
          <w:p w14:paraId="1BAFCB7A" w14:textId="77777777" w:rsidR="002E6E3B" w:rsidRDefault="002E6E3B" w:rsidP="002E6E3B">
            <w:pPr>
              <w:rPr>
                <w:rFonts w:ascii="Verdana" w:eastAsia="Times New Roman" w:hAnsi="Verdana" w:cs="Arial"/>
                <w:b/>
              </w:rPr>
            </w:pPr>
          </w:p>
          <w:p w14:paraId="421DD9F7" w14:textId="77777777" w:rsidR="002E6E3B" w:rsidRDefault="002E6E3B" w:rsidP="002E6E3B">
            <w:pPr>
              <w:rPr>
                <w:rFonts w:ascii="Verdana" w:eastAsia="Times New Roman" w:hAnsi="Verdana" w:cs="Arial"/>
                <w:b/>
              </w:rPr>
            </w:pPr>
          </w:p>
          <w:p w14:paraId="0E3FBFFC" w14:textId="77777777" w:rsidR="002E6E3B" w:rsidRDefault="002E6E3B" w:rsidP="002E6E3B">
            <w:pPr>
              <w:rPr>
                <w:rFonts w:ascii="Verdana" w:eastAsia="Times New Roman" w:hAnsi="Verdana" w:cs="Arial"/>
                <w:b/>
              </w:rPr>
            </w:pPr>
          </w:p>
          <w:p w14:paraId="3EB4E590" w14:textId="77777777" w:rsidR="002E6E3B" w:rsidRDefault="002E6E3B" w:rsidP="002E6E3B">
            <w:pPr>
              <w:rPr>
                <w:rFonts w:ascii="Verdana" w:eastAsia="Times New Roman" w:hAnsi="Verdana" w:cs="Arial"/>
                <w:b/>
              </w:rPr>
            </w:pPr>
          </w:p>
          <w:p w14:paraId="3CD795F0" w14:textId="77777777" w:rsidR="002E6E3B" w:rsidRDefault="002E6E3B" w:rsidP="002E6E3B">
            <w:pPr>
              <w:rPr>
                <w:rFonts w:ascii="Verdana" w:eastAsia="Times New Roman" w:hAnsi="Verdana" w:cs="Arial"/>
                <w:b/>
              </w:rPr>
            </w:pPr>
          </w:p>
          <w:p w14:paraId="359FDCBF" w14:textId="77777777" w:rsidR="002E6E3B" w:rsidRDefault="002E6E3B" w:rsidP="002E6E3B">
            <w:pPr>
              <w:rPr>
                <w:rFonts w:ascii="Verdana" w:eastAsia="Times New Roman" w:hAnsi="Verdana" w:cs="Arial"/>
                <w:b/>
              </w:rPr>
            </w:pPr>
          </w:p>
          <w:p w14:paraId="50E46CF1" w14:textId="77777777" w:rsidR="002E6E3B" w:rsidRDefault="002E6E3B" w:rsidP="002E6E3B">
            <w:pPr>
              <w:rPr>
                <w:rFonts w:ascii="Verdana" w:eastAsia="Times New Roman" w:hAnsi="Verdana" w:cs="Arial"/>
                <w:b/>
              </w:rPr>
            </w:pPr>
          </w:p>
          <w:p w14:paraId="6634466B" w14:textId="77777777" w:rsidR="002E6E3B" w:rsidRDefault="002E6E3B" w:rsidP="002E6E3B">
            <w:pPr>
              <w:rPr>
                <w:rFonts w:ascii="Verdana" w:eastAsia="Times New Roman" w:hAnsi="Verdana" w:cs="Arial"/>
                <w:b/>
              </w:rPr>
            </w:pPr>
          </w:p>
          <w:p w14:paraId="7E7E7426" w14:textId="77777777" w:rsidR="002E6E3B" w:rsidRDefault="002E6E3B" w:rsidP="002E6E3B">
            <w:pPr>
              <w:rPr>
                <w:rFonts w:ascii="Verdana" w:eastAsia="Times New Roman" w:hAnsi="Verdana" w:cs="Arial"/>
                <w:b/>
              </w:rPr>
            </w:pPr>
          </w:p>
          <w:p w14:paraId="543ACA9E" w14:textId="77777777" w:rsidR="002E6E3B" w:rsidRDefault="002E6E3B" w:rsidP="002E6E3B">
            <w:pPr>
              <w:rPr>
                <w:rFonts w:ascii="Verdana" w:eastAsia="Times New Roman" w:hAnsi="Verdana" w:cs="Arial"/>
                <w:b/>
              </w:rPr>
            </w:pPr>
          </w:p>
          <w:p w14:paraId="6E7BF021" w14:textId="77777777" w:rsidR="002E6E3B" w:rsidRDefault="002E6E3B" w:rsidP="002E6E3B">
            <w:pPr>
              <w:rPr>
                <w:rFonts w:ascii="Verdana" w:eastAsia="Times New Roman" w:hAnsi="Verdana" w:cs="Arial"/>
                <w:b/>
              </w:rPr>
            </w:pPr>
          </w:p>
          <w:p w14:paraId="23B80EF0" w14:textId="77777777" w:rsidR="002E6E3B" w:rsidRDefault="002E6E3B" w:rsidP="002E6E3B">
            <w:pPr>
              <w:rPr>
                <w:rFonts w:ascii="Verdana" w:eastAsia="Times New Roman" w:hAnsi="Verdana" w:cs="Arial"/>
                <w:b/>
              </w:rPr>
            </w:pPr>
          </w:p>
          <w:p w14:paraId="6721C4DB" w14:textId="77777777" w:rsidR="002E6E3B" w:rsidRDefault="002E6E3B" w:rsidP="002E6E3B">
            <w:pPr>
              <w:rPr>
                <w:rFonts w:ascii="Verdana" w:eastAsia="Times New Roman" w:hAnsi="Verdana" w:cs="Arial"/>
                <w:b/>
              </w:rPr>
            </w:pPr>
          </w:p>
          <w:p w14:paraId="158A0431" w14:textId="77777777" w:rsidR="002E6E3B" w:rsidRDefault="002E6E3B" w:rsidP="002E6E3B">
            <w:pPr>
              <w:rPr>
                <w:rFonts w:ascii="Verdana" w:eastAsia="Times New Roman" w:hAnsi="Verdana" w:cs="Arial"/>
                <w:b/>
              </w:rPr>
            </w:pPr>
          </w:p>
          <w:p w14:paraId="6ACF7E3A" w14:textId="77777777" w:rsidR="002E6E3B" w:rsidRDefault="002E6E3B" w:rsidP="002E6E3B">
            <w:pPr>
              <w:rPr>
                <w:rFonts w:ascii="Verdana" w:eastAsia="Times New Roman" w:hAnsi="Verdana" w:cs="Arial"/>
                <w:b/>
              </w:rPr>
            </w:pPr>
          </w:p>
          <w:p w14:paraId="352A5A47" w14:textId="77777777" w:rsidR="002E6E3B" w:rsidRDefault="002E6E3B" w:rsidP="002E6E3B">
            <w:pPr>
              <w:rPr>
                <w:rFonts w:ascii="Verdana" w:eastAsia="Times New Roman" w:hAnsi="Verdana" w:cs="Arial"/>
                <w:b/>
              </w:rPr>
            </w:pPr>
          </w:p>
          <w:p w14:paraId="27850180" w14:textId="77777777" w:rsidR="002E6E3B" w:rsidRDefault="002E6E3B" w:rsidP="002E6E3B">
            <w:pPr>
              <w:rPr>
                <w:rFonts w:ascii="Verdana" w:eastAsia="Times New Roman" w:hAnsi="Verdana" w:cs="Arial"/>
                <w:b/>
              </w:rPr>
            </w:pPr>
          </w:p>
          <w:p w14:paraId="3497450C" w14:textId="77777777" w:rsidR="002E6E3B" w:rsidRDefault="002E6E3B" w:rsidP="002E6E3B">
            <w:pPr>
              <w:rPr>
                <w:rFonts w:ascii="Verdana" w:eastAsia="Times New Roman" w:hAnsi="Verdana" w:cs="Arial"/>
                <w:b/>
              </w:rPr>
            </w:pPr>
          </w:p>
          <w:p w14:paraId="2A40A405" w14:textId="77777777" w:rsidR="002E6E3B" w:rsidRDefault="002E6E3B" w:rsidP="002E6E3B">
            <w:pPr>
              <w:rPr>
                <w:rFonts w:ascii="Verdana" w:eastAsia="Times New Roman" w:hAnsi="Verdana" w:cs="Arial"/>
                <w:b/>
              </w:rPr>
            </w:pPr>
          </w:p>
          <w:p w14:paraId="0CE1124F" w14:textId="77777777" w:rsidR="002E6E3B" w:rsidRDefault="002E6E3B" w:rsidP="002E6E3B">
            <w:pPr>
              <w:rPr>
                <w:rFonts w:ascii="Verdana" w:eastAsia="Times New Roman" w:hAnsi="Verdana" w:cs="Arial"/>
                <w:b/>
              </w:rPr>
            </w:pPr>
          </w:p>
          <w:p w14:paraId="318826E9" w14:textId="77777777" w:rsidR="002E6E3B" w:rsidRDefault="002E6E3B" w:rsidP="002E6E3B">
            <w:pPr>
              <w:rPr>
                <w:rFonts w:ascii="Verdana" w:eastAsia="Times New Roman" w:hAnsi="Verdana" w:cs="Arial"/>
                <w:b/>
              </w:rPr>
            </w:pPr>
          </w:p>
          <w:p w14:paraId="4F4973B0" w14:textId="77777777" w:rsidR="002E6E3B" w:rsidRDefault="002E6E3B" w:rsidP="002E6E3B">
            <w:pPr>
              <w:rPr>
                <w:rFonts w:ascii="Verdana" w:eastAsia="Times New Roman" w:hAnsi="Verdana" w:cs="Arial"/>
                <w:b/>
              </w:rPr>
            </w:pPr>
          </w:p>
          <w:p w14:paraId="4FE805DF" w14:textId="77777777" w:rsidR="002E6E3B" w:rsidRDefault="002E6E3B" w:rsidP="002E6E3B">
            <w:pPr>
              <w:rPr>
                <w:rFonts w:ascii="Verdana" w:eastAsia="Times New Roman" w:hAnsi="Verdana" w:cs="Arial"/>
                <w:b/>
              </w:rPr>
            </w:pPr>
          </w:p>
          <w:p w14:paraId="13361B2C" w14:textId="77777777" w:rsidR="002E6E3B" w:rsidRDefault="002E6E3B" w:rsidP="002E6E3B">
            <w:pPr>
              <w:rPr>
                <w:rFonts w:ascii="Verdana" w:eastAsia="Times New Roman" w:hAnsi="Verdana" w:cs="Arial"/>
                <w:b/>
              </w:rPr>
            </w:pPr>
          </w:p>
          <w:p w14:paraId="1DBD34B0" w14:textId="77777777" w:rsidR="002E6E3B" w:rsidRDefault="002E6E3B" w:rsidP="002E6E3B">
            <w:pPr>
              <w:rPr>
                <w:rFonts w:ascii="Verdana" w:eastAsia="Times New Roman" w:hAnsi="Verdana" w:cs="Arial"/>
                <w:b/>
              </w:rPr>
            </w:pPr>
          </w:p>
          <w:p w14:paraId="7E9B0545" w14:textId="77777777" w:rsidR="002E6E3B" w:rsidRDefault="002E6E3B" w:rsidP="002E6E3B">
            <w:pPr>
              <w:rPr>
                <w:rFonts w:ascii="Verdana" w:eastAsia="Times New Roman" w:hAnsi="Verdana" w:cs="Arial"/>
                <w:b/>
              </w:rPr>
            </w:pPr>
          </w:p>
          <w:p w14:paraId="1C263742" w14:textId="77777777" w:rsidR="002E6E3B" w:rsidRDefault="002E6E3B" w:rsidP="002E6E3B">
            <w:pPr>
              <w:rPr>
                <w:rFonts w:ascii="Verdana" w:eastAsia="Times New Roman" w:hAnsi="Verdana" w:cs="Arial"/>
                <w:b/>
              </w:rPr>
            </w:pPr>
          </w:p>
          <w:p w14:paraId="012296F4" w14:textId="77777777" w:rsidR="002E6E3B" w:rsidRDefault="002E6E3B" w:rsidP="002E6E3B">
            <w:pPr>
              <w:rPr>
                <w:rFonts w:ascii="Verdana" w:eastAsia="Times New Roman" w:hAnsi="Verdana" w:cs="Arial"/>
                <w:b/>
              </w:rPr>
            </w:pPr>
          </w:p>
          <w:p w14:paraId="2705B60E" w14:textId="77777777" w:rsidR="002E6E3B" w:rsidRDefault="002E6E3B" w:rsidP="002E6E3B">
            <w:pPr>
              <w:rPr>
                <w:rFonts w:ascii="Verdana" w:eastAsia="Times New Roman" w:hAnsi="Verdana" w:cs="Arial"/>
                <w:b/>
              </w:rPr>
            </w:pPr>
          </w:p>
          <w:p w14:paraId="2125FF65" w14:textId="77777777" w:rsidR="002E6E3B" w:rsidRDefault="002E6E3B" w:rsidP="002E6E3B">
            <w:pPr>
              <w:rPr>
                <w:rFonts w:ascii="Verdana" w:eastAsia="Times New Roman" w:hAnsi="Verdana" w:cs="Arial"/>
                <w:b/>
              </w:rPr>
            </w:pPr>
          </w:p>
          <w:p w14:paraId="49C38F88" w14:textId="77777777" w:rsidR="002E6E3B" w:rsidRDefault="002E6E3B" w:rsidP="002E6E3B">
            <w:pPr>
              <w:rPr>
                <w:rFonts w:ascii="Verdana" w:eastAsia="Times New Roman" w:hAnsi="Verdana" w:cs="Arial"/>
                <w:b/>
              </w:rPr>
            </w:pPr>
          </w:p>
          <w:p w14:paraId="6E6641B0" w14:textId="77777777" w:rsidR="002E6E3B" w:rsidRDefault="002E6E3B" w:rsidP="002E6E3B">
            <w:pPr>
              <w:rPr>
                <w:rFonts w:ascii="Verdana" w:eastAsia="Times New Roman" w:hAnsi="Verdana" w:cs="Arial"/>
                <w:b/>
              </w:rPr>
            </w:pPr>
          </w:p>
          <w:p w14:paraId="63F2E709" w14:textId="77777777" w:rsidR="002E6E3B" w:rsidRDefault="002E6E3B" w:rsidP="002E6E3B">
            <w:pPr>
              <w:rPr>
                <w:rFonts w:ascii="Verdana" w:eastAsia="Times New Roman" w:hAnsi="Verdana" w:cs="Arial"/>
                <w:b/>
              </w:rPr>
            </w:pPr>
          </w:p>
          <w:p w14:paraId="789625E6" w14:textId="77777777" w:rsidR="002E6E3B" w:rsidRDefault="002E6E3B" w:rsidP="002E6E3B">
            <w:pPr>
              <w:rPr>
                <w:rFonts w:ascii="Verdana" w:eastAsia="Times New Roman" w:hAnsi="Verdana" w:cs="Arial"/>
                <w:b/>
              </w:rPr>
            </w:pPr>
          </w:p>
          <w:p w14:paraId="3338DC65" w14:textId="77777777" w:rsidR="002E6E3B" w:rsidRDefault="002E6E3B" w:rsidP="002E6E3B">
            <w:pPr>
              <w:rPr>
                <w:rFonts w:ascii="Verdana" w:eastAsia="Times New Roman" w:hAnsi="Verdana" w:cs="Arial"/>
                <w:b/>
              </w:rPr>
            </w:pPr>
          </w:p>
          <w:p w14:paraId="276BE1A4" w14:textId="77777777" w:rsidR="002E6E3B" w:rsidRDefault="002E6E3B" w:rsidP="002E6E3B">
            <w:pPr>
              <w:rPr>
                <w:rFonts w:ascii="Verdana" w:eastAsia="Times New Roman" w:hAnsi="Verdana" w:cs="Arial"/>
                <w:b/>
              </w:rPr>
            </w:pPr>
          </w:p>
          <w:p w14:paraId="70BC06F9" w14:textId="77777777" w:rsidR="002E6E3B" w:rsidRDefault="002E6E3B" w:rsidP="002E6E3B">
            <w:pPr>
              <w:rPr>
                <w:rFonts w:ascii="Verdana" w:eastAsia="Times New Roman" w:hAnsi="Verdana" w:cs="Arial"/>
                <w:b/>
              </w:rPr>
            </w:pPr>
          </w:p>
          <w:p w14:paraId="786479B6" w14:textId="77777777" w:rsidR="002E6E3B" w:rsidRDefault="002E6E3B" w:rsidP="002E6E3B">
            <w:pPr>
              <w:rPr>
                <w:rFonts w:ascii="Verdana" w:eastAsia="Times New Roman" w:hAnsi="Verdana" w:cs="Arial"/>
                <w:b/>
              </w:rPr>
            </w:pPr>
          </w:p>
          <w:p w14:paraId="419E33AD" w14:textId="77777777" w:rsidR="002E6E3B" w:rsidRDefault="002E6E3B" w:rsidP="002E6E3B">
            <w:pPr>
              <w:rPr>
                <w:rFonts w:ascii="Verdana" w:eastAsia="Times New Roman" w:hAnsi="Verdana" w:cs="Arial"/>
                <w:b/>
              </w:rPr>
            </w:pPr>
          </w:p>
          <w:p w14:paraId="6D3157BA" w14:textId="77777777" w:rsidR="002E6E3B" w:rsidRDefault="002E6E3B" w:rsidP="002E6E3B">
            <w:pPr>
              <w:rPr>
                <w:rFonts w:ascii="Verdana" w:eastAsia="Times New Roman" w:hAnsi="Verdana" w:cs="Arial"/>
                <w:b/>
              </w:rPr>
            </w:pPr>
          </w:p>
          <w:p w14:paraId="18FF5948" w14:textId="77777777" w:rsidR="002E6E3B" w:rsidRDefault="002E6E3B" w:rsidP="002E6E3B">
            <w:pPr>
              <w:rPr>
                <w:rFonts w:ascii="Verdana" w:eastAsia="Times New Roman" w:hAnsi="Verdana" w:cs="Arial"/>
                <w:b/>
              </w:rPr>
            </w:pPr>
          </w:p>
          <w:p w14:paraId="1710E96A" w14:textId="77777777" w:rsidR="002E6E3B" w:rsidRDefault="002E6E3B" w:rsidP="002E6E3B">
            <w:pPr>
              <w:rPr>
                <w:rFonts w:ascii="Verdana" w:eastAsia="Times New Roman" w:hAnsi="Verdana" w:cs="Arial"/>
                <w:b/>
              </w:rPr>
            </w:pPr>
          </w:p>
          <w:p w14:paraId="7ED73B34" w14:textId="77777777" w:rsidR="002E6E3B" w:rsidRDefault="002E6E3B" w:rsidP="002E6E3B">
            <w:pPr>
              <w:rPr>
                <w:rFonts w:ascii="Verdana" w:eastAsia="Times New Roman" w:hAnsi="Verdana" w:cs="Arial"/>
                <w:b/>
              </w:rPr>
            </w:pPr>
          </w:p>
          <w:p w14:paraId="0AD9C973" w14:textId="77777777" w:rsidR="002E6E3B" w:rsidRDefault="002E6E3B" w:rsidP="002E6E3B">
            <w:pPr>
              <w:rPr>
                <w:rFonts w:ascii="Verdana" w:eastAsia="Times New Roman" w:hAnsi="Verdana" w:cs="Arial"/>
                <w:b/>
              </w:rPr>
            </w:pPr>
          </w:p>
          <w:p w14:paraId="6011F96C" w14:textId="77777777" w:rsidR="002E6E3B" w:rsidRDefault="002E6E3B" w:rsidP="002E6E3B">
            <w:pPr>
              <w:rPr>
                <w:rFonts w:ascii="Verdana" w:eastAsia="Times New Roman" w:hAnsi="Verdana" w:cs="Arial"/>
                <w:b/>
              </w:rPr>
            </w:pPr>
          </w:p>
          <w:p w14:paraId="2C9A8A5D" w14:textId="77777777" w:rsidR="002E6E3B" w:rsidRDefault="002E6E3B" w:rsidP="002E6E3B">
            <w:pPr>
              <w:rPr>
                <w:rFonts w:ascii="Verdana" w:eastAsia="Times New Roman" w:hAnsi="Verdana" w:cs="Arial"/>
                <w:b/>
              </w:rPr>
            </w:pPr>
          </w:p>
          <w:p w14:paraId="3FBADB5D" w14:textId="77777777" w:rsidR="002E6E3B" w:rsidRDefault="002E6E3B" w:rsidP="002E6E3B">
            <w:pPr>
              <w:rPr>
                <w:rFonts w:ascii="Verdana" w:eastAsia="Times New Roman" w:hAnsi="Verdana" w:cs="Arial"/>
                <w:b/>
              </w:rPr>
            </w:pPr>
          </w:p>
          <w:p w14:paraId="7E7E66DB" w14:textId="77777777" w:rsidR="002E6E3B" w:rsidRDefault="002E6E3B" w:rsidP="002E6E3B">
            <w:pPr>
              <w:rPr>
                <w:rFonts w:ascii="Verdana" w:eastAsia="Times New Roman" w:hAnsi="Verdana" w:cs="Arial"/>
                <w:b/>
              </w:rPr>
            </w:pPr>
          </w:p>
          <w:p w14:paraId="523CEB39" w14:textId="77777777" w:rsidR="002E6E3B" w:rsidRDefault="002E6E3B" w:rsidP="002E6E3B">
            <w:pPr>
              <w:rPr>
                <w:rFonts w:ascii="Verdana" w:eastAsia="Times New Roman" w:hAnsi="Verdana" w:cs="Arial"/>
                <w:b/>
              </w:rPr>
            </w:pPr>
          </w:p>
          <w:p w14:paraId="0618D9BB" w14:textId="77777777" w:rsidR="002E6E3B" w:rsidRDefault="002E6E3B" w:rsidP="002E6E3B">
            <w:pPr>
              <w:rPr>
                <w:rFonts w:ascii="Verdana" w:eastAsia="Times New Roman" w:hAnsi="Verdana" w:cs="Arial"/>
                <w:b/>
              </w:rPr>
            </w:pPr>
          </w:p>
          <w:p w14:paraId="02657D41" w14:textId="77777777" w:rsidR="002E6E3B" w:rsidRDefault="002E6E3B" w:rsidP="002E6E3B">
            <w:pPr>
              <w:rPr>
                <w:rFonts w:ascii="Verdana" w:eastAsia="Times New Roman" w:hAnsi="Verdana" w:cs="Arial"/>
                <w:b/>
              </w:rPr>
            </w:pPr>
          </w:p>
          <w:p w14:paraId="0A82E170" w14:textId="77777777" w:rsidR="002E6E3B" w:rsidRDefault="002E6E3B" w:rsidP="002E6E3B">
            <w:pPr>
              <w:rPr>
                <w:rFonts w:ascii="Verdana" w:eastAsia="Times New Roman" w:hAnsi="Verdana" w:cs="Arial"/>
                <w:b/>
              </w:rPr>
            </w:pPr>
          </w:p>
          <w:p w14:paraId="5A0F295B" w14:textId="77777777" w:rsidR="002E6E3B" w:rsidRDefault="002E6E3B" w:rsidP="002E6E3B">
            <w:pPr>
              <w:rPr>
                <w:rFonts w:ascii="Verdana" w:eastAsia="Times New Roman" w:hAnsi="Verdana" w:cs="Arial"/>
                <w:b/>
              </w:rPr>
            </w:pPr>
          </w:p>
          <w:p w14:paraId="12B26437" w14:textId="77777777" w:rsidR="002E6E3B" w:rsidRDefault="002E6E3B" w:rsidP="002E6E3B">
            <w:pPr>
              <w:rPr>
                <w:rFonts w:ascii="Verdana" w:eastAsia="Times New Roman" w:hAnsi="Verdana" w:cs="Arial"/>
                <w:b/>
              </w:rPr>
            </w:pPr>
          </w:p>
          <w:p w14:paraId="60BB4634" w14:textId="77777777" w:rsidR="002E6E3B" w:rsidRDefault="002E6E3B" w:rsidP="002E6E3B">
            <w:pPr>
              <w:rPr>
                <w:rFonts w:ascii="Verdana" w:eastAsia="Times New Roman" w:hAnsi="Verdana" w:cs="Arial"/>
                <w:b/>
              </w:rPr>
            </w:pPr>
          </w:p>
          <w:p w14:paraId="0B8129E3" w14:textId="77777777" w:rsidR="002E6E3B" w:rsidRDefault="002E6E3B" w:rsidP="002E6E3B">
            <w:pPr>
              <w:rPr>
                <w:rFonts w:ascii="Verdana" w:eastAsia="Times New Roman" w:hAnsi="Verdana" w:cs="Arial"/>
                <w:b/>
              </w:rPr>
            </w:pPr>
          </w:p>
          <w:p w14:paraId="753099A4" w14:textId="77777777" w:rsidR="002E6E3B" w:rsidRDefault="002E6E3B" w:rsidP="002E6E3B">
            <w:pPr>
              <w:rPr>
                <w:rFonts w:ascii="Verdana" w:eastAsia="Times New Roman" w:hAnsi="Verdana" w:cs="Arial"/>
                <w:b/>
              </w:rPr>
            </w:pPr>
          </w:p>
          <w:p w14:paraId="648320E9" w14:textId="77777777" w:rsidR="002E6E3B" w:rsidRDefault="002E6E3B" w:rsidP="002E6E3B">
            <w:pPr>
              <w:rPr>
                <w:rFonts w:ascii="Verdana" w:eastAsia="Times New Roman" w:hAnsi="Verdana" w:cs="Arial"/>
                <w:b/>
              </w:rPr>
            </w:pPr>
          </w:p>
          <w:p w14:paraId="1592800F" w14:textId="77777777" w:rsidR="002E6E3B" w:rsidRDefault="002E6E3B" w:rsidP="002E6E3B">
            <w:pPr>
              <w:rPr>
                <w:rFonts w:ascii="Verdana" w:eastAsia="Times New Roman" w:hAnsi="Verdana" w:cs="Arial"/>
                <w:b/>
              </w:rPr>
            </w:pPr>
          </w:p>
          <w:p w14:paraId="30478B21" w14:textId="77777777" w:rsidR="002E6E3B" w:rsidRDefault="002E6E3B" w:rsidP="002E6E3B">
            <w:pPr>
              <w:rPr>
                <w:rFonts w:ascii="Verdana" w:eastAsia="Times New Roman" w:hAnsi="Verdana" w:cs="Arial"/>
                <w:b/>
              </w:rPr>
            </w:pPr>
          </w:p>
          <w:p w14:paraId="43B135FF" w14:textId="77777777" w:rsidR="002E6E3B" w:rsidRDefault="002E6E3B" w:rsidP="002E6E3B">
            <w:pPr>
              <w:rPr>
                <w:rFonts w:ascii="Verdana" w:eastAsia="Times New Roman" w:hAnsi="Verdana" w:cs="Arial"/>
                <w:b/>
              </w:rPr>
            </w:pPr>
          </w:p>
          <w:p w14:paraId="00715CA5" w14:textId="77777777" w:rsidR="002E6E3B" w:rsidRDefault="002E6E3B" w:rsidP="002E6E3B">
            <w:pPr>
              <w:rPr>
                <w:rFonts w:ascii="Verdana" w:eastAsia="Times New Roman" w:hAnsi="Verdana" w:cs="Arial"/>
                <w:b/>
              </w:rPr>
            </w:pPr>
          </w:p>
          <w:p w14:paraId="17FBD3BA" w14:textId="77777777" w:rsidR="002E6E3B" w:rsidRDefault="002E6E3B" w:rsidP="002E6E3B">
            <w:pPr>
              <w:rPr>
                <w:rFonts w:ascii="Verdana" w:eastAsia="Times New Roman" w:hAnsi="Verdana" w:cs="Arial"/>
                <w:b/>
              </w:rPr>
            </w:pPr>
          </w:p>
          <w:p w14:paraId="32F63960" w14:textId="77777777" w:rsidR="002E6E3B" w:rsidRDefault="002E6E3B" w:rsidP="002E6E3B">
            <w:pPr>
              <w:rPr>
                <w:rFonts w:ascii="Verdana" w:eastAsia="Times New Roman" w:hAnsi="Verdana" w:cs="Arial"/>
                <w:b/>
              </w:rPr>
            </w:pPr>
          </w:p>
          <w:p w14:paraId="2B03DCB3" w14:textId="77777777" w:rsidR="002E6E3B" w:rsidRDefault="002E6E3B" w:rsidP="002E6E3B">
            <w:pPr>
              <w:rPr>
                <w:rFonts w:ascii="Verdana" w:eastAsia="Times New Roman" w:hAnsi="Verdana" w:cs="Arial"/>
                <w:b/>
              </w:rPr>
            </w:pPr>
          </w:p>
          <w:p w14:paraId="4E367F6D" w14:textId="77777777" w:rsidR="002E6E3B" w:rsidRDefault="002E6E3B" w:rsidP="002E6E3B">
            <w:pPr>
              <w:rPr>
                <w:rFonts w:ascii="Verdana" w:eastAsia="Times New Roman" w:hAnsi="Verdana" w:cs="Arial"/>
                <w:b/>
              </w:rPr>
            </w:pPr>
          </w:p>
          <w:p w14:paraId="1BC36A3B" w14:textId="77777777" w:rsidR="002E6E3B" w:rsidRDefault="002E6E3B" w:rsidP="002E6E3B">
            <w:pPr>
              <w:rPr>
                <w:rFonts w:ascii="Verdana" w:eastAsia="Times New Roman" w:hAnsi="Verdana" w:cs="Arial"/>
                <w:b/>
              </w:rPr>
            </w:pPr>
          </w:p>
          <w:p w14:paraId="32CF0B56" w14:textId="77777777" w:rsidR="002E6E3B" w:rsidRDefault="002E6E3B" w:rsidP="002E6E3B">
            <w:pPr>
              <w:rPr>
                <w:rFonts w:ascii="Verdana" w:eastAsia="Times New Roman" w:hAnsi="Verdana" w:cs="Arial"/>
                <w:b/>
              </w:rPr>
            </w:pPr>
          </w:p>
          <w:p w14:paraId="6116EFE4" w14:textId="77777777" w:rsidR="002E6E3B" w:rsidRDefault="002E6E3B" w:rsidP="002E6E3B">
            <w:pPr>
              <w:rPr>
                <w:rFonts w:ascii="Verdana" w:eastAsia="Times New Roman" w:hAnsi="Verdana" w:cs="Arial"/>
                <w:b/>
              </w:rPr>
            </w:pPr>
          </w:p>
          <w:p w14:paraId="47FDED2C" w14:textId="77777777" w:rsidR="002E6E3B" w:rsidRDefault="002E6E3B" w:rsidP="002E6E3B">
            <w:pPr>
              <w:rPr>
                <w:rFonts w:ascii="Verdana" w:eastAsia="Times New Roman" w:hAnsi="Verdana" w:cs="Arial"/>
                <w:b/>
              </w:rPr>
            </w:pPr>
          </w:p>
          <w:p w14:paraId="738087AC" w14:textId="77777777" w:rsidR="002E6E3B" w:rsidRDefault="002E6E3B" w:rsidP="002E6E3B">
            <w:pPr>
              <w:rPr>
                <w:rFonts w:ascii="Verdana" w:eastAsia="Times New Roman" w:hAnsi="Verdana" w:cs="Arial"/>
                <w:b/>
              </w:rPr>
            </w:pPr>
          </w:p>
          <w:p w14:paraId="24E1D7C2" w14:textId="77777777" w:rsidR="002E6E3B" w:rsidRDefault="002E6E3B" w:rsidP="002E6E3B">
            <w:pPr>
              <w:rPr>
                <w:rFonts w:ascii="Verdana" w:eastAsia="Times New Roman" w:hAnsi="Verdana" w:cs="Arial"/>
                <w:b/>
              </w:rPr>
            </w:pPr>
          </w:p>
          <w:p w14:paraId="071EF423" w14:textId="77777777" w:rsidR="002E6E3B" w:rsidRDefault="002E6E3B" w:rsidP="002E6E3B">
            <w:pPr>
              <w:rPr>
                <w:rFonts w:ascii="Verdana" w:eastAsia="Times New Roman" w:hAnsi="Verdana" w:cs="Arial"/>
                <w:b/>
              </w:rPr>
            </w:pPr>
          </w:p>
          <w:p w14:paraId="4988A134" w14:textId="77777777" w:rsidR="002E6E3B" w:rsidRDefault="002E6E3B" w:rsidP="002E6E3B">
            <w:pPr>
              <w:rPr>
                <w:rFonts w:ascii="Verdana" w:eastAsia="Times New Roman" w:hAnsi="Verdana" w:cs="Arial"/>
                <w:b/>
              </w:rPr>
            </w:pPr>
          </w:p>
          <w:p w14:paraId="199D3477" w14:textId="77777777" w:rsidR="002E6E3B" w:rsidRDefault="002E6E3B" w:rsidP="002E6E3B">
            <w:pPr>
              <w:rPr>
                <w:rFonts w:ascii="Verdana" w:eastAsia="Times New Roman" w:hAnsi="Verdana" w:cs="Arial"/>
                <w:b/>
              </w:rPr>
            </w:pPr>
          </w:p>
          <w:p w14:paraId="3EF27446" w14:textId="77777777" w:rsidR="002E6E3B" w:rsidRDefault="002E6E3B" w:rsidP="002E6E3B">
            <w:pPr>
              <w:rPr>
                <w:rFonts w:ascii="Verdana" w:eastAsia="Times New Roman" w:hAnsi="Verdana" w:cs="Arial"/>
                <w:b/>
              </w:rPr>
            </w:pPr>
          </w:p>
          <w:p w14:paraId="7663805C" w14:textId="77777777" w:rsidR="002E6E3B" w:rsidRDefault="002E6E3B" w:rsidP="002E6E3B">
            <w:pPr>
              <w:rPr>
                <w:rFonts w:ascii="Verdana" w:eastAsia="Times New Roman" w:hAnsi="Verdana" w:cs="Arial"/>
                <w:b/>
              </w:rPr>
            </w:pPr>
          </w:p>
          <w:p w14:paraId="62404EF1" w14:textId="77777777" w:rsidR="002E6E3B" w:rsidRDefault="002E6E3B" w:rsidP="002E6E3B">
            <w:pPr>
              <w:rPr>
                <w:rFonts w:ascii="Verdana" w:eastAsia="Times New Roman" w:hAnsi="Verdana" w:cs="Arial"/>
                <w:b/>
              </w:rPr>
            </w:pPr>
          </w:p>
          <w:p w14:paraId="582167C3" w14:textId="77777777" w:rsidR="002E6E3B" w:rsidRDefault="002E6E3B" w:rsidP="002E6E3B">
            <w:pPr>
              <w:rPr>
                <w:rFonts w:ascii="Verdana" w:eastAsia="Times New Roman" w:hAnsi="Verdana" w:cs="Arial"/>
                <w:b/>
              </w:rPr>
            </w:pPr>
          </w:p>
          <w:p w14:paraId="1496997B" w14:textId="77777777" w:rsidR="002E6E3B" w:rsidRDefault="002E6E3B" w:rsidP="002E6E3B">
            <w:pPr>
              <w:rPr>
                <w:rFonts w:ascii="Verdana" w:eastAsia="Times New Roman" w:hAnsi="Verdana" w:cs="Arial"/>
                <w:b/>
              </w:rPr>
            </w:pPr>
          </w:p>
          <w:p w14:paraId="708ABDE6" w14:textId="77777777" w:rsidR="002E6E3B" w:rsidRDefault="002E6E3B" w:rsidP="002E6E3B">
            <w:pPr>
              <w:rPr>
                <w:rFonts w:ascii="Verdana" w:eastAsia="Times New Roman" w:hAnsi="Verdana" w:cs="Arial"/>
                <w:b/>
              </w:rPr>
            </w:pPr>
          </w:p>
          <w:p w14:paraId="15A425EE" w14:textId="77777777" w:rsidR="002E6E3B" w:rsidRDefault="002E6E3B" w:rsidP="002E6E3B">
            <w:pPr>
              <w:rPr>
                <w:rFonts w:ascii="Verdana" w:eastAsia="Times New Roman" w:hAnsi="Verdana" w:cs="Arial"/>
                <w:b/>
              </w:rPr>
            </w:pPr>
          </w:p>
          <w:p w14:paraId="554FDB39" w14:textId="77777777" w:rsidR="002E6E3B" w:rsidRDefault="002E6E3B" w:rsidP="002E6E3B">
            <w:pPr>
              <w:rPr>
                <w:rFonts w:ascii="Verdana" w:eastAsia="Times New Roman" w:hAnsi="Verdana" w:cs="Arial"/>
                <w:b/>
              </w:rPr>
            </w:pPr>
          </w:p>
          <w:p w14:paraId="739A09A6" w14:textId="77777777" w:rsidR="002E6E3B" w:rsidRDefault="002E6E3B" w:rsidP="002E6E3B">
            <w:pPr>
              <w:rPr>
                <w:rFonts w:ascii="Verdana" w:eastAsia="Times New Roman" w:hAnsi="Verdana" w:cs="Arial"/>
                <w:b/>
              </w:rPr>
            </w:pPr>
          </w:p>
          <w:p w14:paraId="77710D61" w14:textId="77777777" w:rsidR="002E6E3B" w:rsidRDefault="002E6E3B" w:rsidP="002E6E3B">
            <w:pPr>
              <w:rPr>
                <w:rFonts w:ascii="Verdana" w:eastAsia="Times New Roman" w:hAnsi="Verdana" w:cs="Arial"/>
                <w:b/>
              </w:rPr>
            </w:pPr>
          </w:p>
          <w:p w14:paraId="471B279E" w14:textId="77777777" w:rsidR="002E6E3B" w:rsidRDefault="002E6E3B" w:rsidP="002E6E3B">
            <w:pPr>
              <w:rPr>
                <w:rFonts w:ascii="Verdana" w:eastAsia="Times New Roman" w:hAnsi="Verdana" w:cs="Arial"/>
                <w:b/>
              </w:rPr>
            </w:pPr>
          </w:p>
          <w:p w14:paraId="77CBA918" w14:textId="77777777" w:rsidR="002E6E3B" w:rsidRDefault="002E6E3B" w:rsidP="002E6E3B">
            <w:pPr>
              <w:rPr>
                <w:rFonts w:ascii="Verdana" w:eastAsia="Times New Roman" w:hAnsi="Verdana" w:cs="Arial"/>
                <w:b/>
              </w:rPr>
            </w:pPr>
          </w:p>
          <w:p w14:paraId="5B22EF9C" w14:textId="77777777" w:rsidR="002E6E3B" w:rsidRDefault="002E6E3B" w:rsidP="002E6E3B">
            <w:pPr>
              <w:rPr>
                <w:rFonts w:ascii="Verdana" w:eastAsia="Times New Roman" w:hAnsi="Verdana" w:cs="Arial"/>
                <w:b/>
              </w:rPr>
            </w:pPr>
          </w:p>
          <w:p w14:paraId="664F111B" w14:textId="77777777" w:rsidR="002E6E3B" w:rsidRDefault="002E6E3B" w:rsidP="002E6E3B">
            <w:pPr>
              <w:rPr>
                <w:rFonts w:ascii="Verdana" w:eastAsia="Times New Roman" w:hAnsi="Verdana" w:cs="Arial"/>
                <w:b/>
              </w:rPr>
            </w:pPr>
          </w:p>
          <w:p w14:paraId="0250260F" w14:textId="77777777" w:rsidR="002E6E3B" w:rsidRDefault="002E6E3B" w:rsidP="002E6E3B">
            <w:pPr>
              <w:rPr>
                <w:rFonts w:ascii="Verdana" w:eastAsia="Times New Roman" w:hAnsi="Verdana" w:cs="Arial"/>
                <w:b/>
              </w:rPr>
            </w:pPr>
          </w:p>
          <w:p w14:paraId="57D0BA7B" w14:textId="77777777" w:rsidR="002E6E3B" w:rsidRDefault="002E6E3B" w:rsidP="002E6E3B">
            <w:pPr>
              <w:rPr>
                <w:rFonts w:ascii="Verdana" w:eastAsia="Times New Roman" w:hAnsi="Verdana" w:cs="Arial"/>
                <w:b/>
              </w:rPr>
            </w:pPr>
          </w:p>
          <w:p w14:paraId="7D8EE0E4" w14:textId="77777777" w:rsidR="002E6E3B" w:rsidRDefault="002E6E3B" w:rsidP="002E6E3B">
            <w:pPr>
              <w:rPr>
                <w:rFonts w:ascii="Verdana" w:eastAsia="Times New Roman" w:hAnsi="Verdana" w:cs="Arial"/>
                <w:b/>
              </w:rPr>
            </w:pPr>
          </w:p>
          <w:p w14:paraId="6D56845C" w14:textId="77777777" w:rsidR="002E6E3B" w:rsidRDefault="002E6E3B" w:rsidP="002E6E3B">
            <w:pPr>
              <w:rPr>
                <w:rFonts w:ascii="Verdana" w:eastAsia="Times New Roman" w:hAnsi="Verdana" w:cs="Arial"/>
                <w:b/>
              </w:rPr>
            </w:pPr>
          </w:p>
          <w:p w14:paraId="2B20AF3D" w14:textId="77777777" w:rsidR="002E6E3B" w:rsidRDefault="002E6E3B" w:rsidP="002E6E3B">
            <w:pPr>
              <w:rPr>
                <w:rFonts w:ascii="Verdana" w:eastAsia="Times New Roman" w:hAnsi="Verdana" w:cs="Arial"/>
                <w:b/>
              </w:rPr>
            </w:pPr>
          </w:p>
          <w:p w14:paraId="3495F21E" w14:textId="77777777" w:rsidR="002E6E3B" w:rsidRDefault="002E6E3B" w:rsidP="002E6E3B">
            <w:pPr>
              <w:rPr>
                <w:rFonts w:ascii="Verdana" w:eastAsia="Times New Roman" w:hAnsi="Verdana" w:cs="Arial"/>
                <w:b/>
              </w:rPr>
            </w:pPr>
          </w:p>
          <w:p w14:paraId="7776334D" w14:textId="77777777" w:rsidR="002E6E3B" w:rsidRDefault="002E6E3B" w:rsidP="002E6E3B">
            <w:pPr>
              <w:rPr>
                <w:rFonts w:ascii="Verdana" w:eastAsia="Times New Roman" w:hAnsi="Verdana" w:cs="Arial"/>
                <w:b/>
              </w:rPr>
            </w:pPr>
          </w:p>
          <w:p w14:paraId="0C9AF8FA" w14:textId="77777777" w:rsidR="002E6E3B" w:rsidRDefault="002E6E3B" w:rsidP="002E6E3B">
            <w:pPr>
              <w:rPr>
                <w:rFonts w:ascii="Verdana" w:eastAsia="Times New Roman" w:hAnsi="Verdana" w:cs="Arial"/>
                <w:b/>
              </w:rPr>
            </w:pPr>
          </w:p>
          <w:p w14:paraId="304E46CB" w14:textId="77777777" w:rsidR="002E6E3B" w:rsidRDefault="002E6E3B" w:rsidP="002E6E3B">
            <w:pPr>
              <w:rPr>
                <w:rFonts w:ascii="Verdana" w:eastAsia="Times New Roman" w:hAnsi="Verdana" w:cs="Arial"/>
                <w:b/>
              </w:rPr>
            </w:pPr>
          </w:p>
          <w:p w14:paraId="45FEA786" w14:textId="77777777" w:rsidR="002E6E3B" w:rsidRDefault="002E6E3B" w:rsidP="002E6E3B">
            <w:pPr>
              <w:rPr>
                <w:rFonts w:ascii="Verdana" w:eastAsia="Times New Roman" w:hAnsi="Verdana" w:cs="Arial"/>
                <w:b/>
              </w:rPr>
            </w:pPr>
          </w:p>
          <w:p w14:paraId="556D87FC" w14:textId="77777777" w:rsidR="002E6E3B" w:rsidRDefault="002E6E3B" w:rsidP="002E6E3B">
            <w:pPr>
              <w:rPr>
                <w:rFonts w:ascii="Verdana" w:eastAsia="Times New Roman" w:hAnsi="Verdana" w:cs="Arial"/>
                <w:b/>
              </w:rPr>
            </w:pPr>
          </w:p>
          <w:p w14:paraId="6606B340" w14:textId="77777777" w:rsidR="002E6E3B" w:rsidRDefault="002E6E3B" w:rsidP="002E6E3B">
            <w:pPr>
              <w:rPr>
                <w:rFonts w:ascii="Verdana" w:eastAsia="Times New Roman" w:hAnsi="Verdana" w:cs="Arial"/>
                <w:b/>
              </w:rPr>
            </w:pPr>
          </w:p>
          <w:p w14:paraId="2A177CE3" w14:textId="77777777" w:rsidR="002E6E3B" w:rsidRDefault="002E6E3B" w:rsidP="002E6E3B">
            <w:pPr>
              <w:rPr>
                <w:rFonts w:ascii="Verdana" w:eastAsia="Times New Roman" w:hAnsi="Verdana" w:cs="Arial"/>
                <w:b/>
              </w:rPr>
            </w:pPr>
          </w:p>
          <w:p w14:paraId="621ED3C0" w14:textId="77777777" w:rsidR="002E6E3B" w:rsidRDefault="002E6E3B" w:rsidP="002E6E3B">
            <w:pPr>
              <w:rPr>
                <w:rFonts w:ascii="Verdana" w:eastAsia="Times New Roman" w:hAnsi="Verdana" w:cs="Arial"/>
                <w:b/>
              </w:rPr>
            </w:pPr>
          </w:p>
          <w:p w14:paraId="53AE4AEF" w14:textId="77777777" w:rsidR="002E6E3B" w:rsidRDefault="002E6E3B" w:rsidP="002E6E3B">
            <w:pPr>
              <w:rPr>
                <w:rFonts w:ascii="Verdana" w:eastAsia="Times New Roman" w:hAnsi="Verdana" w:cs="Arial"/>
                <w:b/>
              </w:rPr>
            </w:pPr>
          </w:p>
          <w:p w14:paraId="607D9906" w14:textId="77777777" w:rsidR="002E6E3B" w:rsidRDefault="002E6E3B" w:rsidP="002E6E3B">
            <w:pPr>
              <w:rPr>
                <w:rFonts w:ascii="Verdana" w:eastAsia="Times New Roman" w:hAnsi="Verdana" w:cs="Arial"/>
                <w:b/>
              </w:rPr>
            </w:pPr>
          </w:p>
          <w:p w14:paraId="4D647217" w14:textId="77777777" w:rsidR="002E6E3B" w:rsidRDefault="002E6E3B" w:rsidP="002E6E3B">
            <w:pPr>
              <w:rPr>
                <w:rFonts w:ascii="Verdana" w:eastAsia="Times New Roman" w:hAnsi="Verdana" w:cs="Arial"/>
                <w:b/>
              </w:rPr>
            </w:pPr>
          </w:p>
          <w:p w14:paraId="2179C050" w14:textId="77777777" w:rsidR="002E6E3B" w:rsidRDefault="002E6E3B" w:rsidP="002E6E3B">
            <w:pPr>
              <w:rPr>
                <w:rFonts w:ascii="Verdana" w:eastAsia="Times New Roman" w:hAnsi="Verdana" w:cs="Arial"/>
                <w:b/>
              </w:rPr>
            </w:pPr>
          </w:p>
          <w:p w14:paraId="56D37C60" w14:textId="77777777" w:rsidR="002E6E3B" w:rsidRDefault="002E6E3B" w:rsidP="002E6E3B">
            <w:pPr>
              <w:rPr>
                <w:rFonts w:ascii="Verdana" w:eastAsia="Times New Roman" w:hAnsi="Verdana" w:cs="Arial"/>
                <w:b/>
              </w:rPr>
            </w:pPr>
          </w:p>
          <w:p w14:paraId="0A575B60" w14:textId="77777777" w:rsidR="002E6E3B" w:rsidRDefault="002E6E3B" w:rsidP="002E6E3B">
            <w:pPr>
              <w:rPr>
                <w:rFonts w:ascii="Verdana" w:eastAsia="Times New Roman" w:hAnsi="Verdana" w:cs="Arial"/>
                <w:b/>
              </w:rPr>
            </w:pPr>
          </w:p>
          <w:p w14:paraId="545925F3" w14:textId="77777777" w:rsidR="002E6E3B" w:rsidRDefault="002E6E3B" w:rsidP="002E6E3B">
            <w:pPr>
              <w:rPr>
                <w:rFonts w:ascii="Verdana" w:eastAsia="Times New Roman" w:hAnsi="Verdana" w:cs="Arial"/>
                <w:b/>
              </w:rPr>
            </w:pPr>
          </w:p>
          <w:p w14:paraId="7B11BE54" w14:textId="77777777" w:rsidR="002E6E3B" w:rsidRDefault="002E6E3B" w:rsidP="002E6E3B">
            <w:pPr>
              <w:rPr>
                <w:rFonts w:ascii="Verdana" w:eastAsia="Times New Roman" w:hAnsi="Verdana" w:cs="Arial"/>
                <w:b/>
              </w:rPr>
            </w:pPr>
          </w:p>
          <w:p w14:paraId="72BFA1A9" w14:textId="77777777" w:rsidR="002E6E3B" w:rsidRDefault="002E6E3B" w:rsidP="002E6E3B">
            <w:pPr>
              <w:rPr>
                <w:rFonts w:ascii="Verdana" w:eastAsia="Times New Roman" w:hAnsi="Verdana" w:cs="Arial"/>
                <w:b/>
              </w:rPr>
            </w:pPr>
          </w:p>
          <w:p w14:paraId="3CA9C80E" w14:textId="77777777" w:rsidR="002E6E3B" w:rsidRDefault="002E6E3B" w:rsidP="002E6E3B">
            <w:pPr>
              <w:rPr>
                <w:rFonts w:ascii="Verdana" w:eastAsia="Times New Roman" w:hAnsi="Verdana" w:cs="Arial"/>
                <w:b/>
              </w:rPr>
            </w:pPr>
          </w:p>
          <w:p w14:paraId="586C9E12" w14:textId="77777777" w:rsidR="002E6E3B" w:rsidRDefault="002E6E3B" w:rsidP="002E6E3B">
            <w:pPr>
              <w:rPr>
                <w:rFonts w:ascii="Verdana" w:eastAsia="Times New Roman" w:hAnsi="Verdana" w:cs="Arial"/>
                <w:b/>
              </w:rPr>
            </w:pPr>
          </w:p>
          <w:p w14:paraId="59F90256" w14:textId="77777777" w:rsidR="002E6E3B" w:rsidRDefault="002E6E3B" w:rsidP="002E6E3B">
            <w:pPr>
              <w:rPr>
                <w:rFonts w:ascii="Verdana" w:eastAsia="Times New Roman" w:hAnsi="Verdana" w:cs="Arial"/>
                <w:b/>
              </w:rPr>
            </w:pPr>
          </w:p>
          <w:p w14:paraId="40DB895D" w14:textId="77777777" w:rsidR="002E6E3B" w:rsidRDefault="002E6E3B" w:rsidP="002E6E3B">
            <w:pPr>
              <w:rPr>
                <w:rFonts w:ascii="Verdana" w:eastAsia="Times New Roman" w:hAnsi="Verdana" w:cs="Arial"/>
                <w:b/>
              </w:rPr>
            </w:pPr>
          </w:p>
          <w:p w14:paraId="163597FA" w14:textId="77777777" w:rsidR="002E6E3B" w:rsidRPr="00F6675B" w:rsidRDefault="002E6E3B" w:rsidP="002E6E3B">
            <w:pPr>
              <w:rPr>
                <w:rFonts w:ascii="Verdana" w:eastAsia="Times New Roman" w:hAnsi="Verdana" w:cs="Arial"/>
                <w:b/>
              </w:rPr>
            </w:pPr>
          </w:p>
        </w:tc>
        <w:tc>
          <w:tcPr>
            <w:tcW w:w="3744" w:type="dxa"/>
            <w:gridSpan w:val="3"/>
          </w:tcPr>
          <w:p w14:paraId="4BF82132" w14:textId="77777777" w:rsidR="002E6E3B" w:rsidRDefault="002E6E3B" w:rsidP="002E6E3B">
            <w:pPr>
              <w:rPr>
                <w:rFonts w:ascii="Verdana" w:eastAsia="Times New Roman" w:hAnsi="Verdana" w:cs="Arial"/>
                <w:b/>
              </w:rPr>
            </w:pPr>
          </w:p>
          <w:p w14:paraId="091E6BC9" w14:textId="77777777" w:rsidR="002E6E3B" w:rsidRDefault="002E6E3B" w:rsidP="002E6E3B">
            <w:pPr>
              <w:rPr>
                <w:rFonts w:ascii="Verdana" w:eastAsia="Times New Roman" w:hAnsi="Verdana" w:cs="Arial"/>
                <w:b/>
              </w:rPr>
            </w:pPr>
          </w:p>
          <w:p w14:paraId="6F19B1B8" w14:textId="77777777" w:rsidR="002E6E3B" w:rsidRDefault="002E6E3B" w:rsidP="002E6E3B">
            <w:pPr>
              <w:rPr>
                <w:rFonts w:ascii="Verdana" w:eastAsia="Times New Roman" w:hAnsi="Verdana" w:cs="Arial"/>
                <w:b/>
              </w:rPr>
            </w:pPr>
          </w:p>
          <w:p w14:paraId="47C3C66C" w14:textId="77777777" w:rsidR="002E6E3B" w:rsidRDefault="002E6E3B" w:rsidP="002E6E3B">
            <w:pPr>
              <w:rPr>
                <w:rFonts w:ascii="Verdana" w:eastAsia="Times New Roman" w:hAnsi="Verdana" w:cs="Arial"/>
                <w:b/>
              </w:rPr>
            </w:pPr>
          </w:p>
          <w:p w14:paraId="3C9FEA56" w14:textId="77777777" w:rsidR="002E6E3B" w:rsidRDefault="002E6E3B" w:rsidP="002E6E3B">
            <w:pPr>
              <w:rPr>
                <w:rFonts w:ascii="Verdana" w:eastAsia="Times New Roman" w:hAnsi="Verdana" w:cs="Arial"/>
                <w:b/>
              </w:rPr>
            </w:pPr>
          </w:p>
          <w:p w14:paraId="5DEDBB8F" w14:textId="77777777" w:rsidR="002E6E3B" w:rsidRDefault="002E6E3B" w:rsidP="002E6E3B">
            <w:pPr>
              <w:rPr>
                <w:rFonts w:ascii="Verdana" w:eastAsia="Times New Roman" w:hAnsi="Verdana" w:cs="Arial"/>
                <w:b/>
              </w:rPr>
            </w:pPr>
          </w:p>
          <w:p w14:paraId="04414062" w14:textId="77777777" w:rsidR="002E6E3B" w:rsidRDefault="002E6E3B" w:rsidP="002E6E3B">
            <w:pPr>
              <w:rPr>
                <w:rFonts w:ascii="Verdana" w:eastAsia="Times New Roman" w:hAnsi="Verdana" w:cs="Arial"/>
                <w:b/>
              </w:rPr>
            </w:pPr>
          </w:p>
          <w:p w14:paraId="564FA480" w14:textId="77777777" w:rsidR="002E6E3B" w:rsidRDefault="002E6E3B" w:rsidP="002E6E3B">
            <w:pPr>
              <w:rPr>
                <w:rFonts w:ascii="Verdana" w:eastAsia="Times New Roman" w:hAnsi="Verdana" w:cs="Arial"/>
                <w:b/>
              </w:rPr>
            </w:pPr>
          </w:p>
          <w:p w14:paraId="4866A57B" w14:textId="77777777" w:rsidR="002E6E3B" w:rsidRDefault="002E6E3B" w:rsidP="002E6E3B">
            <w:pPr>
              <w:rPr>
                <w:rFonts w:ascii="Verdana" w:eastAsia="Times New Roman" w:hAnsi="Verdana" w:cs="Arial"/>
                <w:b/>
              </w:rPr>
            </w:pPr>
          </w:p>
          <w:p w14:paraId="24E73780" w14:textId="77777777" w:rsidR="002E6E3B" w:rsidRDefault="002E6E3B" w:rsidP="002E6E3B">
            <w:pPr>
              <w:rPr>
                <w:rFonts w:ascii="Verdana" w:eastAsia="Times New Roman" w:hAnsi="Verdana" w:cs="Arial"/>
                <w:b/>
              </w:rPr>
            </w:pPr>
          </w:p>
          <w:p w14:paraId="5548FED8" w14:textId="77777777" w:rsidR="002E6E3B" w:rsidRDefault="002E6E3B" w:rsidP="002E6E3B">
            <w:pPr>
              <w:rPr>
                <w:rFonts w:ascii="Verdana" w:eastAsia="Times New Roman" w:hAnsi="Verdana" w:cs="Arial"/>
                <w:b/>
              </w:rPr>
            </w:pPr>
          </w:p>
          <w:p w14:paraId="6C657A09" w14:textId="77777777" w:rsidR="002E6E3B" w:rsidRDefault="002E6E3B" w:rsidP="002E6E3B">
            <w:pPr>
              <w:rPr>
                <w:rFonts w:ascii="Verdana" w:eastAsia="Times New Roman" w:hAnsi="Verdana" w:cs="Arial"/>
                <w:b/>
              </w:rPr>
            </w:pPr>
          </w:p>
          <w:p w14:paraId="0C0795BF" w14:textId="77777777" w:rsidR="002E6E3B" w:rsidRDefault="002E6E3B" w:rsidP="002E6E3B">
            <w:pPr>
              <w:rPr>
                <w:rFonts w:ascii="Verdana" w:eastAsia="Times New Roman" w:hAnsi="Verdana" w:cs="Arial"/>
                <w:b/>
              </w:rPr>
            </w:pPr>
          </w:p>
          <w:p w14:paraId="1A087836" w14:textId="77777777" w:rsidR="002E6E3B" w:rsidRDefault="002E6E3B" w:rsidP="002E6E3B">
            <w:pPr>
              <w:rPr>
                <w:rFonts w:ascii="Verdana" w:eastAsia="Times New Roman" w:hAnsi="Verdana" w:cs="Arial"/>
                <w:b/>
              </w:rPr>
            </w:pPr>
          </w:p>
          <w:p w14:paraId="51F86F75" w14:textId="77777777" w:rsidR="002E6E3B" w:rsidRDefault="002E6E3B" w:rsidP="002E6E3B">
            <w:pPr>
              <w:rPr>
                <w:rFonts w:ascii="Verdana" w:eastAsia="Times New Roman" w:hAnsi="Verdana" w:cs="Arial"/>
                <w:b/>
              </w:rPr>
            </w:pPr>
          </w:p>
          <w:p w14:paraId="42D8AC0D" w14:textId="77777777" w:rsidR="002E6E3B" w:rsidRDefault="002E6E3B" w:rsidP="002E6E3B">
            <w:pPr>
              <w:rPr>
                <w:rFonts w:ascii="Verdana" w:eastAsia="Times New Roman" w:hAnsi="Verdana" w:cs="Arial"/>
                <w:b/>
              </w:rPr>
            </w:pPr>
          </w:p>
          <w:p w14:paraId="0D4D52AE" w14:textId="77777777" w:rsidR="002E6E3B" w:rsidRDefault="002E6E3B" w:rsidP="002E6E3B">
            <w:pPr>
              <w:rPr>
                <w:rFonts w:ascii="Verdana" w:eastAsia="Times New Roman" w:hAnsi="Verdana" w:cs="Arial"/>
                <w:b/>
              </w:rPr>
            </w:pPr>
          </w:p>
          <w:p w14:paraId="6A699C86" w14:textId="77777777" w:rsidR="002E6E3B" w:rsidRDefault="002E6E3B" w:rsidP="002E6E3B">
            <w:pPr>
              <w:rPr>
                <w:rFonts w:ascii="Verdana" w:eastAsia="Times New Roman" w:hAnsi="Verdana" w:cs="Arial"/>
                <w:b/>
              </w:rPr>
            </w:pPr>
          </w:p>
          <w:p w14:paraId="70A6AD2C" w14:textId="77777777" w:rsidR="002E6E3B" w:rsidRDefault="002E6E3B" w:rsidP="002E6E3B">
            <w:pPr>
              <w:rPr>
                <w:rFonts w:ascii="Verdana" w:eastAsia="Times New Roman" w:hAnsi="Verdana" w:cs="Arial"/>
                <w:b/>
              </w:rPr>
            </w:pPr>
          </w:p>
          <w:p w14:paraId="454E71C9" w14:textId="77777777" w:rsidR="002E6E3B" w:rsidRDefault="002E6E3B" w:rsidP="002E6E3B">
            <w:pPr>
              <w:rPr>
                <w:rFonts w:ascii="Verdana" w:eastAsia="Times New Roman" w:hAnsi="Verdana" w:cs="Arial"/>
                <w:b/>
              </w:rPr>
            </w:pPr>
          </w:p>
          <w:p w14:paraId="6D700F26" w14:textId="77777777" w:rsidR="002E6E3B" w:rsidRDefault="002E6E3B" w:rsidP="002E6E3B">
            <w:pPr>
              <w:rPr>
                <w:rFonts w:ascii="Verdana" w:eastAsia="Times New Roman" w:hAnsi="Verdana" w:cs="Arial"/>
                <w:b/>
              </w:rPr>
            </w:pPr>
          </w:p>
          <w:p w14:paraId="7F020A8E" w14:textId="77777777" w:rsidR="002E6E3B" w:rsidRDefault="002E6E3B" w:rsidP="002E6E3B">
            <w:pPr>
              <w:rPr>
                <w:rFonts w:ascii="Verdana" w:eastAsia="Times New Roman" w:hAnsi="Verdana" w:cs="Arial"/>
                <w:b/>
              </w:rPr>
            </w:pPr>
          </w:p>
          <w:p w14:paraId="0C5BDD34" w14:textId="77777777" w:rsidR="002E6E3B" w:rsidRDefault="002E6E3B" w:rsidP="002E6E3B">
            <w:pPr>
              <w:rPr>
                <w:rFonts w:ascii="Verdana" w:eastAsia="Times New Roman" w:hAnsi="Verdana" w:cs="Arial"/>
                <w:b/>
              </w:rPr>
            </w:pPr>
          </w:p>
          <w:p w14:paraId="3B41D1DB" w14:textId="77777777" w:rsidR="002E6E3B" w:rsidRDefault="002E6E3B" w:rsidP="002E6E3B">
            <w:pPr>
              <w:rPr>
                <w:rFonts w:ascii="Verdana" w:eastAsia="Times New Roman" w:hAnsi="Verdana" w:cs="Arial"/>
                <w:b/>
              </w:rPr>
            </w:pPr>
          </w:p>
          <w:p w14:paraId="671CA0B6" w14:textId="77777777" w:rsidR="002E6E3B" w:rsidRDefault="002E6E3B" w:rsidP="002E6E3B">
            <w:pPr>
              <w:rPr>
                <w:rFonts w:ascii="Verdana" w:eastAsia="Times New Roman" w:hAnsi="Verdana" w:cs="Arial"/>
                <w:b/>
              </w:rPr>
            </w:pPr>
          </w:p>
          <w:p w14:paraId="504E645F" w14:textId="77777777" w:rsidR="002E6E3B" w:rsidRDefault="002E6E3B" w:rsidP="002E6E3B">
            <w:pPr>
              <w:rPr>
                <w:rFonts w:ascii="Verdana" w:eastAsia="Times New Roman" w:hAnsi="Verdana" w:cs="Arial"/>
                <w:b/>
              </w:rPr>
            </w:pPr>
          </w:p>
          <w:p w14:paraId="6A6D6CD2" w14:textId="77777777" w:rsidR="002E6E3B" w:rsidRDefault="002E6E3B" w:rsidP="002E6E3B">
            <w:pPr>
              <w:rPr>
                <w:rFonts w:ascii="Verdana" w:eastAsia="Times New Roman" w:hAnsi="Verdana" w:cs="Arial"/>
                <w:b/>
              </w:rPr>
            </w:pPr>
          </w:p>
          <w:p w14:paraId="02F4AC1A" w14:textId="77777777" w:rsidR="002E6E3B" w:rsidRDefault="002E6E3B" w:rsidP="002E6E3B">
            <w:pPr>
              <w:rPr>
                <w:rFonts w:ascii="Verdana" w:eastAsia="Times New Roman" w:hAnsi="Verdana" w:cs="Arial"/>
                <w:b/>
              </w:rPr>
            </w:pPr>
          </w:p>
          <w:p w14:paraId="7F7B25ED" w14:textId="77777777" w:rsidR="002E6E3B" w:rsidRDefault="002E6E3B" w:rsidP="002E6E3B">
            <w:pPr>
              <w:rPr>
                <w:rFonts w:ascii="Verdana" w:eastAsia="Times New Roman" w:hAnsi="Verdana" w:cs="Arial"/>
                <w:b/>
              </w:rPr>
            </w:pPr>
          </w:p>
          <w:p w14:paraId="326AF60E" w14:textId="77777777" w:rsidR="002E6E3B" w:rsidRDefault="002E6E3B" w:rsidP="002E6E3B">
            <w:pPr>
              <w:rPr>
                <w:rFonts w:ascii="Verdana" w:eastAsia="Times New Roman" w:hAnsi="Verdana" w:cs="Arial"/>
                <w:b/>
              </w:rPr>
            </w:pPr>
          </w:p>
          <w:p w14:paraId="4C6E325B" w14:textId="77777777" w:rsidR="002E6E3B" w:rsidRDefault="002E6E3B" w:rsidP="002E6E3B">
            <w:pPr>
              <w:rPr>
                <w:rFonts w:ascii="Verdana" w:eastAsia="Times New Roman" w:hAnsi="Verdana" w:cs="Arial"/>
                <w:b/>
              </w:rPr>
            </w:pPr>
          </w:p>
          <w:p w14:paraId="3A8E9A89" w14:textId="77777777" w:rsidR="002E6E3B" w:rsidRDefault="002E6E3B" w:rsidP="002E6E3B">
            <w:pPr>
              <w:rPr>
                <w:rFonts w:ascii="Verdana" w:eastAsia="Times New Roman" w:hAnsi="Verdana" w:cs="Arial"/>
                <w:b/>
              </w:rPr>
            </w:pPr>
          </w:p>
          <w:p w14:paraId="0BCB4C92" w14:textId="77777777" w:rsidR="002E6E3B" w:rsidRDefault="002E6E3B" w:rsidP="002E6E3B">
            <w:pPr>
              <w:rPr>
                <w:rFonts w:ascii="Verdana" w:eastAsia="Times New Roman" w:hAnsi="Verdana" w:cs="Arial"/>
                <w:b/>
              </w:rPr>
            </w:pPr>
          </w:p>
          <w:p w14:paraId="11452581" w14:textId="77777777" w:rsidR="002E6E3B" w:rsidRDefault="002E6E3B" w:rsidP="002E6E3B">
            <w:pPr>
              <w:rPr>
                <w:rFonts w:ascii="Verdana" w:eastAsia="Times New Roman" w:hAnsi="Verdana" w:cs="Arial"/>
                <w:b/>
              </w:rPr>
            </w:pPr>
          </w:p>
          <w:p w14:paraId="24BC7CA3" w14:textId="77777777" w:rsidR="002E6E3B" w:rsidRDefault="002E6E3B" w:rsidP="002E6E3B">
            <w:pPr>
              <w:rPr>
                <w:rFonts w:ascii="Verdana" w:eastAsia="Times New Roman" w:hAnsi="Verdana" w:cs="Arial"/>
                <w:b/>
              </w:rPr>
            </w:pPr>
          </w:p>
          <w:p w14:paraId="6E064A96" w14:textId="77777777" w:rsidR="002E6E3B" w:rsidRDefault="002E6E3B" w:rsidP="002E6E3B">
            <w:pPr>
              <w:rPr>
                <w:rFonts w:ascii="Verdana" w:eastAsia="Times New Roman" w:hAnsi="Verdana" w:cs="Arial"/>
                <w:b/>
              </w:rPr>
            </w:pPr>
          </w:p>
          <w:p w14:paraId="02684060" w14:textId="77777777" w:rsidR="002E6E3B" w:rsidRDefault="002E6E3B" w:rsidP="002E6E3B">
            <w:pPr>
              <w:rPr>
                <w:rFonts w:ascii="Verdana" w:eastAsia="Times New Roman" w:hAnsi="Verdana" w:cs="Arial"/>
                <w:b/>
              </w:rPr>
            </w:pPr>
          </w:p>
          <w:p w14:paraId="747A5B4B" w14:textId="77777777" w:rsidR="002E6E3B" w:rsidRDefault="002E6E3B" w:rsidP="002E6E3B">
            <w:pPr>
              <w:rPr>
                <w:rFonts w:ascii="Verdana" w:eastAsia="Times New Roman" w:hAnsi="Verdana" w:cs="Arial"/>
                <w:b/>
              </w:rPr>
            </w:pPr>
          </w:p>
          <w:p w14:paraId="150D43D6" w14:textId="77777777" w:rsidR="002E6E3B" w:rsidRDefault="002E6E3B" w:rsidP="002E6E3B">
            <w:pPr>
              <w:rPr>
                <w:rFonts w:ascii="Verdana" w:eastAsia="Times New Roman" w:hAnsi="Verdana" w:cs="Arial"/>
                <w:b/>
              </w:rPr>
            </w:pPr>
          </w:p>
          <w:p w14:paraId="38F02F66" w14:textId="77777777" w:rsidR="002E6E3B" w:rsidRDefault="002E6E3B" w:rsidP="002E6E3B">
            <w:pPr>
              <w:rPr>
                <w:rFonts w:ascii="Verdana" w:eastAsia="Times New Roman" w:hAnsi="Verdana" w:cs="Arial"/>
                <w:b/>
              </w:rPr>
            </w:pPr>
          </w:p>
          <w:p w14:paraId="715740E8" w14:textId="77777777" w:rsidR="002E6E3B" w:rsidRDefault="002E6E3B" w:rsidP="002E6E3B">
            <w:pPr>
              <w:rPr>
                <w:rFonts w:ascii="Verdana" w:eastAsia="Times New Roman" w:hAnsi="Verdana" w:cs="Arial"/>
                <w:b/>
              </w:rPr>
            </w:pPr>
          </w:p>
          <w:p w14:paraId="3B61F0DA" w14:textId="77777777" w:rsidR="002E6E3B" w:rsidRDefault="002E6E3B" w:rsidP="002E6E3B">
            <w:pPr>
              <w:rPr>
                <w:rFonts w:ascii="Verdana" w:eastAsia="Times New Roman" w:hAnsi="Verdana" w:cs="Arial"/>
                <w:b/>
              </w:rPr>
            </w:pPr>
          </w:p>
          <w:p w14:paraId="3761BCAE" w14:textId="77777777" w:rsidR="002E6E3B" w:rsidRDefault="002E6E3B" w:rsidP="002E6E3B">
            <w:pPr>
              <w:rPr>
                <w:rFonts w:ascii="Verdana" w:eastAsia="Times New Roman" w:hAnsi="Verdana" w:cs="Arial"/>
                <w:b/>
              </w:rPr>
            </w:pPr>
          </w:p>
          <w:p w14:paraId="3B901EC0" w14:textId="77777777" w:rsidR="002E6E3B" w:rsidRDefault="002E6E3B" w:rsidP="002E6E3B">
            <w:pPr>
              <w:rPr>
                <w:rFonts w:ascii="Verdana" w:eastAsia="Times New Roman" w:hAnsi="Verdana" w:cs="Arial"/>
                <w:b/>
              </w:rPr>
            </w:pPr>
          </w:p>
          <w:p w14:paraId="22F886CA" w14:textId="77777777" w:rsidR="002E6E3B" w:rsidRDefault="002E6E3B" w:rsidP="002E6E3B">
            <w:pPr>
              <w:rPr>
                <w:rFonts w:ascii="Verdana" w:eastAsia="Times New Roman" w:hAnsi="Verdana" w:cs="Arial"/>
                <w:b/>
              </w:rPr>
            </w:pPr>
          </w:p>
          <w:p w14:paraId="3357C176" w14:textId="77777777" w:rsidR="002E6E3B" w:rsidRDefault="002E6E3B" w:rsidP="002E6E3B">
            <w:pPr>
              <w:rPr>
                <w:rFonts w:ascii="Verdana" w:eastAsia="Times New Roman" w:hAnsi="Verdana" w:cs="Arial"/>
                <w:b/>
              </w:rPr>
            </w:pPr>
          </w:p>
          <w:p w14:paraId="48A589AF" w14:textId="77777777" w:rsidR="002E6E3B" w:rsidRDefault="002E6E3B" w:rsidP="002E6E3B">
            <w:pPr>
              <w:rPr>
                <w:rFonts w:ascii="Verdana" w:eastAsia="Times New Roman" w:hAnsi="Verdana" w:cs="Arial"/>
                <w:b/>
              </w:rPr>
            </w:pPr>
          </w:p>
          <w:p w14:paraId="119FD2CC" w14:textId="77777777" w:rsidR="002E6E3B" w:rsidRDefault="002E6E3B" w:rsidP="002E6E3B">
            <w:pPr>
              <w:rPr>
                <w:rFonts w:ascii="Verdana" w:eastAsia="Times New Roman" w:hAnsi="Verdana" w:cs="Arial"/>
                <w:b/>
              </w:rPr>
            </w:pPr>
          </w:p>
          <w:p w14:paraId="3B6695E1" w14:textId="77777777" w:rsidR="002E6E3B" w:rsidRDefault="002E6E3B" w:rsidP="002E6E3B">
            <w:pPr>
              <w:rPr>
                <w:rFonts w:ascii="Verdana" w:eastAsia="Times New Roman" w:hAnsi="Verdana" w:cs="Arial"/>
                <w:b/>
              </w:rPr>
            </w:pPr>
          </w:p>
          <w:p w14:paraId="6990B44C" w14:textId="77777777" w:rsidR="002E6E3B" w:rsidRDefault="002E6E3B" w:rsidP="002E6E3B">
            <w:pPr>
              <w:rPr>
                <w:rFonts w:ascii="Verdana" w:eastAsia="Times New Roman" w:hAnsi="Verdana" w:cs="Arial"/>
                <w:b/>
              </w:rPr>
            </w:pPr>
          </w:p>
          <w:p w14:paraId="6F61C676" w14:textId="77777777" w:rsidR="002E6E3B" w:rsidRDefault="002E6E3B" w:rsidP="002E6E3B">
            <w:pPr>
              <w:rPr>
                <w:rFonts w:ascii="Verdana" w:eastAsia="Times New Roman" w:hAnsi="Verdana" w:cs="Arial"/>
                <w:b/>
              </w:rPr>
            </w:pPr>
          </w:p>
          <w:p w14:paraId="15078A91" w14:textId="77777777" w:rsidR="002E6E3B" w:rsidRDefault="002E6E3B" w:rsidP="002E6E3B">
            <w:pPr>
              <w:rPr>
                <w:rFonts w:ascii="Verdana" w:eastAsia="Times New Roman" w:hAnsi="Verdana" w:cs="Arial"/>
                <w:b/>
              </w:rPr>
            </w:pPr>
          </w:p>
          <w:p w14:paraId="5D5B8D27" w14:textId="77777777" w:rsidR="002E6E3B" w:rsidRDefault="002E6E3B" w:rsidP="002E6E3B">
            <w:pPr>
              <w:rPr>
                <w:rFonts w:ascii="Verdana" w:eastAsia="Times New Roman" w:hAnsi="Verdana" w:cs="Arial"/>
                <w:b/>
              </w:rPr>
            </w:pPr>
          </w:p>
          <w:p w14:paraId="1C42FF04" w14:textId="77777777" w:rsidR="002E6E3B" w:rsidRDefault="002E6E3B" w:rsidP="002E6E3B">
            <w:pPr>
              <w:rPr>
                <w:rFonts w:ascii="Verdana" w:eastAsia="Times New Roman" w:hAnsi="Verdana" w:cs="Arial"/>
                <w:b/>
              </w:rPr>
            </w:pPr>
          </w:p>
          <w:p w14:paraId="6E121300" w14:textId="77777777" w:rsidR="002E6E3B" w:rsidRDefault="002E6E3B" w:rsidP="002E6E3B">
            <w:pPr>
              <w:rPr>
                <w:rFonts w:ascii="Verdana" w:eastAsia="Times New Roman" w:hAnsi="Verdana" w:cs="Arial"/>
                <w:b/>
              </w:rPr>
            </w:pPr>
          </w:p>
          <w:p w14:paraId="466FCA6E" w14:textId="77777777" w:rsidR="002E6E3B" w:rsidRDefault="002E6E3B" w:rsidP="002E6E3B">
            <w:pPr>
              <w:rPr>
                <w:rFonts w:ascii="Verdana" w:eastAsia="Times New Roman" w:hAnsi="Verdana" w:cs="Arial"/>
                <w:b/>
              </w:rPr>
            </w:pPr>
          </w:p>
          <w:p w14:paraId="49B5B94C" w14:textId="77777777" w:rsidR="002E6E3B" w:rsidRDefault="002E6E3B" w:rsidP="002E6E3B">
            <w:pPr>
              <w:rPr>
                <w:rFonts w:ascii="Verdana" w:eastAsia="Times New Roman" w:hAnsi="Verdana" w:cs="Arial"/>
                <w:b/>
              </w:rPr>
            </w:pPr>
          </w:p>
          <w:p w14:paraId="5B92828E" w14:textId="77777777" w:rsidR="002E6E3B" w:rsidRDefault="002E6E3B" w:rsidP="002E6E3B">
            <w:pPr>
              <w:rPr>
                <w:rFonts w:ascii="Verdana" w:eastAsia="Times New Roman" w:hAnsi="Verdana" w:cs="Arial"/>
                <w:b/>
              </w:rPr>
            </w:pPr>
          </w:p>
          <w:p w14:paraId="1EA77BA5" w14:textId="77777777" w:rsidR="002E6E3B" w:rsidRDefault="002E6E3B" w:rsidP="002E6E3B">
            <w:pPr>
              <w:rPr>
                <w:rFonts w:ascii="Verdana" w:eastAsia="Times New Roman" w:hAnsi="Verdana" w:cs="Arial"/>
                <w:b/>
              </w:rPr>
            </w:pPr>
          </w:p>
          <w:p w14:paraId="1A3F3EA9" w14:textId="77777777" w:rsidR="002E6E3B" w:rsidRDefault="002E6E3B" w:rsidP="002E6E3B">
            <w:pPr>
              <w:rPr>
                <w:rFonts w:ascii="Verdana" w:eastAsia="Times New Roman" w:hAnsi="Verdana" w:cs="Arial"/>
                <w:b/>
              </w:rPr>
            </w:pPr>
          </w:p>
          <w:p w14:paraId="0753AB72" w14:textId="77777777" w:rsidR="002E6E3B" w:rsidRDefault="002E6E3B" w:rsidP="002E6E3B">
            <w:pPr>
              <w:rPr>
                <w:rFonts w:ascii="Verdana" w:eastAsia="Times New Roman" w:hAnsi="Verdana" w:cs="Arial"/>
                <w:b/>
              </w:rPr>
            </w:pPr>
          </w:p>
          <w:p w14:paraId="2FE4E3EB" w14:textId="77777777" w:rsidR="002E6E3B" w:rsidRDefault="002E6E3B" w:rsidP="002E6E3B">
            <w:pPr>
              <w:rPr>
                <w:rFonts w:ascii="Verdana" w:eastAsia="Times New Roman" w:hAnsi="Verdana" w:cs="Arial"/>
                <w:b/>
              </w:rPr>
            </w:pPr>
          </w:p>
          <w:p w14:paraId="7B088E5A" w14:textId="77777777" w:rsidR="002E6E3B" w:rsidRDefault="002E6E3B" w:rsidP="002E6E3B">
            <w:pPr>
              <w:rPr>
                <w:rFonts w:ascii="Verdana" w:eastAsia="Times New Roman" w:hAnsi="Verdana" w:cs="Arial"/>
                <w:b/>
              </w:rPr>
            </w:pPr>
          </w:p>
          <w:p w14:paraId="124A06B0" w14:textId="77777777" w:rsidR="002E6E3B" w:rsidRDefault="002E6E3B" w:rsidP="002E6E3B">
            <w:pPr>
              <w:rPr>
                <w:rFonts w:ascii="Verdana" w:eastAsia="Times New Roman" w:hAnsi="Verdana" w:cs="Arial"/>
                <w:b/>
              </w:rPr>
            </w:pPr>
          </w:p>
          <w:p w14:paraId="3CEF484F" w14:textId="77777777" w:rsidR="002E6E3B" w:rsidRDefault="002E6E3B" w:rsidP="002E6E3B">
            <w:pPr>
              <w:rPr>
                <w:rFonts w:ascii="Verdana" w:eastAsia="Times New Roman" w:hAnsi="Verdana" w:cs="Arial"/>
                <w:b/>
              </w:rPr>
            </w:pPr>
          </w:p>
          <w:p w14:paraId="42B5C548" w14:textId="77777777" w:rsidR="002E6E3B" w:rsidRDefault="002E6E3B" w:rsidP="002E6E3B">
            <w:pPr>
              <w:rPr>
                <w:rFonts w:ascii="Verdana" w:eastAsia="Times New Roman" w:hAnsi="Verdana" w:cs="Arial"/>
                <w:b/>
              </w:rPr>
            </w:pPr>
          </w:p>
          <w:p w14:paraId="525E390A" w14:textId="77777777" w:rsidR="002E6E3B" w:rsidRDefault="002E6E3B" w:rsidP="002E6E3B">
            <w:pPr>
              <w:rPr>
                <w:rFonts w:ascii="Verdana" w:eastAsia="Times New Roman" w:hAnsi="Verdana" w:cs="Arial"/>
                <w:b/>
              </w:rPr>
            </w:pPr>
          </w:p>
          <w:p w14:paraId="03BF2554" w14:textId="77777777" w:rsidR="002E6E3B" w:rsidRDefault="002E6E3B" w:rsidP="002E6E3B">
            <w:pPr>
              <w:rPr>
                <w:rFonts w:ascii="Verdana" w:eastAsia="Times New Roman" w:hAnsi="Verdana" w:cs="Arial"/>
                <w:b/>
              </w:rPr>
            </w:pPr>
          </w:p>
          <w:p w14:paraId="5707C22F" w14:textId="77777777" w:rsidR="002E6E3B" w:rsidRDefault="002E6E3B" w:rsidP="002E6E3B">
            <w:pPr>
              <w:rPr>
                <w:rFonts w:ascii="Verdana" w:eastAsia="Times New Roman" w:hAnsi="Verdana" w:cs="Arial"/>
                <w:b/>
              </w:rPr>
            </w:pPr>
          </w:p>
          <w:p w14:paraId="5FB16787" w14:textId="77777777" w:rsidR="002E6E3B" w:rsidRDefault="002E6E3B" w:rsidP="002E6E3B">
            <w:pPr>
              <w:rPr>
                <w:rFonts w:ascii="Verdana" w:eastAsia="Times New Roman" w:hAnsi="Verdana" w:cs="Arial"/>
                <w:b/>
              </w:rPr>
            </w:pPr>
          </w:p>
          <w:p w14:paraId="33DD99CF" w14:textId="77777777" w:rsidR="002E6E3B" w:rsidRDefault="002E6E3B" w:rsidP="002E6E3B">
            <w:pPr>
              <w:rPr>
                <w:rFonts w:ascii="Verdana" w:eastAsia="Times New Roman" w:hAnsi="Verdana" w:cs="Arial"/>
                <w:b/>
              </w:rPr>
            </w:pPr>
          </w:p>
          <w:p w14:paraId="57626607" w14:textId="77777777" w:rsidR="002E6E3B" w:rsidRDefault="002E6E3B" w:rsidP="002E6E3B">
            <w:pPr>
              <w:rPr>
                <w:rFonts w:ascii="Verdana" w:eastAsia="Times New Roman" w:hAnsi="Verdana" w:cs="Arial"/>
                <w:b/>
              </w:rPr>
            </w:pPr>
          </w:p>
          <w:p w14:paraId="27B7B6A3" w14:textId="77777777" w:rsidR="002E6E3B" w:rsidRDefault="002E6E3B" w:rsidP="002E6E3B">
            <w:pPr>
              <w:rPr>
                <w:rFonts w:ascii="Verdana" w:eastAsia="Times New Roman" w:hAnsi="Verdana" w:cs="Arial"/>
                <w:b/>
              </w:rPr>
            </w:pPr>
          </w:p>
          <w:p w14:paraId="4DE65C10" w14:textId="77777777" w:rsidR="002E6E3B" w:rsidRDefault="002E6E3B" w:rsidP="002E6E3B">
            <w:pPr>
              <w:rPr>
                <w:rFonts w:ascii="Verdana" w:eastAsia="Times New Roman" w:hAnsi="Verdana" w:cs="Arial"/>
                <w:b/>
              </w:rPr>
            </w:pPr>
          </w:p>
          <w:p w14:paraId="1966AB48" w14:textId="77777777" w:rsidR="002E6E3B" w:rsidRDefault="002E6E3B" w:rsidP="002E6E3B">
            <w:pPr>
              <w:rPr>
                <w:rFonts w:ascii="Verdana" w:eastAsia="Times New Roman" w:hAnsi="Verdana" w:cs="Arial"/>
                <w:b/>
              </w:rPr>
            </w:pPr>
          </w:p>
          <w:p w14:paraId="12C597FD" w14:textId="77777777" w:rsidR="002E6E3B" w:rsidRDefault="002E6E3B" w:rsidP="002E6E3B">
            <w:pPr>
              <w:rPr>
                <w:rFonts w:ascii="Verdana" w:eastAsia="Times New Roman" w:hAnsi="Verdana" w:cs="Arial"/>
                <w:b/>
              </w:rPr>
            </w:pPr>
          </w:p>
          <w:p w14:paraId="41648C8B" w14:textId="77777777" w:rsidR="002E6E3B" w:rsidRDefault="002E6E3B" w:rsidP="002E6E3B">
            <w:pPr>
              <w:rPr>
                <w:rFonts w:ascii="Verdana" w:eastAsia="Times New Roman" w:hAnsi="Verdana" w:cs="Arial"/>
                <w:b/>
              </w:rPr>
            </w:pPr>
          </w:p>
          <w:p w14:paraId="49707CD9" w14:textId="77777777" w:rsidR="002E6E3B" w:rsidRDefault="002E6E3B" w:rsidP="002E6E3B">
            <w:pPr>
              <w:rPr>
                <w:rFonts w:ascii="Verdana" w:eastAsia="Times New Roman" w:hAnsi="Verdana" w:cs="Arial"/>
                <w:b/>
              </w:rPr>
            </w:pPr>
          </w:p>
          <w:p w14:paraId="7B726E30" w14:textId="77777777" w:rsidR="002E6E3B" w:rsidRDefault="002E6E3B" w:rsidP="002E6E3B">
            <w:pPr>
              <w:rPr>
                <w:rFonts w:ascii="Verdana" w:eastAsia="Times New Roman" w:hAnsi="Verdana" w:cs="Arial"/>
                <w:b/>
              </w:rPr>
            </w:pPr>
          </w:p>
          <w:p w14:paraId="6FFA3413" w14:textId="77777777" w:rsidR="002E6E3B" w:rsidRDefault="002E6E3B" w:rsidP="002E6E3B">
            <w:pPr>
              <w:rPr>
                <w:rFonts w:ascii="Verdana" w:eastAsia="Times New Roman" w:hAnsi="Verdana" w:cs="Arial"/>
                <w:b/>
              </w:rPr>
            </w:pPr>
          </w:p>
          <w:p w14:paraId="6CACBADB" w14:textId="77777777" w:rsidR="002E6E3B" w:rsidRDefault="002E6E3B" w:rsidP="002E6E3B">
            <w:pPr>
              <w:rPr>
                <w:rFonts w:ascii="Verdana" w:eastAsia="Times New Roman" w:hAnsi="Verdana" w:cs="Arial"/>
                <w:b/>
              </w:rPr>
            </w:pPr>
          </w:p>
          <w:p w14:paraId="39894A70" w14:textId="77777777" w:rsidR="002E6E3B" w:rsidRDefault="002E6E3B" w:rsidP="002E6E3B">
            <w:pPr>
              <w:rPr>
                <w:rFonts w:ascii="Verdana" w:eastAsia="Times New Roman" w:hAnsi="Verdana" w:cs="Arial"/>
                <w:b/>
              </w:rPr>
            </w:pPr>
          </w:p>
          <w:p w14:paraId="62F96D4C" w14:textId="77777777" w:rsidR="002E6E3B" w:rsidRDefault="002E6E3B" w:rsidP="002E6E3B">
            <w:pPr>
              <w:rPr>
                <w:rFonts w:ascii="Verdana" w:eastAsia="Times New Roman" w:hAnsi="Verdana" w:cs="Arial"/>
                <w:b/>
              </w:rPr>
            </w:pPr>
          </w:p>
          <w:p w14:paraId="15E2E8CF" w14:textId="77777777" w:rsidR="002E6E3B" w:rsidRDefault="002E6E3B" w:rsidP="002E6E3B">
            <w:pPr>
              <w:rPr>
                <w:rFonts w:ascii="Verdana" w:eastAsia="Times New Roman" w:hAnsi="Verdana" w:cs="Arial"/>
                <w:b/>
              </w:rPr>
            </w:pPr>
          </w:p>
          <w:p w14:paraId="3D0A0BC4" w14:textId="77777777" w:rsidR="002E6E3B" w:rsidRDefault="002E6E3B" w:rsidP="002E6E3B">
            <w:pPr>
              <w:rPr>
                <w:rFonts w:ascii="Verdana" w:eastAsia="Times New Roman" w:hAnsi="Verdana" w:cs="Arial"/>
                <w:b/>
              </w:rPr>
            </w:pPr>
          </w:p>
          <w:p w14:paraId="45722B61" w14:textId="77777777" w:rsidR="002E6E3B" w:rsidRDefault="002E6E3B" w:rsidP="002E6E3B">
            <w:pPr>
              <w:rPr>
                <w:rFonts w:ascii="Verdana" w:eastAsia="Times New Roman" w:hAnsi="Verdana" w:cs="Arial"/>
                <w:b/>
              </w:rPr>
            </w:pPr>
          </w:p>
          <w:p w14:paraId="47F70586" w14:textId="77777777" w:rsidR="002E6E3B" w:rsidRDefault="002E6E3B" w:rsidP="002E6E3B">
            <w:pPr>
              <w:rPr>
                <w:rFonts w:ascii="Verdana" w:eastAsia="Times New Roman" w:hAnsi="Verdana" w:cs="Arial"/>
                <w:b/>
              </w:rPr>
            </w:pPr>
          </w:p>
          <w:p w14:paraId="6A9BC4FC" w14:textId="77777777" w:rsidR="002E6E3B" w:rsidRDefault="002E6E3B" w:rsidP="002E6E3B">
            <w:pPr>
              <w:rPr>
                <w:rFonts w:ascii="Verdana" w:eastAsia="Times New Roman" w:hAnsi="Verdana" w:cs="Arial"/>
                <w:b/>
              </w:rPr>
            </w:pPr>
          </w:p>
          <w:p w14:paraId="74E0F98B" w14:textId="77777777" w:rsidR="002E6E3B" w:rsidRDefault="002E6E3B" w:rsidP="002E6E3B">
            <w:pPr>
              <w:rPr>
                <w:rFonts w:ascii="Verdana" w:eastAsia="Times New Roman" w:hAnsi="Verdana" w:cs="Arial"/>
                <w:b/>
              </w:rPr>
            </w:pPr>
          </w:p>
          <w:p w14:paraId="75D24F51" w14:textId="77777777" w:rsidR="002E6E3B" w:rsidRDefault="002E6E3B" w:rsidP="002E6E3B">
            <w:pPr>
              <w:rPr>
                <w:rFonts w:ascii="Verdana" w:eastAsia="Times New Roman" w:hAnsi="Verdana" w:cs="Arial"/>
                <w:b/>
              </w:rPr>
            </w:pPr>
          </w:p>
          <w:p w14:paraId="2039C027" w14:textId="77777777" w:rsidR="002E6E3B" w:rsidRDefault="002E6E3B" w:rsidP="002E6E3B">
            <w:pPr>
              <w:rPr>
                <w:rFonts w:ascii="Verdana" w:eastAsia="Times New Roman" w:hAnsi="Verdana" w:cs="Arial"/>
                <w:b/>
              </w:rPr>
            </w:pPr>
          </w:p>
          <w:p w14:paraId="628D5708" w14:textId="77777777" w:rsidR="002E6E3B" w:rsidRDefault="002E6E3B" w:rsidP="002E6E3B">
            <w:pPr>
              <w:rPr>
                <w:rFonts w:ascii="Verdana" w:eastAsia="Times New Roman" w:hAnsi="Verdana" w:cs="Arial"/>
                <w:b/>
              </w:rPr>
            </w:pPr>
          </w:p>
          <w:p w14:paraId="6350B6F4" w14:textId="77777777" w:rsidR="002E6E3B" w:rsidRDefault="002E6E3B" w:rsidP="002E6E3B">
            <w:pPr>
              <w:rPr>
                <w:rFonts w:ascii="Verdana" w:eastAsia="Times New Roman" w:hAnsi="Verdana" w:cs="Arial"/>
                <w:b/>
              </w:rPr>
            </w:pPr>
          </w:p>
          <w:p w14:paraId="2A87A1CF" w14:textId="77777777" w:rsidR="002E6E3B" w:rsidRDefault="002E6E3B" w:rsidP="002E6E3B">
            <w:pPr>
              <w:rPr>
                <w:rFonts w:ascii="Verdana" w:eastAsia="Times New Roman" w:hAnsi="Verdana" w:cs="Arial"/>
                <w:b/>
              </w:rPr>
            </w:pPr>
          </w:p>
          <w:p w14:paraId="30573CA5" w14:textId="77777777" w:rsidR="002E6E3B" w:rsidRDefault="002E6E3B" w:rsidP="002E6E3B">
            <w:pPr>
              <w:rPr>
                <w:rFonts w:ascii="Verdana" w:eastAsia="Times New Roman" w:hAnsi="Verdana" w:cs="Arial"/>
                <w:b/>
              </w:rPr>
            </w:pPr>
          </w:p>
          <w:p w14:paraId="1DBE537F" w14:textId="77777777" w:rsidR="002E6E3B" w:rsidRDefault="002E6E3B" w:rsidP="002E6E3B">
            <w:pPr>
              <w:rPr>
                <w:rFonts w:ascii="Verdana" w:eastAsia="Times New Roman" w:hAnsi="Verdana" w:cs="Arial"/>
                <w:b/>
              </w:rPr>
            </w:pPr>
          </w:p>
          <w:p w14:paraId="2995E28A" w14:textId="77777777" w:rsidR="002E6E3B" w:rsidRDefault="002E6E3B" w:rsidP="002E6E3B">
            <w:pPr>
              <w:rPr>
                <w:rFonts w:ascii="Verdana" w:eastAsia="Times New Roman" w:hAnsi="Verdana" w:cs="Arial"/>
                <w:b/>
              </w:rPr>
            </w:pPr>
          </w:p>
          <w:p w14:paraId="762092D5" w14:textId="77777777" w:rsidR="002E6E3B" w:rsidRDefault="002E6E3B" w:rsidP="002E6E3B">
            <w:pPr>
              <w:rPr>
                <w:rFonts w:ascii="Verdana" w:eastAsia="Times New Roman" w:hAnsi="Verdana" w:cs="Arial"/>
                <w:b/>
              </w:rPr>
            </w:pPr>
          </w:p>
          <w:p w14:paraId="5AADF940" w14:textId="77777777" w:rsidR="002E6E3B" w:rsidRDefault="002E6E3B" w:rsidP="002E6E3B">
            <w:pPr>
              <w:rPr>
                <w:rFonts w:ascii="Verdana" w:eastAsia="Times New Roman" w:hAnsi="Verdana" w:cs="Arial"/>
                <w:b/>
              </w:rPr>
            </w:pPr>
          </w:p>
          <w:p w14:paraId="74F0ED7C" w14:textId="77777777" w:rsidR="002E6E3B" w:rsidRDefault="002E6E3B" w:rsidP="002E6E3B">
            <w:pPr>
              <w:rPr>
                <w:rFonts w:ascii="Verdana" w:eastAsia="Times New Roman" w:hAnsi="Verdana" w:cs="Arial"/>
                <w:b/>
              </w:rPr>
            </w:pPr>
          </w:p>
          <w:p w14:paraId="59D3B12C" w14:textId="77777777" w:rsidR="002E6E3B" w:rsidRDefault="002E6E3B" w:rsidP="002E6E3B">
            <w:pPr>
              <w:rPr>
                <w:rFonts w:ascii="Verdana" w:eastAsia="Times New Roman" w:hAnsi="Verdana" w:cs="Arial"/>
                <w:b/>
              </w:rPr>
            </w:pPr>
          </w:p>
          <w:p w14:paraId="2940BA08" w14:textId="77777777" w:rsidR="002E6E3B" w:rsidRDefault="002E6E3B" w:rsidP="002E6E3B">
            <w:pPr>
              <w:rPr>
                <w:rFonts w:ascii="Verdana" w:eastAsia="Times New Roman" w:hAnsi="Verdana" w:cs="Arial"/>
                <w:b/>
              </w:rPr>
            </w:pPr>
          </w:p>
          <w:p w14:paraId="332D7E9A" w14:textId="77777777" w:rsidR="002E6E3B" w:rsidRDefault="002E6E3B" w:rsidP="002E6E3B">
            <w:pPr>
              <w:rPr>
                <w:rFonts w:ascii="Verdana" w:eastAsia="Times New Roman" w:hAnsi="Verdana" w:cs="Arial"/>
                <w:b/>
              </w:rPr>
            </w:pPr>
          </w:p>
          <w:p w14:paraId="735EAE89" w14:textId="77777777" w:rsidR="002E6E3B" w:rsidRDefault="002E6E3B" w:rsidP="002E6E3B">
            <w:pPr>
              <w:rPr>
                <w:rFonts w:ascii="Verdana" w:eastAsia="Times New Roman" w:hAnsi="Verdana" w:cs="Arial"/>
                <w:b/>
              </w:rPr>
            </w:pPr>
          </w:p>
          <w:p w14:paraId="125AC0BF" w14:textId="77777777" w:rsidR="002E6E3B" w:rsidRDefault="002E6E3B" w:rsidP="002E6E3B">
            <w:pPr>
              <w:rPr>
                <w:rFonts w:ascii="Verdana" w:eastAsia="Times New Roman" w:hAnsi="Verdana" w:cs="Arial"/>
                <w:b/>
              </w:rPr>
            </w:pPr>
          </w:p>
          <w:p w14:paraId="3EA12658" w14:textId="77777777" w:rsidR="002E6E3B" w:rsidRDefault="002E6E3B" w:rsidP="002E6E3B">
            <w:pPr>
              <w:rPr>
                <w:rFonts w:ascii="Verdana" w:eastAsia="Times New Roman" w:hAnsi="Verdana" w:cs="Arial"/>
                <w:b/>
              </w:rPr>
            </w:pPr>
          </w:p>
          <w:p w14:paraId="4748D855" w14:textId="77777777" w:rsidR="002E6E3B" w:rsidRDefault="002E6E3B" w:rsidP="002E6E3B">
            <w:pPr>
              <w:rPr>
                <w:rFonts w:ascii="Verdana" w:eastAsia="Times New Roman" w:hAnsi="Verdana" w:cs="Arial"/>
                <w:b/>
              </w:rPr>
            </w:pPr>
          </w:p>
          <w:p w14:paraId="50A010F7" w14:textId="77777777" w:rsidR="002E6E3B" w:rsidRDefault="002E6E3B" w:rsidP="002E6E3B">
            <w:pPr>
              <w:rPr>
                <w:rFonts w:ascii="Verdana" w:eastAsia="Times New Roman" w:hAnsi="Verdana" w:cs="Arial"/>
                <w:b/>
              </w:rPr>
            </w:pPr>
          </w:p>
          <w:p w14:paraId="441C045D" w14:textId="77777777" w:rsidR="002E6E3B" w:rsidRDefault="002E6E3B" w:rsidP="002E6E3B">
            <w:pPr>
              <w:rPr>
                <w:rFonts w:ascii="Verdana" w:eastAsia="Times New Roman" w:hAnsi="Verdana" w:cs="Arial"/>
                <w:b/>
              </w:rPr>
            </w:pPr>
          </w:p>
          <w:p w14:paraId="01E032B0" w14:textId="77777777" w:rsidR="002E6E3B" w:rsidRDefault="002E6E3B" w:rsidP="002E6E3B">
            <w:pPr>
              <w:rPr>
                <w:rFonts w:ascii="Verdana" w:eastAsia="Times New Roman" w:hAnsi="Verdana" w:cs="Arial"/>
                <w:b/>
              </w:rPr>
            </w:pPr>
          </w:p>
          <w:p w14:paraId="110547AE" w14:textId="77777777" w:rsidR="002E6E3B" w:rsidRDefault="002E6E3B" w:rsidP="002E6E3B">
            <w:pPr>
              <w:rPr>
                <w:rFonts w:ascii="Verdana" w:eastAsia="Times New Roman" w:hAnsi="Verdana" w:cs="Arial"/>
                <w:b/>
              </w:rPr>
            </w:pPr>
          </w:p>
          <w:p w14:paraId="129BAB78" w14:textId="77777777" w:rsidR="002E6E3B" w:rsidRDefault="002E6E3B" w:rsidP="002E6E3B">
            <w:pPr>
              <w:rPr>
                <w:rFonts w:ascii="Verdana" w:eastAsia="Times New Roman" w:hAnsi="Verdana" w:cs="Arial"/>
                <w:b/>
              </w:rPr>
            </w:pPr>
          </w:p>
          <w:p w14:paraId="790DC91F" w14:textId="77777777" w:rsidR="002E6E3B" w:rsidRDefault="002E6E3B" w:rsidP="002E6E3B">
            <w:pPr>
              <w:rPr>
                <w:rFonts w:ascii="Verdana" w:eastAsia="Times New Roman" w:hAnsi="Verdana" w:cs="Arial"/>
                <w:b/>
              </w:rPr>
            </w:pPr>
          </w:p>
          <w:p w14:paraId="20E9A2C0" w14:textId="77777777" w:rsidR="002E6E3B" w:rsidRDefault="002E6E3B" w:rsidP="002E6E3B">
            <w:pPr>
              <w:rPr>
                <w:rFonts w:ascii="Verdana" w:eastAsia="Times New Roman" w:hAnsi="Verdana" w:cs="Arial"/>
                <w:b/>
              </w:rPr>
            </w:pPr>
          </w:p>
          <w:p w14:paraId="3E155639" w14:textId="77777777" w:rsidR="002E6E3B" w:rsidRDefault="002E6E3B" w:rsidP="002E6E3B">
            <w:pPr>
              <w:rPr>
                <w:rFonts w:ascii="Verdana" w:eastAsia="Times New Roman" w:hAnsi="Verdana" w:cs="Arial"/>
                <w:b/>
              </w:rPr>
            </w:pPr>
          </w:p>
          <w:p w14:paraId="5399A491" w14:textId="77777777" w:rsidR="002E6E3B" w:rsidRDefault="002E6E3B" w:rsidP="002E6E3B">
            <w:pPr>
              <w:rPr>
                <w:rFonts w:ascii="Verdana" w:eastAsia="Times New Roman" w:hAnsi="Verdana" w:cs="Arial"/>
                <w:b/>
              </w:rPr>
            </w:pPr>
          </w:p>
          <w:p w14:paraId="484B430A" w14:textId="77777777" w:rsidR="002E6E3B" w:rsidRDefault="002E6E3B" w:rsidP="002E6E3B">
            <w:pPr>
              <w:rPr>
                <w:rFonts w:ascii="Verdana" w:eastAsia="Times New Roman" w:hAnsi="Verdana" w:cs="Arial"/>
                <w:b/>
              </w:rPr>
            </w:pPr>
          </w:p>
          <w:p w14:paraId="0A57B3D9" w14:textId="77777777" w:rsidR="002E6E3B" w:rsidRDefault="002E6E3B" w:rsidP="002E6E3B">
            <w:pPr>
              <w:rPr>
                <w:rFonts w:ascii="Verdana" w:eastAsia="Times New Roman" w:hAnsi="Verdana" w:cs="Arial"/>
                <w:b/>
              </w:rPr>
            </w:pPr>
          </w:p>
          <w:p w14:paraId="619B3DCF" w14:textId="77777777" w:rsidR="002E6E3B" w:rsidRDefault="002E6E3B" w:rsidP="002E6E3B">
            <w:pPr>
              <w:rPr>
                <w:rFonts w:ascii="Verdana" w:eastAsia="Times New Roman" w:hAnsi="Verdana" w:cs="Arial"/>
                <w:b/>
              </w:rPr>
            </w:pPr>
          </w:p>
          <w:p w14:paraId="1B9F0DF6" w14:textId="77777777" w:rsidR="002E6E3B" w:rsidRDefault="002E6E3B" w:rsidP="002E6E3B">
            <w:pPr>
              <w:rPr>
                <w:rFonts w:ascii="Verdana" w:eastAsia="Times New Roman" w:hAnsi="Verdana" w:cs="Arial"/>
                <w:b/>
              </w:rPr>
            </w:pPr>
          </w:p>
          <w:p w14:paraId="3FE74F17" w14:textId="77777777" w:rsidR="002E6E3B" w:rsidRDefault="002E6E3B" w:rsidP="002E6E3B">
            <w:pPr>
              <w:rPr>
                <w:rFonts w:ascii="Verdana" w:eastAsia="Times New Roman" w:hAnsi="Verdana" w:cs="Arial"/>
                <w:b/>
              </w:rPr>
            </w:pPr>
          </w:p>
          <w:p w14:paraId="27D1EC17" w14:textId="77777777" w:rsidR="002E6E3B" w:rsidRDefault="002E6E3B" w:rsidP="002E6E3B">
            <w:pPr>
              <w:rPr>
                <w:rFonts w:ascii="Verdana" w:eastAsia="Times New Roman" w:hAnsi="Verdana" w:cs="Arial"/>
                <w:b/>
              </w:rPr>
            </w:pPr>
          </w:p>
          <w:p w14:paraId="3B5AF3D1" w14:textId="77777777" w:rsidR="002E6E3B" w:rsidRDefault="002E6E3B" w:rsidP="002E6E3B">
            <w:pPr>
              <w:rPr>
                <w:rFonts w:ascii="Verdana" w:eastAsia="Times New Roman" w:hAnsi="Verdana" w:cs="Arial"/>
                <w:b/>
              </w:rPr>
            </w:pPr>
          </w:p>
          <w:p w14:paraId="2B485B04" w14:textId="77777777" w:rsidR="002E6E3B" w:rsidRDefault="002E6E3B" w:rsidP="002E6E3B">
            <w:pPr>
              <w:rPr>
                <w:rFonts w:ascii="Verdana" w:eastAsia="Times New Roman" w:hAnsi="Verdana" w:cs="Arial"/>
                <w:b/>
              </w:rPr>
            </w:pPr>
          </w:p>
          <w:p w14:paraId="11D863E0" w14:textId="77777777" w:rsidR="002E6E3B" w:rsidRDefault="002E6E3B" w:rsidP="002E6E3B">
            <w:pPr>
              <w:rPr>
                <w:rFonts w:ascii="Verdana" w:eastAsia="Times New Roman" w:hAnsi="Verdana" w:cs="Arial"/>
                <w:b/>
              </w:rPr>
            </w:pPr>
          </w:p>
          <w:p w14:paraId="357C3D6D" w14:textId="77777777" w:rsidR="002E6E3B" w:rsidRDefault="002E6E3B" w:rsidP="002E6E3B">
            <w:pPr>
              <w:rPr>
                <w:rFonts w:ascii="Verdana" w:eastAsia="Times New Roman" w:hAnsi="Verdana" w:cs="Arial"/>
                <w:b/>
              </w:rPr>
            </w:pPr>
          </w:p>
          <w:p w14:paraId="7A4D4926" w14:textId="77777777" w:rsidR="002E6E3B" w:rsidRDefault="002E6E3B" w:rsidP="002E6E3B">
            <w:pPr>
              <w:rPr>
                <w:rFonts w:ascii="Verdana" w:eastAsia="Times New Roman" w:hAnsi="Verdana" w:cs="Arial"/>
                <w:b/>
              </w:rPr>
            </w:pPr>
          </w:p>
          <w:p w14:paraId="01FC2CBF" w14:textId="77777777" w:rsidR="002E6E3B" w:rsidRDefault="002E6E3B" w:rsidP="002E6E3B">
            <w:pPr>
              <w:rPr>
                <w:rFonts w:ascii="Verdana" w:eastAsia="Times New Roman" w:hAnsi="Verdana" w:cs="Arial"/>
                <w:b/>
              </w:rPr>
            </w:pPr>
          </w:p>
          <w:p w14:paraId="424D4B44" w14:textId="77777777" w:rsidR="002E6E3B" w:rsidRDefault="002E6E3B" w:rsidP="002E6E3B">
            <w:pPr>
              <w:rPr>
                <w:rFonts w:ascii="Verdana" w:eastAsia="Times New Roman" w:hAnsi="Verdana" w:cs="Arial"/>
                <w:b/>
              </w:rPr>
            </w:pPr>
          </w:p>
          <w:p w14:paraId="2A4D4C2B" w14:textId="77777777" w:rsidR="002E6E3B" w:rsidRDefault="002E6E3B" w:rsidP="002E6E3B">
            <w:pPr>
              <w:rPr>
                <w:rFonts w:ascii="Verdana" w:eastAsia="Times New Roman" w:hAnsi="Verdana" w:cs="Arial"/>
                <w:b/>
              </w:rPr>
            </w:pPr>
          </w:p>
          <w:p w14:paraId="726FDDA4" w14:textId="77777777" w:rsidR="002E6E3B" w:rsidRDefault="002E6E3B" w:rsidP="002E6E3B">
            <w:pPr>
              <w:rPr>
                <w:rFonts w:ascii="Verdana" w:eastAsia="Times New Roman" w:hAnsi="Verdana" w:cs="Arial"/>
                <w:b/>
              </w:rPr>
            </w:pPr>
          </w:p>
          <w:p w14:paraId="4896DC7B" w14:textId="77777777" w:rsidR="002E6E3B" w:rsidRDefault="002E6E3B" w:rsidP="002E6E3B">
            <w:pPr>
              <w:rPr>
                <w:rFonts w:ascii="Verdana" w:eastAsia="Times New Roman" w:hAnsi="Verdana" w:cs="Arial"/>
                <w:b/>
              </w:rPr>
            </w:pPr>
          </w:p>
          <w:p w14:paraId="5E9536EB" w14:textId="77777777" w:rsidR="002E6E3B" w:rsidRDefault="002E6E3B" w:rsidP="002E6E3B">
            <w:pPr>
              <w:rPr>
                <w:rFonts w:ascii="Verdana" w:eastAsia="Times New Roman" w:hAnsi="Verdana" w:cs="Arial"/>
                <w:b/>
              </w:rPr>
            </w:pPr>
          </w:p>
          <w:p w14:paraId="1D68C637" w14:textId="77777777" w:rsidR="002E6E3B" w:rsidRDefault="002E6E3B" w:rsidP="002E6E3B">
            <w:pPr>
              <w:rPr>
                <w:rFonts w:ascii="Verdana" w:eastAsia="Times New Roman" w:hAnsi="Verdana" w:cs="Arial"/>
                <w:b/>
              </w:rPr>
            </w:pPr>
          </w:p>
          <w:p w14:paraId="3C1BF8B5" w14:textId="77777777" w:rsidR="002E6E3B" w:rsidRDefault="002E6E3B" w:rsidP="002E6E3B">
            <w:pPr>
              <w:rPr>
                <w:rFonts w:ascii="Verdana" w:eastAsia="Times New Roman" w:hAnsi="Verdana" w:cs="Arial"/>
                <w:b/>
              </w:rPr>
            </w:pPr>
          </w:p>
          <w:p w14:paraId="182105E8" w14:textId="77777777" w:rsidR="002E6E3B" w:rsidRDefault="002E6E3B" w:rsidP="002E6E3B">
            <w:pPr>
              <w:rPr>
                <w:rFonts w:ascii="Verdana" w:eastAsia="Times New Roman" w:hAnsi="Verdana" w:cs="Arial"/>
                <w:b/>
              </w:rPr>
            </w:pPr>
          </w:p>
          <w:p w14:paraId="45EC5A11" w14:textId="77777777" w:rsidR="002E6E3B" w:rsidRDefault="002E6E3B" w:rsidP="002E6E3B">
            <w:pPr>
              <w:rPr>
                <w:rFonts w:ascii="Verdana" w:eastAsia="Times New Roman" w:hAnsi="Verdana" w:cs="Arial"/>
                <w:b/>
              </w:rPr>
            </w:pPr>
          </w:p>
          <w:p w14:paraId="17480E47" w14:textId="77777777" w:rsidR="002E6E3B" w:rsidRDefault="002E6E3B" w:rsidP="002E6E3B">
            <w:pPr>
              <w:rPr>
                <w:rFonts w:ascii="Verdana" w:eastAsia="Times New Roman" w:hAnsi="Verdana" w:cs="Arial"/>
                <w:b/>
              </w:rPr>
            </w:pPr>
          </w:p>
          <w:p w14:paraId="425873F0" w14:textId="77777777" w:rsidR="002E6E3B" w:rsidRDefault="002E6E3B" w:rsidP="002E6E3B">
            <w:pPr>
              <w:rPr>
                <w:rFonts w:ascii="Verdana" w:eastAsia="Times New Roman" w:hAnsi="Verdana" w:cs="Arial"/>
                <w:b/>
              </w:rPr>
            </w:pPr>
          </w:p>
          <w:p w14:paraId="5664963A" w14:textId="77777777" w:rsidR="002E6E3B" w:rsidRDefault="002E6E3B" w:rsidP="002E6E3B">
            <w:pPr>
              <w:rPr>
                <w:rFonts w:ascii="Verdana" w:eastAsia="Times New Roman" w:hAnsi="Verdana" w:cs="Arial"/>
                <w:b/>
              </w:rPr>
            </w:pPr>
          </w:p>
          <w:p w14:paraId="6BE41951" w14:textId="77777777" w:rsidR="002E6E3B" w:rsidRDefault="002E6E3B" w:rsidP="002E6E3B">
            <w:pPr>
              <w:rPr>
                <w:rFonts w:ascii="Verdana" w:eastAsia="Times New Roman" w:hAnsi="Verdana" w:cs="Arial"/>
                <w:b/>
              </w:rPr>
            </w:pPr>
          </w:p>
          <w:p w14:paraId="28AC27FF" w14:textId="77777777" w:rsidR="002E6E3B" w:rsidRDefault="002E6E3B" w:rsidP="002E6E3B">
            <w:pPr>
              <w:rPr>
                <w:rFonts w:ascii="Verdana" w:eastAsia="Times New Roman" w:hAnsi="Verdana" w:cs="Arial"/>
                <w:b/>
              </w:rPr>
            </w:pPr>
          </w:p>
          <w:p w14:paraId="6F8726F1" w14:textId="77777777" w:rsidR="002E6E3B" w:rsidRDefault="002E6E3B" w:rsidP="002E6E3B">
            <w:pPr>
              <w:rPr>
                <w:rFonts w:ascii="Verdana" w:eastAsia="Times New Roman" w:hAnsi="Verdana" w:cs="Arial"/>
                <w:b/>
              </w:rPr>
            </w:pPr>
          </w:p>
          <w:p w14:paraId="2EEDEC6E" w14:textId="77777777" w:rsidR="002E6E3B" w:rsidRDefault="002E6E3B" w:rsidP="002E6E3B">
            <w:pPr>
              <w:rPr>
                <w:rFonts w:ascii="Verdana" w:eastAsia="Times New Roman" w:hAnsi="Verdana" w:cs="Arial"/>
                <w:b/>
              </w:rPr>
            </w:pPr>
          </w:p>
          <w:p w14:paraId="7893FB9E" w14:textId="77777777" w:rsidR="002E6E3B" w:rsidRDefault="002E6E3B" w:rsidP="002E6E3B">
            <w:pPr>
              <w:rPr>
                <w:rFonts w:ascii="Verdana" w:eastAsia="Times New Roman" w:hAnsi="Verdana" w:cs="Arial"/>
                <w:b/>
              </w:rPr>
            </w:pPr>
          </w:p>
          <w:p w14:paraId="6028DD6C" w14:textId="77777777" w:rsidR="002E6E3B" w:rsidRDefault="002E6E3B" w:rsidP="002E6E3B">
            <w:pPr>
              <w:rPr>
                <w:rFonts w:ascii="Verdana" w:eastAsia="Times New Roman" w:hAnsi="Verdana" w:cs="Arial"/>
                <w:b/>
              </w:rPr>
            </w:pPr>
          </w:p>
          <w:p w14:paraId="1AC37059" w14:textId="77777777" w:rsidR="002E6E3B" w:rsidRDefault="002E6E3B" w:rsidP="002E6E3B">
            <w:pPr>
              <w:rPr>
                <w:rFonts w:ascii="Verdana" w:eastAsia="Times New Roman" w:hAnsi="Verdana" w:cs="Arial"/>
                <w:b/>
              </w:rPr>
            </w:pPr>
          </w:p>
          <w:p w14:paraId="56B9C053" w14:textId="77777777" w:rsidR="002E6E3B" w:rsidRDefault="002E6E3B" w:rsidP="002E6E3B">
            <w:pPr>
              <w:rPr>
                <w:rFonts w:ascii="Verdana" w:eastAsia="Times New Roman" w:hAnsi="Verdana" w:cs="Arial"/>
                <w:b/>
              </w:rPr>
            </w:pPr>
          </w:p>
          <w:p w14:paraId="2F14209F" w14:textId="77777777" w:rsidR="002E6E3B" w:rsidRDefault="002E6E3B" w:rsidP="002E6E3B">
            <w:pPr>
              <w:rPr>
                <w:rFonts w:ascii="Verdana" w:eastAsia="Times New Roman" w:hAnsi="Verdana" w:cs="Arial"/>
                <w:b/>
              </w:rPr>
            </w:pPr>
          </w:p>
          <w:p w14:paraId="32343FE4" w14:textId="77777777" w:rsidR="002E6E3B" w:rsidRDefault="002E6E3B" w:rsidP="002E6E3B">
            <w:pPr>
              <w:rPr>
                <w:rFonts w:ascii="Verdana" w:eastAsia="Times New Roman" w:hAnsi="Verdana" w:cs="Arial"/>
                <w:b/>
              </w:rPr>
            </w:pPr>
          </w:p>
          <w:p w14:paraId="1983D649" w14:textId="77777777" w:rsidR="002E6E3B" w:rsidRDefault="002E6E3B" w:rsidP="002E6E3B">
            <w:pPr>
              <w:rPr>
                <w:rFonts w:ascii="Verdana" w:eastAsia="Times New Roman" w:hAnsi="Verdana" w:cs="Arial"/>
                <w:b/>
              </w:rPr>
            </w:pPr>
          </w:p>
          <w:p w14:paraId="71C07ACB" w14:textId="77777777" w:rsidR="002E6E3B" w:rsidRDefault="002E6E3B" w:rsidP="002E6E3B">
            <w:pPr>
              <w:rPr>
                <w:rFonts w:ascii="Verdana" w:eastAsia="Times New Roman" w:hAnsi="Verdana" w:cs="Arial"/>
                <w:b/>
              </w:rPr>
            </w:pPr>
          </w:p>
          <w:p w14:paraId="0033BA82" w14:textId="77777777" w:rsidR="002E6E3B" w:rsidRDefault="002E6E3B" w:rsidP="002E6E3B">
            <w:pPr>
              <w:rPr>
                <w:rFonts w:ascii="Verdana" w:eastAsia="Times New Roman" w:hAnsi="Verdana" w:cs="Arial"/>
                <w:b/>
              </w:rPr>
            </w:pPr>
          </w:p>
          <w:p w14:paraId="5B86AAF9" w14:textId="77777777" w:rsidR="002E6E3B" w:rsidRDefault="002E6E3B" w:rsidP="002E6E3B">
            <w:pPr>
              <w:rPr>
                <w:rFonts w:ascii="Verdana" w:eastAsia="Times New Roman" w:hAnsi="Verdana" w:cs="Arial"/>
                <w:b/>
              </w:rPr>
            </w:pPr>
          </w:p>
          <w:p w14:paraId="52AC3C66" w14:textId="77777777" w:rsidR="002E6E3B" w:rsidRDefault="002E6E3B" w:rsidP="002E6E3B">
            <w:pPr>
              <w:rPr>
                <w:rFonts w:ascii="Verdana" w:eastAsia="Times New Roman" w:hAnsi="Verdana" w:cs="Arial"/>
                <w:b/>
              </w:rPr>
            </w:pPr>
          </w:p>
          <w:p w14:paraId="5788F496" w14:textId="77777777" w:rsidR="002E6E3B" w:rsidRDefault="002E6E3B" w:rsidP="002E6E3B">
            <w:pPr>
              <w:rPr>
                <w:rFonts w:ascii="Verdana" w:eastAsia="Times New Roman" w:hAnsi="Verdana" w:cs="Arial"/>
                <w:b/>
              </w:rPr>
            </w:pPr>
          </w:p>
          <w:p w14:paraId="26AD2C9A" w14:textId="77777777" w:rsidR="002E6E3B" w:rsidRPr="00F6675B" w:rsidRDefault="002E6E3B" w:rsidP="002E6E3B">
            <w:pPr>
              <w:rPr>
                <w:rFonts w:ascii="Verdana" w:eastAsia="Times New Roman" w:hAnsi="Verdana" w:cs="Arial"/>
                <w:b/>
              </w:rPr>
            </w:pPr>
          </w:p>
        </w:tc>
      </w:tr>
      <w:tr w:rsidR="002E6E3B" w:rsidRPr="003817CC" w14:paraId="486DD1FE" w14:textId="5C94CB70" w:rsidTr="002E6E3B">
        <w:trPr>
          <w:gridAfter w:val="1"/>
          <w:wAfter w:w="23" w:type="dxa"/>
        </w:trPr>
        <w:tc>
          <w:tcPr>
            <w:tcW w:w="18697" w:type="dxa"/>
            <w:gridSpan w:val="6"/>
            <w:shd w:val="clear" w:color="auto" w:fill="auto"/>
          </w:tcPr>
          <w:p w14:paraId="5D18E6F2" w14:textId="77777777" w:rsidR="002E6E3B" w:rsidRDefault="002E6E3B" w:rsidP="002E6E3B">
            <w:pPr>
              <w:rPr>
                <w:rFonts w:ascii="Verdana" w:hAnsi="Verdana"/>
                <w:b/>
                <w:sz w:val="24"/>
                <w:szCs w:val="24"/>
              </w:rPr>
            </w:pPr>
            <w:r w:rsidRPr="001B122B">
              <w:rPr>
                <w:rFonts w:ascii="Verdana" w:hAnsi="Verdana"/>
                <w:b/>
                <w:sz w:val="24"/>
                <w:szCs w:val="24"/>
              </w:rPr>
              <w:lastRenderedPageBreak/>
              <w:t>Justification</w:t>
            </w:r>
            <w:r>
              <w:rPr>
                <w:rFonts w:ascii="Verdana" w:hAnsi="Verdana"/>
                <w:b/>
                <w:sz w:val="24"/>
                <w:szCs w:val="24"/>
              </w:rPr>
              <w:t>:</w:t>
            </w:r>
          </w:p>
          <w:p w14:paraId="1F60C9E0" w14:textId="77777777" w:rsidR="002E6E3B" w:rsidRDefault="002E6E3B" w:rsidP="002E6E3B">
            <w:pPr>
              <w:rPr>
                <w:rFonts w:ascii="Verdana" w:hAnsi="Verdana"/>
              </w:rPr>
            </w:pPr>
            <w:r>
              <w:rPr>
                <w:rFonts w:ascii="Verdana" w:hAnsi="Verdana"/>
              </w:rPr>
              <w:lastRenderedPageBreak/>
              <w:t xml:space="preserve">This proposed regulation 170-300-0200 Handwashing and hand sanitizer proposed to add one element for handwashing (duration for 20 seconds) and newly addresses the use of hand sanitizers.  </w:t>
            </w:r>
          </w:p>
          <w:p w14:paraId="5F2D68CB" w14:textId="77777777" w:rsidR="002E6E3B" w:rsidRDefault="002E6E3B" w:rsidP="002E6E3B">
            <w:pPr>
              <w:rPr>
                <w:rFonts w:ascii="Verdana" w:hAnsi="Verdana"/>
              </w:rPr>
            </w:pPr>
          </w:p>
          <w:p w14:paraId="6C1A2C74" w14:textId="77777777" w:rsidR="002E6E3B" w:rsidRDefault="002E6E3B" w:rsidP="002E6E3B">
            <w:pPr>
              <w:rPr>
                <w:rFonts w:ascii="Verdana" w:hAnsi="Verdana"/>
              </w:rPr>
            </w:pPr>
            <w:r w:rsidRPr="00C84BD4">
              <w:rPr>
                <w:rFonts w:ascii="Verdana" w:hAnsi="Verdana"/>
                <w:i/>
              </w:rPr>
              <w:t>Caring for Our Children, 3</w:t>
            </w:r>
            <w:r w:rsidRPr="00C84BD4">
              <w:rPr>
                <w:rFonts w:ascii="Verdana" w:hAnsi="Verdana"/>
                <w:i/>
                <w:vertAlign w:val="superscript"/>
              </w:rPr>
              <w:t>rd</w:t>
            </w:r>
            <w:r w:rsidRPr="00C84BD4">
              <w:rPr>
                <w:rFonts w:ascii="Verdana" w:hAnsi="Verdana"/>
                <w:i/>
              </w:rPr>
              <w:t xml:space="preserve"> Edition</w:t>
            </w:r>
            <w:r>
              <w:rPr>
                <w:rFonts w:ascii="Verdana" w:hAnsi="Verdana"/>
              </w:rPr>
              <w:t xml:space="preserve"> STANDARD 3.2.2.2: Handwashing Procedure includes the proposed requirement of duration of 20 seconds.  The proposed regulation for hand sanitizing is derived from the specific language found in </w:t>
            </w:r>
            <w:r w:rsidRPr="00C84BD4">
              <w:rPr>
                <w:rFonts w:ascii="Verdana" w:hAnsi="Verdana"/>
                <w:i/>
              </w:rPr>
              <w:t>Caring for Our Children, 3</w:t>
            </w:r>
            <w:r w:rsidRPr="00C84BD4">
              <w:rPr>
                <w:rFonts w:ascii="Verdana" w:hAnsi="Verdana"/>
                <w:i/>
                <w:vertAlign w:val="superscript"/>
              </w:rPr>
              <w:t>rd</w:t>
            </w:r>
            <w:r w:rsidRPr="00C84BD4">
              <w:rPr>
                <w:rFonts w:ascii="Verdana" w:hAnsi="Verdana"/>
                <w:i/>
              </w:rPr>
              <w:t xml:space="preserve"> Edition</w:t>
            </w:r>
            <w:r>
              <w:rPr>
                <w:rFonts w:ascii="Verdana" w:hAnsi="Verdana"/>
              </w:rPr>
              <w:t xml:space="preserve"> STANDARD 3.2.2.5: Hand Sanitizers, which says, “The use of hand sanitizers by children over twenty-four months of age and adults in child care programs is an appropriate alternative to the use of traditional handwashing with soap and water. For visibly dirty hands, rinsing under running water or wiping with a water-saturated towel should be used to remove as much dirt as possible before using a hand sanitizer. Hand sanitizers using an alcohol-based active ingredient must contain 60% to 95% alcohol in order to be effective to kill germs, including multi-drug resistant pathogens. Child care programs should follow the manufacturer’s instructions for use, check instructions to determine how long the hand sanitizer needs to remain on the skin surface to be effective. Supervision of children is required to monitor effective use and to avoid potential ingestion or inadvertent contact of hand sanitizers with eyes and mucous membranes.”</w:t>
            </w:r>
          </w:p>
          <w:p w14:paraId="534D6A11" w14:textId="77777777" w:rsidR="002E6E3B" w:rsidRPr="001B122B" w:rsidRDefault="002E6E3B" w:rsidP="002E6E3B">
            <w:pPr>
              <w:rPr>
                <w:rFonts w:ascii="Verdana" w:hAnsi="Verdana"/>
                <w:b/>
                <w:sz w:val="24"/>
                <w:szCs w:val="24"/>
              </w:rPr>
            </w:pPr>
          </w:p>
        </w:tc>
      </w:tr>
    </w:tbl>
    <w:p w14:paraId="6243F3AC" w14:textId="77777777" w:rsidR="002E6E3B" w:rsidRDefault="002E6E3B" w:rsidP="002E6E3B">
      <w:pPr>
        <w:jc w:val="center"/>
        <w:rPr>
          <w:rFonts w:ascii="Verdana" w:hAnsi="Verdana"/>
          <w:b/>
          <w:sz w:val="24"/>
          <w:szCs w:val="24"/>
        </w:rPr>
        <w:sectPr w:rsidR="002E6E3B" w:rsidSect="002E6E3B">
          <w:headerReference w:type="even" r:id="rId8"/>
          <w:headerReference w:type="default" r:id="rId9"/>
          <w:footerReference w:type="even" r:id="rId10"/>
          <w:footerReference w:type="default" r:id="rId11"/>
          <w:headerReference w:type="first" r:id="rId12"/>
          <w:footerReference w:type="first" r:id="rId13"/>
          <w:pgSz w:w="20160" w:h="12240" w:orient="landscape" w:code="5"/>
          <w:pgMar w:top="864" w:right="864" w:bottom="864" w:left="864" w:header="720" w:footer="720" w:gutter="0"/>
          <w:cols w:space="720"/>
          <w:docGrid w:linePitch="360"/>
        </w:sectPr>
      </w:pPr>
    </w:p>
    <w:tbl>
      <w:tblPr>
        <w:tblStyle w:val="TableGrid"/>
        <w:tblW w:w="18720" w:type="dxa"/>
        <w:tblInd w:w="-342" w:type="dxa"/>
        <w:tblLayout w:type="fixed"/>
        <w:tblLook w:val="04A0" w:firstRow="1" w:lastRow="0" w:firstColumn="1" w:lastColumn="0" w:noHBand="0" w:noVBand="1"/>
      </w:tblPr>
      <w:tblGrid>
        <w:gridCol w:w="3744"/>
        <w:gridCol w:w="3744"/>
        <w:gridCol w:w="3744"/>
        <w:gridCol w:w="3744"/>
        <w:gridCol w:w="3361"/>
        <w:gridCol w:w="360"/>
        <w:gridCol w:w="23"/>
      </w:tblGrid>
      <w:tr w:rsidR="002E6E3B" w:rsidRPr="003817CC" w14:paraId="00F00119" w14:textId="5BEAFAF8" w:rsidTr="002E6E3B">
        <w:trPr>
          <w:gridAfter w:val="1"/>
          <w:wAfter w:w="23" w:type="dxa"/>
        </w:trPr>
        <w:tc>
          <w:tcPr>
            <w:tcW w:w="18697" w:type="dxa"/>
            <w:gridSpan w:val="6"/>
            <w:shd w:val="clear" w:color="auto" w:fill="BFBFBF" w:themeFill="background1" w:themeFillShade="BF"/>
          </w:tcPr>
          <w:p w14:paraId="60AAF267" w14:textId="699DB55F" w:rsidR="002E6E3B" w:rsidRDefault="002E6E3B" w:rsidP="002E6E3B">
            <w:pPr>
              <w:jc w:val="center"/>
              <w:rPr>
                <w:rFonts w:ascii="Verdana" w:hAnsi="Verdana"/>
                <w:b/>
                <w:sz w:val="24"/>
                <w:szCs w:val="24"/>
              </w:rPr>
            </w:pPr>
            <w:r>
              <w:rPr>
                <w:rFonts w:ascii="Verdana" w:hAnsi="Verdana"/>
                <w:b/>
                <w:sz w:val="24"/>
                <w:szCs w:val="24"/>
              </w:rPr>
              <w:lastRenderedPageBreak/>
              <w:t>Health Practices – Child, staff, and household member illness</w:t>
            </w:r>
          </w:p>
        </w:tc>
      </w:tr>
      <w:tr w:rsidR="002E6E3B" w:rsidRPr="003817CC" w14:paraId="33F66466" w14:textId="1922525B" w:rsidTr="002E6E3B">
        <w:tc>
          <w:tcPr>
            <w:tcW w:w="3744" w:type="dxa"/>
            <w:shd w:val="clear" w:color="auto" w:fill="DDD9C3" w:themeFill="background2" w:themeFillShade="E6"/>
          </w:tcPr>
          <w:p w14:paraId="1266C645" w14:textId="77777777" w:rsidR="002E6E3B" w:rsidRPr="009F70D3" w:rsidRDefault="002E6E3B" w:rsidP="002E6E3B">
            <w:pPr>
              <w:jc w:val="center"/>
              <w:rPr>
                <w:rFonts w:ascii="Verdana" w:hAnsi="Verdana"/>
                <w:b/>
                <w:sz w:val="24"/>
                <w:szCs w:val="24"/>
              </w:rPr>
            </w:pPr>
            <w:r w:rsidRPr="009F70D3">
              <w:rPr>
                <w:rFonts w:ascii="Verdana" w:hAnsi="Verdana"/>
                <w:b/>
                <w:sz w:val="24"/>
                <w:szCs w:val="24"/>
              </w:rPr>
              <w:t>Family Home WAC</w:t>
            </w:r>
          </w:p>
        </w:tc>
        <w:tc>
          <w:tcPr>
            <w:tcW w:w="3744" w:type="dxa"/>
            <w:shd w:val="clear" w:color="auto" w:fill="DDD9C3" w:themeFill="background2" w:themeFillShade="E6"/>
          </w:tcPr>
          <w:p w14:paraId="0BD102AA" w14:textId="77777777" w:rsidR="002E6E3B" w:rsidRPr="009F70D3" w:rsidRDefault="002E6E3B" w:rsidP="002E6E3B">
            <w:pPr>
              <w:jc w:val="center"/>
              <w:rPr>
                <w:rFonts w:ascii="Verdana" w:hAnsi="Verdana"/>
                <w:b/>
                <w:sz w:val="24"/>
                <w:szCs w:val="24"/>
              </w:rPr>
            </w:pPr>
            <w:r w:rsidRPr="009F70D3">
              <w:rPr>
                <w:rFonts w:ascii="Verdana" w:hAnsi="Verdana"/>
                <w:b/>
                <w:sz w:val="24"/>
                <w:szCs w:val="24"/>
              </w:rPr>
              <w:t>Center WAC</w:t>
            </w:r>
          </w:p>
        </w:tc>
        <w:tc>
          <w:tcPr>
            <w:tcW w:w="3744" w:type="dxa"/>
            <w:shd w:val="clear" w:color="auto" w:fill="EAF1DD" w:themeFill="accent3" w:themeFillTint="33"/>
          </w:tcPr>
          <w:p w14:paraId="6C5FD835" w14:textId="77777777" w:rsidR="002E6E3B" w:rsidRPr="009F70D3" w:rsidRDefault="002E6E3B" w:rsidP="002E6E3B">
            <w:pPr>
              <w:jc w:val="center"/>
              <w:rPr>
                <w:rFonts w:ascii="Verdana" w:hAnsi="Verdana"/>
                <w:b/>
                <w:sz w:val="24"/>
                <w:szCs w:val="24"/>
              </w:rPr>
            </w:pPr>
            <w:r w:rsidRPr="009F70D3">
              <w:rPr>
                <w:rFonts w:ascii="Verdana" w:hAnsi="Verdana"/>
                <w:b/>
                <w:sz w:val="24"/>
                <w:szCs w:val="24"/>
              </w:rPr>
              <w:t>Proposed WAC</w:t>
            </w:r>
          </w:p>
        </w:tc>
        <w:tc>
          <w:tcPr>
            <w:tcW w:w="3744" w:type="dxa"/>
            <w:shd w:val="clear" w:color="auto" w:fill="EAF1DD" w:themeFill="accent3" w:themeFillTint="33"/>
          </w:tcPr>
          <w:p w14:paraId="711E1A1F" w14:textId="3F2A38B3" w:rsidR="002E6E3B" w:rsidRPr="009F70D3" w:rsidRDefault="002E6E3B" w:rsidP="002E6E3B">
            <w:pPr>
              <w:jc w:val="center"/>
              <w:rPr>
                <w:rFonts w:ascii="Verdana" w:hAnsi="Verdana"/>
                <w:b/>
                <w:sz w:val="24"/>
                <w:szCs w:val="24"/>
              </w:rPr>
            </w:pPr>
            <w:r>
              <w:rPr>
                <w:rFonts w:ascii="Verdana" w:hAnsi="Verdana"/>
                <w:b/>
                <w:sz w:val="24"/>
                <w:szCs w:val="24"/>
              </w:rPr>
              <w:t>Satisfactory/Minor/Major revisions; Concerns; Suggested Alternate Language</w:t>
            </w:r>
          </w:p>
        </w:tc>
        <w:tc>
          <w:tcPr>
            <w:tcW w:w="3744" w:type="dxa"/>
            <w:gridSpan w:val="3"/>
            <w:shd w:val="clear" w:color="auto" w:fill="EAF1DD" w:themeFill="accent3" w:themeFillTint="33"/>
          </w:tcPr>
          <w:p w14:paraId="54BE26FA" w14:textId="51CE0B4F" w:rsidR="002E6E3B" w:rsidRPr="009F70D3" w:rsidRDefault="002E6E3B" w:rsidP="002E6E3B">
            <w:pPr>
              <w:jc w:val="center"/>
              <w:rPr>
                <w:rFonts w:ascii="Verdana" w:hAnsi="Verdana"/>
                <w:b/>
                <w:sz w:val="24"/>
                <w:szCs w:val="24"/>
              </w:rPr>
            </w:pPr>
            <w:r>
              <w:rPr>
                <w:rFonts w:ascii="Verdana" w:hAnsi="Verdana"/>
                <w:b/>
                <w:sz w:val="24"/>
                <w:szCs w:val="24"/>
              </w:rPr>
              <w:t>Conflicts with ECEAP, Head Start, Schools District Standards and Practices</w:t>
            </w:r>
          </w:p>
        </w:tc>
      </w:tr>
      <w:tr w:rsidR="002E6E3B" w14:paraId="4235BCF3" w14:textId="1DEA2E52" w:rsidTr="002E6E3B">
        <w:tc>
          <w:tcPr>
            <w:tcW w:w="3744" w:type="dxa"/>
          </w:tcPr>
          <w:p w14:paraId="0E7677F2" w14:textId="77777777" w:rsidR="002E6E3B" w:rsidRPr="00481848" w:rsidRDefault="002E6E3B" w:rsidP="002E6E3B">
            <w:pPr>
              <w:rPr>
                <w:rFonts w:ascii="Verdana" w:eastAsia="Times New Roman" w:hAnsi="Verdana" w:cs="Arial"/>
                <w:highlight w:val="lightGray"/>
              </w:rPr>
            </w:pPr>
            <w:r w:rsidRPr="00481848">
              <w:rPr>
                <w:rFonts w:ascii="Verdana" w:hAnsi="Verdana"/>
                <w:highlight w:val="lightGray"/>
              </w:rPr>
              <w:t xml:space="preserve">WAC </w:t>
            </w:r>
            <w:r w:rsidRPr="00481848">
              <w:rPr>
                <w:rFonts w:ascii="Verdana" w:eastAsia="Times New Roman" w:hAnsi="Verdana" w:cs="Arial"/>
                <w:highlight w:val="lightGray"/>
              </w:rPr>
              <w:t>170-296A-3210</w:t>
            </w:r>
          </w:p>
          <w:p w14:paraId="71E43F0D" w14:textId="77777777" w:rsidR="002E6E3B" w:rsidRDefault="002E6E3B" w:rsidP="002E6E3B">
            <w:pPr>
              <w:rPr>
                <w:rFonts w:ascii="Verdana" w:eastAsia="Times New Roman" w:hAnsi="Verdana" w:cs="Arial"/>
                <w:highlight w:val="lightGray"/>
              </w:rPr>
            </w:pPr>
            <w:r>
              <w:rPr>
                <w:rFonts w:ascii="Verdana" w:eastAsia="Times New Roman" w:hAnsi="Verdana" w:cs="Arial"/>
                <w:highlight w:val="lightGray"/>
              </w:rPr>
              <w:t>Contagious disease procedure</w:t>
            </w:r>
          </w:p>
          <w:p w14:paraId="5C53C224" w14:textId="77777777" w:rsidR="002E6E3B" w:rsidRPr="00481848" w:rsidRDefault="002E6E3B" w:rsidP="002E6E3B">
            <w:pPr>
              <w:rPr>
                <w:rFonts w:ascii="Verdana" w:eastAsia="Times New Roman" w:hAnsi="Verdana" w:cs="Arial"/>
                <w:highlight w:val="lightGray"/>
              </w:rPr>
            </w:pPr>
            <w:r w:rsidRPr="00481848">
              <w:rPr>
                <w:rFonts w:ascii="Verdana" w:eastAsia="Times New Roman" w:hAnsi="Verdana" w:cs="Arial"/>
                <w:highlight w:val="lightGray"/>
              </w:rPr>
              <w:t>(1) When the licensee becomes aware that he or she, a household member, staff person or child in care has been diagnosed with any of the contagious diseases described in WAC 246-110-010, the licensee must, within twenty-four hours notify:</w:t>
            </w:r>
          </w:p>
          <w:p w14:paraId="144BD8FD" w14:textId="77777777" w:rsidR="002E6E3B" w:rsidRPr="00481848" w:rsidRDefault="002E6E3B" w:rsidP="002E6E3B">
            <w:pPr>
              <w:rPr>
                <w:rFonts w:ascii="Verdana" w:eastAsia="Times New Roman" w:hAnsi="Verdana" w:cs="Arial"/>
                <w:highlight w:val="lightGray"/>
              </w:rPr>
            </w:pPr>
            <w:r w:rsidRPr="00481848">
              <w:rPr>
                <w:rFonts w:ascii="Verdana" w:eastAsia="Times New Roman" w:hAnsi="Verdana" w:cs="Arial"/>
                <w:highlight w:val="lightGray"/>
              </w:rPr>
              <w:t>(a) The local health jurisdiction or DOH, except notice is not required for a diagnosis of chickenpox or conjunctivitis;</w:t>
            </w:r>
          </w:p>
          <w:p w14:paraId="3CD029B1" w14:textId="77777777" w:rsidR="002E6E3B" w:rsidRPr="00481848" w:rsidRDefault="002E6E3B" w:rsidP="002E6E3B">
            <w:pPr>
              <w:rPr>
                <w:rFonts w:ascii="Verdana" w:eastAsia="Times New Roman" w:hAnsi="Verdana" w:cs="Arial"/>
                <w:highlight w:val="lightGray"/>
              </w:rPr>
            </w:pPr>
            <w:r w:rsidRPr="00481848">
              <w:rPr>
                <w:rFonts w:ascii="Verdana" w:eastAsia="Times New Roman" w:hAnsi="Verdana" w:cs="Arial"/>
                <w:highlight w:val="lightGray"/>
              </w:rPr>
              <w:t>(b) The department; and</w:t>
            </w:r>
          </w:p>
          <w:p w14:paraId="18DC4598" w14:textId="77777777" w:rsidR="002E6E3B" w:rsidRPr="00481848" w:rsidRDefault="002E6E3B" w:rsidP="002E6E3B">
            <w:pPr>
              <w:rPr>
                <w:rFonts w:ascii="Verdana" w:eastAsia="Times New Roman" w:hAnsi="Verdana" w:cs="Arial"/>
                <w:highlight w:val="lightGray"/>
              </w:rPr>
            </w:pPr>
            <w:r w:rsidRPr="00481848">
              <w:rPr>
                <w:rFonts w:ascii="Verdana" w:eastAsia="Times New Roman" w:hAnsi="Verdana" w:cs="Arial"/>
                <w:highlight w:val="lightGray"/>
              </w:rPr>
              <w:t>(c) Parents or guardians of each of the children in care.</w:t>
            </w:r>
          </w:p>
          <w:p w14:paraId="556686F9" w14:textId="77777777" w:rsidR="002E6E3B" w:rsidRPr="00481848" w:rsidRDefault="002E6E3B" w:rsidP="002E6E3B">
            <w:pPr>
              <w:rPr>
                <w:rFonts w:ascii="Verdana" w:eastAsia="Times New Roman" w:hAnsi="Verdana" w:cs="Arial"/>
                <w:highlight w:val="lightGray"/>
              </w:rPr>
            </w:pPr>
            <w:r w:rsidRPr="00481848">
              <w:rPr>
                <w:rFonts w:ascii="Verdana" w:eastAsia="Times New Roman" w:hAnsi="Verdana" w:cs="Arial"/>
                <w:highlight w:val="lightGray"/>
              </w:rPr>
              <w:t>(2) The licensee must follow the health plan before providing care or before readmitting the household member, staff person or child into the child care.</w:t>
            </w:r>
          </w:p>
          <w:p w14:paraId="5954E57B" w14:textId="77777777" w:rsidR="002E6E3B" w:rsidRPr="00481848" w:rsidRDefault="002E6E3B" w:rsidP="002E6E3B">
            <w:pPr>
              <w:rPr>
                <w:rFonts w:ascii="Verdana" w:eastAsia="Times New Roman" w:hAnsi="Verdana" w:cs="Arial"/>
                <w:highlight w:val="lightGray"/>
              </w:rPr>
            </w:pPr>
            <w:r w:rsidRPr="00481848">
              <w:rPr>
                <w:rFonts w:ascii="Verdana" w:eastAsia="Times New Roman" w:hAnsi="Verdana" w:cs="Arial"/>
                <w:highlight w:val="lightGray"/>
              </w:rPr>
              <w:t xml:space="preserve">(3) The licensee's health plan must include provisions for excluding or separating a child, </w:t>
            </w:r>
            <w:r w:rsidRPr="00481848">
              <w:rPr>
                <w:rFonts w:ascii="Verdana" w:eastAsia="Times New Roman" w:hAnsi="Verdana" w:cs="Arial"/>
                <w:highlight w:val="lightGray"/>
              </w:rPr>
              <w:lastRenderedPageBreak/>
              <w:t>staff person, or household member with contagious disease as described in WAC 246-110-010 or any of the following:</w:t>
            </w:r>
          </w:p>
          <w:p w14:paraId="28F49686" w14:textId="77777777" w:rsidR="002E6E3B" w:rsidRPr="00481848" w:rsidRDefault="002E6E3B" w:rsidP="002E6E3B">
            <w:pPr>
              <w:rPr>
                <w:rFonts w:ascii="Verdana" w:eastAsia="Times New Roman" w:hAnsi="Verdana" w:cs="Arial"/>
                <w:highlight w:val="lightGray"/>
              </w:rPr>
            </w:pPr>
            <w:r w:rsidRPr="00481848">
              <w:rPr>
                <w:rFonts w:ascii="Verdana" w:eastAsia="Times New Roman" w:hAnsi="Verdana" w:cs="Arial"/>
                <w:highlight w:val="lightGray"/>
              </w:rPr>
              <w:t>(a) Fever of one hundred one degrees Fahrenheit or higher measured orally, or one hundred degrees Fahrenheit or higher measured under the armpit (axially), if the individual also has:</w:t>
            </w:r>
          </w:p>
          <w:p w14:paraId="4A3F494D" w14:textId="77777777" w:rsidR="002E6E3B" w:rsidRPr="00481848" w:rsidRDefault="002E6E3B" w:rsidP="002E6E3B">
            <w:pPr>
              <w:rPr>
                <w:rFonts w:ascii="Verdana" w:eastAsia="Times New Roman" w:hAnsi="Verdana" w:cs="Arial"/>
                <w:highlight w:val="lightGray"/>
              </w:rPr>
            </w:pPr>
            <w:r w:rsidRPr="00481848">
              <w:rPr>
                <w:rFonts w:ascii="Verdana" w:eastAsia="Times New Roman" w:hAnsi="Verdana" w:cs="Arial"/>
                <w:highlight w:val="lightGray"/>
              </w:rPr>
              <w:t>(i) Earache;</w:t>
            </w:r>
          </w:p>
          <w:p w14:paraId="78EBF8C5" w14:textId="77777777" w:rsidR="002E6E3B" w:rsidRPr="00481848" w:rsidRDefault="002E6E3B" w:rsidP="002E6E3B">
            <w:pPr>
              <w:rPr>
                <w:rFonts w:ascii="Verdana" w:eastAsia="Times New Roman" w:hAnsi="Verdana" w:cs="Arial"/>
                <w:highlight w:val="lightGray"/>
              </w:rPr>
            </w:pPr>
            <w:r w:rsidRPr="00481848">
              <w:rPr>
                <w:rFonts w:ascii="Verdana" w:eastAsia="Times New Roman" w:hAnsi="Verdana" w:cs="Arial"/>
                <w:highlight w:val="lightGray"/>
              </w:rPr>
              <w:t>(ii) Headache;</w:t>
            </w:r>
          </w:p>
          <w:p w14:paraId="0FB389B1" w14:textId="77777777" w:rsidR="002E6E3B" w:rsidRPr="00481848" w:rsidRDefault="002E6E3B" w:rsidP="002E6E3B">
            <w:pPr>
              <w:rPr>
                <w:rFonts w:ascii="Verdana" w:eastAsia="Times New Roman" w:hAnsi="Verdana" w:cs="Arial"/>
                <w:highlight w:val="lightGray"/>
              </w:rPr>
            </w:pPr>
            <w:r w:rsidRPr="00481848">
              <w:rPr>
                <w:rFonts w:ascii="Verdana" w:eastAsia="Times New Roman" w:hAnsi="Verdana" w:cs="Arial"/>
                <w:highlight w:val="lightGray"/>
              </w:rPr>
              <w:t>(iii) Sore throat;</w:t>
            </w:r>
          </w:p>
          <w:p w14:paraId="75B602F8" w14:textId="77777777" w:rsidR="002E6E3B" w:rsidRPr="00481848" w:rsidRDefault="002E6E3B" w:rsidP="002E6E3B">
            <w:pPr>
              <w:rPr>
                <w:rFonts w:ascii="Verdana" w:eastAsia="Times New Roman" w:hAnsi="Verdana" w:cs="Arial"/>
                <w:highlight w:val="lightGray"/>
              </w:rPr>
            </w:pPr>
            <w:r w:rsidRPr="00481848">
              <w:rPr>
                <w:rFonts w:ascii="Verdana" w:eastAsia="Times New Roman" w:hAnsi="Verdana" w:cs="Arial"/>
                <w:highlight w:val="lightGray"/>
              </w:rPr>
              <w:t>(iv) Rash; or</w:t>
            </w:r>
          </w:p>
          <w:p w14:paraId="629CE2B9" w14:textId="77777777" w:rsidR="002E6E3B" w:rsidRPr="00481848" w:rsidRDefault="002E6E3B" w:rsidP="002E6E3B">
            <w:pPr>
              <w:rPr>
                <w:rFonts w:ascii="Verdana" w:eastAsia="Times New Roman" w:hAnsi="Verdana" w:cs="Arial"/>
                <w:highlight w:val="lightGray"/>
              </w:rPr>
            </w:pPr>
            <w:r w:rsidRPr="00481848">
              <w:rPr>
                <w:rFonts w:ascii="Verdana" w:eastAsia="Times New Roman" w:hAnsi="Verdana" w:cs="Arial"/>
                <w:highlight w:val="lightGray"/>
              </w:rPr>
              <w:t>(v) Fatigue that prevents the individual from participating in regular activities.</w:t>
            </w:r>
          </w:p>
          <w:p w14:paraId="37B2AC26" w14:textId="77777777" w:rsidR="002E6E3B" w:rsidRPr="00481848" w:rsidRDefault="002E6E3B" w:rsidP="002E6E3B">
            <w:pPr>
              <w:rPr>
                <w:rFonts w:ascii="Verdana" w:eastAsia="Times New Roman" w:hAnsi="Verdana" w:cs="Arial"/>
                <w:highlight w:val="lightGray"/>
              </w:rPr>
            </w:pPr>
            <w:r w:rsidRPr="00481848">
              <w:rPr>
                <w:rFonts w:ascii="Verdana" w:eastAsia="Times New Roman" w:hAnsi="Verdana" w:cs="Arial"/>
                <w:highlight w:val="lightGray"/>
              </w:rPr>
              <w:t>(b) Vomiting that occurs two or more times in a twenty-four hour period;</w:t>
            </w:r>
          </w:p>
          <w:p w14:paraId="5C82F895" w14:textId="77777777" w:rsidR="002E6E3B" w:rsidRPr="00481848" w:rsidRDefault="002E6E3B" w:rsidP="002E6E3B">
            <w:pPr>
              <w:rPr>
                <w:rFonts w:ascii="Verdana" w:eastAsia="Times New Roman" w:hAnsi="Verdana" w:cs="Arial"/>
                <w:highlight w:val="lightGray"/>
              </w:rPr>
            </w:pPr>
            <w:r w:rsidRPr="00481848">
              <w:rPr>
                <w:rFonts w:ascii="Verdana" w:eastAsia="Times New Roman" w:hAnsi="Verdana" w:cs="Arial"/>
                <w:highlight w:val="lightGray"/>
              </w:rPr>
              <w:t>(c) Diarrhea with three or more watery stools, or one bloody stool, in a twenty-four hour period;</w:t>
            </w:r>
          </w:p>
          <w:p w14:paraId="2787509C" w14:textId="77777777" w:rsidR="002E6E3B" w:rsidRPr="00481848" w:rsidRDefault="002E6E3B" w:rsidP="002E6E3B">
            <w:pPr>
              <w:rPr>
                <w:rFonts w:ascii="Verdana" w:eastAsia="Times New Roman" w:hAnsi="Verdana" w:cs="Arial"/>
                <w:highlight w:val="lightGray"/>
              </w:rPr>
            </w:pPr>
            <w:r w:rsidRPr="00481848">
              <w:rPr>
                <w:rFonts w:ascii="Verdana" w:eastAsia="Times New Roman" w:hAnsi="Verdana" w:cs="Arial"/>
                <w:highlight w:val="lightGray"/>
              </w:rPr>
              <w:t>(d) Rash not associated with heat, diapering, or an allergic reaction; or</w:t>
            </w:r>
          </w:p>
          <w:p w14:paraId="0D2C3A68" w14:textId="77777777" w:rsidR="002E6E3B" w:rsidRPr="00481848" w:rsidRDefault="002E6E3B" w:rsidP="002E6E3B">
            <w:pPr>
              <w:rPr>
                <w:rFonts w:ascii="Verdana" w:eastAsia="Times New Roman" w:hAnsi="Verdana" w:cs="Arial"/>
              </w:rPr>
            </w:pPr>
            <w:r w:rsidRPr="00481848">
              <w:rPr>
                <w:rFonts w:ascii="Verdana" w:eastAsia="Times New Roman" w:hAnsi="Verdana" w:cs="Arial"/>
                <w:highlight w:val="lightGray"/>
              </w:rPr>
              <w:t>(e) Drainage of thick mucus or pus from the eye.</w:t>
            </w:r>
          </w:p>
          <w:p w14:paraId="74C95110" w14:textId="77777777" w:rsidR="002E6E3B" w:rsidRPr="00481848" w:rsidRDefault="002E6E3B" w:rsidP="002E6E3B">
            <w:pPr>
              <w:rPr>
                <w:rFonts w:ascii="Verdana" w:hAnsi="Verdana"/>
              </w:rPr>
            </w:pPr>
          </w:p>
          <w:p w14:paraId="6A37D63C" w14:textId="77777777" w:rsidR="002E6E3B" w:rsidRPr="00481848" w:rsidRDefault="002E6E3B" w:rsidP="002E6E3B">
            <w:pPr>
              <w:rPr>
                <w:rFonts w:ascii="Verdana" w:hAnsi="Verdana"/>
              </w:rPr>
            </w:pPr>
          </w:p>
          <w:p w14:paraId="7B22ACB6" w14:textId="77777777" w:rsidR="002E6E3B" w:rsidRPr="00481848" w:rsidRDefault="002E6E3B" w:rsidP="002E6E3B">
            <w:pPr>
              <w:rPr>
                <w:rFonts w:ascii="Verdana" w:hAnsi="Verdana"/>
              </w:rPr>
            </w:pPr>
          </w:p>
          <w:p w14:paraId="7C48B80D" w14:textId="77777777" w:rsidR="002E6E3B" w:rsidRPr="00481848" w:rsidRDefault="002E6E3B" w:rsidP="002E6E3B">
            <w:pPr>
              <w:rPr>
                <w:rFonts w:ascii="Verdana" w:hAnsi="Verdana"/>
              </w:rPr>
            </w:pPr>
          </w:p>
          <w:p w14:paraId="0CC9C755" w14:textId="77777777" w:rsidR="002E6E3B" w:rsidRPr="00481848" w:rsidRDefault="002E6E3B" w:rsidP="002E6E3B">
            <w:pPr>
              <w:rPr>
                <w:rFonts w:ascii="Verdana" w:hAnsi="Verdana"/>
              </w:rPr>
            </w:pPr>
          </w:p>
          <w:p w14:paraId="33F0BE0E" w14:textId="77777777" w:rsidR="002E6E3B" w:rsidRPr="00481848" w:rsidRDefault="002E6E3B" w:rsidP="002E6E3B">
            <w:pPr>
              <w:rPr>
                <w:rFonts w:ascii="Verdana" w:hAnsi="Verdana"/>
              </w:rPr>
            </w:pPr>
          </w:p>
        </w:tc>
        <w:tc>
          <w:tcPr>
            <w:tcW w:w="3744" w:type="dxa"/>
          </w:tcPr>
          <w:p w14:paraId="35B7DF13" w14:textId="77777777" w:rsidR="002E6E3B" w:rsidRPr="00481848" w:rsidRDefault="002E6E3B" w:rsidP="002E6E3B">
            <w:pPr>
              <w:rPr>
                <w:rFonts w:ascii="Verdana" w:eastAsia="Times New Roman" w:hAnsi="Verdana" w:cs="Arial"/>
                <w:highlight w:val="lightGray"/>
              </w:rPr>
            </w:pPr>
            <w:r w:rsidRPr="00481848">
              <w:rPr>
                <w:rFonts w:ascii="Verdana" w:hAnsi="Verdana"/>
                <w:highlight w:val="lightGray"/>
              </w:rPr>
              <w:lastRenderedPageBreak/>
              <w:t xml:space="preserve">WAC </w:t>
            </w:r>
            <w:r w:rsidRPr="00481848">
              <w:rPr>
                <w:rFonts w:ascii="Verdana" w:eastAsia="Times New Roman" w:hAnsi="Verdana" w:cs="Arial"/>
                <w:highlight w:val="lightGray"/>
              </w:rPr>
              <w:t>170-295-3030</w:t>
            </w:r>
          </w:p>
          <w:p w14:paraId="69F5BA62" w14:textId="77777777" w:rsidR="002E6E3B" w:rsidRDefault="002E6E3B" w:rsidP="002E6E3B">
            <w:pPr>
              <w:rPr>
                <w:rFonts w:ascii="Verdana" w:eastAsia="Times New Roman" w:hAnsi="Verdana" w:cs="Arial"/>
                <w:highlight w:val="lightGray"/>
              </w:rPr>
            </w:pPr>
            <w:r w:rsidRPr="00481848">
              <w:rPr>
                <w:rFonts w:ascii="Verdana" w:eastAsia="Times New Roman" w:hAnsi="Verdana" w:cs="Arial"/>
                <w:highlight w:val="lightGray"/>
              </w:rPr>
              <w:t>When is a child or staff member too ill to be at child care?</w:t>
            </w:r>
          </w:p>
          <w:p w14:paraId="12FC43AE" w14:textId="77777777" w:rsidR="002E6E3B" w:rsidRPr="00481848" w:rsidRDefault="002E6E3B" w:rsidP="002E6E3B">
            <w:pPr>
              <w:rPr>
                <w:rFonts w:ascii="Verdana" w:eastAsia="Times New Roman" w:hAnsi="Verdana" w:cs="Arial"/>
                <w:highlight w:val="lightGray"/>
              </w:rPr>
            </w:pPr>
            <w:r w:rsidRPr="00481848">
              <w:rPr>
                <w:rFonts w:ascii="Verdana" w:eastAsia="Times New Roman" w:hAnsi="Verdana" w:cs="Arial"/>
                <w:highlight w:val="lightGray"/>
              </w:rPr>
              <w:t>(1) Your staff must check all children for signs of illness when they arrive at the center and throughout the day.</w:t>
            </w:r>
          </w:p>
          <w:p w14:paraId="72BD2A46" w14:textId="77777777" w:rsidR="002E6E3B" w:rsidRPr="00481848" w:rsidRDefault="002E6E3B" w:rsidP="002E6E3B">
            <w:pPr>
              <w:rPr>
                <w:rFonts w:ascii="Verdana" w:eastAsia="Times New Roman" w:hAnsi="Verdana" w:cs="Arial"/>
                <w:highlight w:val="lightGray"/>
              </w:rPr>
            </w:pPr>
            <w:r w:rsidRPr="00481848">
              <w:rPr>
                <w:rFonts w:ascii="Verdana" w:eastAsia="Times New Roman" w:hAnsi="Verdana" w:cs="Arial"/>
                <w:highlight w:val="lightGray"/>
              </w:rPr>
              <w:t>(2) You must exclude children and staff with the following symptoms from care:</w:t>
            </w:r>
          </w:p>
          <w:p w14:paraId="5E0BA4E2" w14:textId="77777777" w:rsidR="002E6E3B" w:rsidRPr="00481848" w:rsidRDefault="002E6E3B" w:rsidP="002E6E3B">
            <w:pPr>
              <w:rPr>
                <w:rFonts w:ascii="Verdana" w:eastAsia="Times New Roman" w:hAnsi="Verdana" w:cs="Arial"/>
                <w:highlight w:val="lightGray"/>
              </w:rPr>
            </w:pPr>
            <w:r w:rsidRPr="00481848">
              <w:rPr>
                <w:rFonts w:ascii="Verdana" w:eastAsia="Times New Roman" w:hAnsi="Verdana" w:cs="Arial"/>
                <w:highlight w:val="lightGray"/>
              </w:rPr>
              <w:t>(a) Diarrhea (three or more watery stools or one bloody stool within twenty-four hours);</w:t>
            </w:r>
          </w:p>
          <w:p w14:paraId="7FC149D7" w14:textId="77777777" w:rsidR="002E6E3B" w:rsidRPr="00481848" w:rsidRDefault="002E6E3B" w:rsidP="002E6E3B">
            <w:pPr>
              <w:rPr>
                <w:rFonts w:ascii="Verdana" w:eastAsia="Times New Roman" w:hAnsi="Verdana" w:cs="Arial"/>
                <w:highlight w:val="lightGray"/>
              </w:rPr>
            </w:pPr>
            <w:r w:rsidRPr="00481848">
              <w:rPr>
                <w:rFonts w:ascii="Verdana" w:eastAsia="Times New Roman" w:hAnsi="Verdana" w:cs="Arial"/>
                <w:highlight w:val="lightGray"/>
              </w:rPr>
              <w:t>(b) Vomiting (two or more times within twenty-four hours);</w:t>
            </w:r>
          </w:p>
          <w:p w14:paraId="353AB1D8" w14:textId="77777777" w:rsidR="002E6E3B" w:rsidRPr="00481848" w:rsidRDefault="002E6E3B" w:rsidP="002E6E3B">
            <w:pPr>
              <w:rPr>
                <w:rFonts w:ascii="Verdana" w:eastAsia="Times New Roman" w:hAnsi="Verdana" w:cs="Arial"/>
                <w:highlight w:val="lightGray"/>
              </w:rPr>
            </w:pPr>
            <w:r w:rsidRPr="00481848">
              <w:rPr>
                <w:rFonts w:ascii="Verdana" w:eastAsia="Times New Roman" w:hAnsi="Verdana" w:cs="Arial"/>
                <w:highlight w:val="lightGray"/>
              </w:rPr>
              <w:t>(c) Open or oozing sores, unless properly covered with cloths or with bandages;</w:t>
            </w:r>
          </w:p>
          <w:p w14:paraId="27C5854F" w14:textId="77777777" w:rsidR="002E6E3B" w:rsidRPr="00481848" w:rsidRDefault="002E6E3B" w:rsidP="002E6E3B">
            <w:pPr>
              <w:rPr>
                <w:rFonts w:ascii="Verdana" w:eastAsia="Times New Roman" w:hAnsi="Verdana" w:cs="Arial"/>
                <w:highlight w:val="lightGray"/>
              </w:rPr>
            </w:pPr>
            <w:r w:rsidRPr="00481848">
              <w:rPr>
                <w:rFonts w:ascii="Verdana" w:eastAsia="Times New Roman" w:hAnsi="Verdana" w:cs="Arial"/>
                <w:highlight w:val="lightGray"/>
              </w:rPr>
              <w:t>(d) For suspected contagious skin infection such as impetigo and scabies: The child may return twenty-four hours after starting antibiotic treatment; and</w:t>
            </w:r>
          </w:p>
          <w:p w14:paraId="5F97F95F" w14:textId="77777777" w:rsidR="002E6E3B" w:rsidRPr="00481848" w:rsidRDefault="002E6E3B" w:rsidP="002E6E3B">
            <w:pPr>
              <w:rPr>
                <w:rFonts w:ascii="Verdana" w:eastAsia="Times New Roman" w:hAnsi="Verdana" w:cs="Arial"/>
                <w:highlight w:val="lightGray"/>
              </w:rPr>
            </w:pPr>
            <w:r w:rsidRPr="00481848">
              <w:rPr>
                <w:rFonts w:ascii="Verdana" w:eastAsia="Times New Roman" w:hAnsi="Verdana" w:cs="Arial"/>
                <w:highlight w:val="lightGray"/>
              </w:rPr>
              <w:lastRenderedPageBreak/>
              <w:t>(e) Fever of 100 degrees Fahrenheit or higher and who also have one or more of the following:</w:t>
            </w:r>
          </w:p>
          <w:p w14:paraId="64468AE6" w14:textId="77777777" w:rsidR="002E6E3B" w:rsidRPr="00481848" w:rsidRDefault="002E6E3B" w:rsidP="002E6E3B">
            <w:pPr>
              <w:rPr>
                <w:rFonts w:ascii="Verdana" w:eastAsia="Times New Roman" w:hAnsi="Verdana" w:cs="Arial"/>
                <w:highlight w:val="lightGray"/>
              </w:rPr>
            </w:pPr>
            <w:r w:rsidRPr="00481848">
              <w:rPr>
                <w:rFonts w:ascii="Verdana" w:eastAsia="Times New Roman" w:hAnsi="Verdana" w:cs="Arial"/>
                <w:highlight w:val="lightGray"/>
              </w:rPr>
              <w:t>(i) Earache;</w:t>
            </w:r>
          </w:p>
          <w:p w14:paraId="014B8E26" w14:textId="77777777" w:rsidR="002E6E3B" w:rsidRPr="00481848" w:rsidRDefault="002E6E3B" w:rsidP="002E6E3B">
            <w:pPr>
              <w:rPr>
                <w:rFonts w:ascii="Verdana" w:eastAsia="Times New Roman" w:hAnsi="Verdana" w:cs="Arial"/>
                <w:highlight w:val="lightGray"/>
              </w:rPr>
            </w:pPr>
            <w:r w:rsidRPr="00481848">
              <w:rPr>
                <w:rFonts w:ascii="Verdana" w:eastAsia="Times New Roman" w:hAnsi="Verdana" w:cs="Arial"/>
                <w:highlight w:val="lightGray"/>
              </w:rPr>
              <w:t>(ii) Headache;</w:t>
            </w:r>
          </w:p>
          <w:p w14:paraId="4A98ED32" w14:textId="77777777" w:rsidR="002E6E3B" w:rsidRPr="00481848" w:rsidRDefault="002E6E3B" w:rsidP="002E6E3B">
            <w:pPr>
              <w:rPr>
                <w:rFonts w:ascii="Verdana" w:eastAsia="Times New Roman" w:hAnsi="Verdana" w:cs="Arial"/>
                <w:highlight w:val="lightGray"/>
              </w:rPr>
            </w:pPr>
            <w:r w:rsidRPr="00481848">
              <w:rPr>
                <w:rFonts w:ascii="Verdana" w:eastAsia="Times New Roman" w:hAnsi="Verdana" w:cs="Arial"/>
                <w:highlight w:val="lightGray"/>
              </w:rPr>
              <w:t>(iii) Sore throat;</w:t>
            </w:r>
          </w:p>
          <w:p w14:paraId="67D06324" w14:textId="77777777" w:rsidR="002E6E3B" w:rsidRPr="00481848" w:rsidRDefault="002E6E3B" w:rsidP="002E6E3B">
            <w:pPr>
              <w:rPr>
                <w:rFonts w:ascii="Verdana" w:eastAsia="Times New Roman" w:hAnsi="Verdana" w:cs="Arial"/>
                <w:highlight w:val="lightGray"/>
              </w:rPr>
            </w:pPr>
            <w:r w:rsidRPr="00481848">
              <w:rPr>
                <w:rFonts w:ascii="Verdana" w:eastAsia="Times New Roman" w:hAnsi="Verdana" w:cs="Arial"/>
                <w:highlight w:val="lightGray"/>
              </w:rPr>
              <w:t>(iv) Rash; or</w:t>
            </w:r>
          </w:p>
          <w:p w14:paraId="4078486D" w14:textId="77777777" w:rsidR="002E6E3B" w:rsidRPr="00481848" w:rsidRDefault="002E6E3B" w:rsidP="002E6E3B">
            <w:pPr>
              <w:rPr>
                <w:rFonts w:ascii="Verdana" w:eastAsia="Times New Roman" w:hAnsi="Verdana" w:cs="Arial"/>
                <w:highlight w:val="lightGray"/>
              </w:rPr>
            </w:pPr>
            <w:r w:rsidRPr="00481848">
              <w:rPr>
                <w:rFonts w:ascii="Verdana" w:eastAsia="Times New Roman" w:hAnsi="Verdana" w:cs="Arial"/>
                <w:highlight w:val="lightGray"/>
              </w:rPr>
              <w:t>(v) Fatigue that prevents participation in regular activities.</w:t>
            </w:r>
          </w:p>
          <w:p w14:paraId="617F4A19" w14:textId="77777777" w:rsidR="002E6E3B" w:rsidRPr="00481848" w:rsidRDefault="002E6E3B" w:rsidP="002E6E3B">
            <w:pPr>
              <w:rPr>
                <w:rFonts w:ascii="Verdana" w:eastAsia="Times New Roman" w:hAnsi="Verdana" w:cs="Arial"/>
                <w:highlight w:val="lightGray"/>
              </w:rPr>
            </w:pPr>
            <w:r w:rsidRPr="00481848">
              <w:rPr>
                <w:rFonts w:ascii="Verdana" w:eastAsia="Times New Roman" w:hAnsi="Verdana" w:cs="Arial"/>
                <w:highlight w:val="lightGray"/>
              </w:rPr>
              <w:t>(3) Children and staff who have a reportable disease may not be in attendance at the child care center unless approved by the local health authority.</w:t>
            </w:r>
          </w:p>
          <w:p w14:paraId="6B4A8C61" w14:textId="77777777" w:rsidR="002E6E3B" w:rsidRPr="00481848" w:rsidRDefault="002E6E3B" w:rsidP="002E6E3B">
            <w:pPr>
              <w:rPr>
                <w:rFonts w:ascii="Verdana" w:eastAsia="Times New Roman" w:hAnsi="Verdana" w:cs="Arial"/>
                <w:highlight w:val="lightGray"/>
              </w:rPr>
            </w:pPr>
            <w:r w:rsidRPr="00481848">
              <w:rPr>
                <w:rFonts w:ascii="Verdana" w:eastAsia="Times New Roman" w:hAnsi="Verdana" w:cs="Arial"/>
                <w:highlight w:val="lightGray"/>
              </w:rPr>
              <w:t>(4) You must not take ear or rectal temperatures. Oral temperatures can be taken for preschool through school age if single use disposable covers are used over the thermometer.</w:t>
            </w:r>
          </w:p>
          <w:p w14:paraId="25F84346" w14:textId="77777777" w:rsidR="002E6E3B" w:rsidRPr="00481848" w:rsidRDefault="002E6E3B" w:rsidP="002E6E3B">
            <w:pPr>
              <w:rPr>
                <w:rFonts w:ascii="Verdana" w:eastAsia="Times New Roman" w:hAnsi="Verdana" w:cs="Arial"/>
                <w:highlight w:val="lightGray"/>
              </w:rPr>
            </w:pPr>
            <w:r w:rsidRPr="00481848">
              <w:rPr>
                <w:rFonts w:ascii="Verdana" w:eastAsia="Times New Roman" w:hAnsi="Verdana" w:cs="Arial"/>
                <w:highlight w:val="lightGray"/>
              </w:rPr>
              <w:t>(5) When a child becomes ill or injured while in your care, you must:</w:t>
            </w:r>
          </w:p>
          <w:p w14:paraId="4039ACC5" w14:textId="77777777" w:rsidR="002E6E3B" w:rsidRPr="00481848" w:rsidRDefault="002E6E3B" w:rsidP="002E6E3B">
            <w:pPr>
              <w:rPr>
                <w:rFonts w:ascii="Verdana" w:eastAsia="Times New Roman" w:hAnsi="Verdana" w:cs="Arial"/>
                <w:highlight w:val="lightGray"/>
              </w:rPr>
            </w:pPr>
            <w:r w:rsidRPr="00481848">
              <w:rPr>
                <w:rFonts w:ascii="Verdana" w:eastAsia="Times New Roman" w:hAnsi="Verdana" w:cs="Arial"/>
                <w:highlight w:val="lightGray"/>
              </w:rPr>
              <w:t>(a) Keep a confidential, individualized, written record in the child's file that includes the:</w:t>
            </w:r>
          </w:p>
          <w:p w14:paraId="7FA5E152" w14:textId="77777777" w:rsidR="002E6E3B" w:rsidRPr="00481848" w:rsidRDefault="002E6E3B" w:rsidP="002E6E3B">
            <w:pPr>
              <w:rPr>
                <w:rFonts w:ascii="Verdana" w:eastAsia="Times New Roman" w:hAnsi="Verdana" w:cs="Arial"/>
                <w:highlight w:val="lightGray"/>
              </w:rPr>
            </w:pPr>
            <w:r w:rsidRPr="00481848">
              <w:rPr>
                <w:rFonts w:ascii="Verdana" w:eastAsia="Times New Roman" w:hAnsi="Verdana" w:cs="Arial"/>
                <w:highlight w:val="lightGray"/>
              </w:rPr>
              <w:t>(i) Date of an illness or injury;</w:t>
            </w:r>
          </w:p>
          <w:p w14:paraId="19C20C3D" w14:textId="77777777" w:rsidR="002E6E3B" w:rsidRPr="00481848" w:rsidRDefault="002E6E3B" w:rsidP="002E6E3B">
            <w:pPr>
              <w:rPr>
                <w:rFonts w:ascii="Verdana" w:eastAsia="Times New Roman" w:hAnsi="Verdana" w:cs="Arial"/>
                <w:highlight w:val="lightGray"/>
              </w:rPr>
            </w:pPr>
            <w:r w:rsidRPr="00481848">
              <w:rPr>
                <w:rFonts w:ascii="Verdana" w:eastAsia="Times New Roman" w:hAnsi="Verdana" w:cs="Arial"/>
                <w:highlight w:val="lightGray"/>
              </w:rPr>
              <w:t>(ii) Treatment provided while in care; and</w:t>
            </w:r>
          </w:p>
          <w:p w14:paraId="445C46F8" w14:textId="77777777" w:rsidR="002E6E3B" w:rsidRPr="00481848" w:rsidRDefault="002E6E3B" w:rsidP="002E6E3B">
            <w:pPr>
              <w:rPr>
                <w:rFonts w:ascii="Verdana" w:eastAsia="Times New Roman" w:hAnsi="Verdana" w:cs="Arial"/>
                <w:highlight w:val="lightGray"/>
              </w:rPr>
            </w:pPr>
            <w:r w:rsidRPr="00481848">
              <w:rPr>
                <w:rFonts w:ascii="Verdana" w:eastAsia="Times New Roman" w:hAnsi="Verdana" w:cs="Arial"/>
                <w:highlight w:val="lightGray"/>
              </w:rPr>
              <w:lastRenderedPageBreak/>
              <w:t>(iii) Names of the staff providing the treatment.</w:t>
            </w:r>
          </w:p>
          <w:p w14:paraId="231B6486" w14:textId="77777777" w:rsidR="002E6E3B" w:rsidRPr="00481848" w:rsidRDefault="002E6E3B" w:rsidP="002E6E3B">
            <w:pPr>
              <w:rPr>
                <w:rFonts w:ascii="Verdana" w:eastAsia="Times New Roman" w:hAnsi="Verdana" w:cs="Arial"/>
                <w:highlight w:val="lightGray"/>
              </w:rPr>
            </w:pPr>
            <w:r w:rsidRPr="00481848">
              <w:rPr>
                <w:rFonts w:ascii="Verdana" w:eastAsia="Times New Roman" w:hAnsi="Verdana" w:cs="Arial"/>
                <w:highlight w:val="lightGray"/>
              </w:rPr>
              <w:t>(b) Provide a copy of the illness or injury report to the parent; and</w:t>
            </w:r>
          </w:p>
          <w:p w14:paraId="6CEC26A5" w14:textId="77777777" w:rsidR="002E6E3B" w:rsidRPr="00481848" w:rsidRDefault="002E6E3B" w:rsidP="002E6E3B">
            <w:pPr>
              <w:rPr>
                <w:rFonts w:ascii="Verdana" w:eastAsia="Times New Roman" w:hAnsi="Verdana" w:cs="Arial"/>
              </w:rPr>
            </w:pPr>
            <w:r w:rsidRPr="00481848">
              <w:rPr>
                <w:rFonts w:ascii="Verdana" w:eastAsia="Times New Roman" w:hAnsi="Verdana" w:cs="Arial"/>
                <w:highlight w:val="lightGray"/>
              </w:rPr>
              <w:t xml:space="preserve">(c) Keep a current, written incident log listing date of illness or injury, the child's name, names of staff involved, and a brief description of the incident for tracking and </w:t>
            </w:r>
            <w:proofErr w:type="gramStart"/>
            <w:r w:rsidRPr="00481848">
              <w:rPr>
                <w:rFonts w:ascii="Verdana" w:eastAsia="Times New Roman" w:hAnsi="Verdana" w:cs="Arial"/>
                <w:highlight w:val="lightGray"/>
              </w:rPr>
              <w:t>analysis.</w:t>
            </w:r>
            <w:proofErr w:type="gramEnd"/>
          </w:p>
          <w:p w14:paraId="3A936A19" w14:textId="77777777" w:rsidR="002E6E3B" w:rsidRPr="00481848" w:rsidRDefault="002E6E3B" w:rsidP="002E6E3B">
            <w:pPr>
              <w:rPr>
                <w:rFonts w:ascii="Verdana" w:eastAsia="Times New Roman" w:hAnsi="Verdana" w:cs="Arial"/>
                <w:highlight w:val="lightGray"/>
              </w:rPr>
            </w:pPr>
            <w:r w:rsidRPr="00481848">
              <w:rPr>
                <w:rFonts w:ascii="Verdana" w:eastAsia="Times New Roman" w:hAnsi="Verdana" w:cs="Arial"/>
                <w:highlight w:val="lightGray"/>
              </w:rPr>
              <w:t>(6) You must notify parents in writing when their children have been exposed to infectious diseases or parasites. The notification may consist of either a letter to parents or posting a notification for parents in a visible location.</w:t>
            </w:r>
          </w:p>
          <w:p w14:paraId="445A191F" w14:textId="77777777" w:rsidR="002E6E3B" w:rsidRPr="00481848" w:rsidRDefault="002E6E3B" w:rsidP="002E6E3B">
            <w:pPr>
              <w:rPr>
                <w:rFonts w:ascii="Verdana" w:eastAsia="Times New Roman" w:hAnsi="Verdana" w:cs="Arial"/>
                <w:highlight w:val="lightGray"/>
              </w:rPr>
            </w:pPr>
            <w:r w:rsidRPr="00481848">
              <w:rPr>
                <w:rFonts w:ascii="Verdana" w:eastAsia="Times New Roman" w:hAnsi="Verdana" w:cs="Arial"/>
                <w:highlight w:val="lightGray"/>
              </w:rPr>
              <w:t>(7) You are a mandated disease reporter to the health department per WAC 246-101-415. You can obtain a list of reportable diseases, time frames for reporting and reporting phone numbers from your local health department.</w:t>
            </w:r>
          </w:p>
          <w:p w14:paraId="4F82A482" w14:textId="77777777" w:rsidR="002E6E3B" w:rsidRPr="00481848" w:rsidRDefault="002E6E3B" w:rsidP="002E6E3B">
            <w:pPr>
              <w:rPr>
                <w:rFonts w:ascii="Verdana" w:hAnsi="Verdana"/>
              </w:rPr>
            </w:pPr>
          </w:p>
        </w:tc>
        <w:tc>
          <w:tcPr>
            <w:tcW w:w="3744" w:type="dxa"/>
          </w:tcPr>
          <w:p w14:paraId="61EDFECB" w14:textId="77777777" w:rsidR="002E6E3B" w:rsidRPr="00F6675B" w:rsidRDefault="002E6E3B" w:rsidP="002E6E3B">
            <w:pPr>
              <w:rPr>
                <w:rFonts w:ascii="Verdana" w:eastAsia="Times New Roman" w:hAnsi="Verdana" w:cs="Arial"/>
                <w:b/>
              </w:rPr>
            </w:pPr>
            <w:r w:rsidRPr="00F6675B">
              <w:rPr>
                <w:rFonts w:ascii="Verdana" w:eastAsia="Times New Roman" w:hAnsi="Verdana" w:cs="Arial"/>
                <w:b/>
              </w:rPr>
              <w:lastRenderedPageBreak/>
              <w:t>170-300-0205</w:t>
            </w:r>
          </w:p>
          <w:p w14:paraId="02549D59" w14:textId="77777777" w:rsidR="002E6E3B" w:rsidRPr="00CE1EE9" w:rsidRDefault="002E6E3B" w:rsidP="002E6E3B">
            <w:pPr>
              <w:rPr>
                <w:rFonts w:ascii="Verdana" w:eastAsia="Times New Roman" w:hAnsi="Verdana" w:cs="Arial"/>
                <w:b/>
              </w:rPr>
            </w:pPr>
            <w:r w:rsidRPr="00F6675B">
              <w:rPr>
                <w:rFonts w:ascii="Verdana" w:hAnsi="Verdana"/>
                <w:b/>
              </w:rPr>
              <w:t xml:space="preserve">Child, staff, and household </w:t>
            </w:r>
            <w:r w:rsidRPr="00CE1EE9">
              <w:rPr>
                <w:rFonts w:ascii="Verdana" w:hAnsi="Verdana"/>
                <w:b/>
              </w:rPr>
              <w:t>member illness.</w:t>
            </w:r>
          </w:p>
          <w:p w14:paraId="7006D54E" w14:textId="1B73AD45" w:rsidR="002E6E3B" w:rsidRPr="00996D94" w:rsidRDefault="002E6E3B" w:rsidP="002E6E3B">
            <w:pPr>
              <w:numPr>
                <w:ilvl w:val="0"/>
                <w:numId w:val="26"/>
              </w:numPr>
              <w:contextualSpacing/>
              <w:rPr>
                <w:rFonts w:ascii="Verdana" w:eastAsia="Times New Roman" w:hAnsi="Verdana" w:cs="Arial"/>
              </w:rPr>
            </w:pPr>
            <w:r w:rsidRPr="00CE1EE9">
              <w:rPr>
                <w:rFonts w:ascii="Verdana" w:eastAsia="Times New Roman" w:hAnsi="Verdana" w:cs="Arial"/>
              </w:rPr>
              <w:t xml:space="preserve"> An early learning provider must check all children for signs of illness when they arrive at the early learning program and throughout the day. Parents or guardians of a child should be notified</w:t>
            </w:r>
            <w:r w:rsidRPr="00996D94">
              <w:rPr>
                <w:rFonts w:ascii="Verdana" w:eastAsia="Times New Roman" w:hAnsi="Verdana" w:cs="Arial"/>
              </w:rPr>
              <w:t xml:space="preserve"> as soon as possible if the child develops signs or symptoms of illness.</w:t>
            </w:r>
            <w:r w:rsidRPr="00026222">
              <w:rPr>
                <w:rFonts w:ascii="Verdana" w:eastAsia="Times New Roman" w:hAnsi="Verdana" w:cs="Arial"/>
                <w:color w:val="FF0000"/>
              </w:rPr>
              <w:t xml:space="preserve"> Weight</w:t>
            </w:r>
            <w:r>
              <w:rPr>
                <w:rFonts w:ascii="Verdana" w:eastAsia="Times New Roman" w:hAnsi="Verdana" w:cs="Arial"/>
                <w:color w:val="FF0000"/>
              </w:rPr>
              <w:t xml:space="preserve"> #6</w:t>
            </w:r>
          </w:p>
          <w:p w14:paraId="513216B5" w14:textId="77777777" w:rsidR="002E6E3B" w:rsidRPr="00996D94" w:rsidRDefault="002E6E3B" w:rsidP="002E6E3B">
            <w:pPr>
              <w:ind w:left="360"/>
              <w:contextualSpacing/>
              <w:rPr>
                <w:rFonts w:ascii="Verdana" w:eastAsia="Times New Roman" w:hAnsi="Verdana" w:cs="Arial"/>
              </w:rPr>
            </w:pPr>
          </w:p>
          <w:p w14:paraId="099E0F6C" w14:textId="2E492511" w:rsidR="002E6E3B" w:rsidRPr="00996D94" w:rsidRDefault="002E6E3B" w:rsidP="002E6E3B">
            <w:pPr>
              <w:numPr>
                <w:ilvl w:val="0"/>
                <w:numId w:val="26"/>
              </w:numPr>
              <w:contextualSpacing/>
              <w:rPr>
                <w:rFonts w:ascii="Verdana" w:eastAsia="Times New Roman" w:hAnsi="Verdana" w:cs="Arial"/>
              </w:rPr>
            </w:pPr>
            <w:r w:rsidRPr="00996D94">
              <w:rPr>
                <w:rFonts w:ascii="Verdana" w:eastAsia="Times New Roman" w:hAnsi="Verdana" w:cs="Arial"/>
              </w:rPr>
              <w:t xml:space="preserve"> If an early learning provider becomes ill, a </w:t>
            </w:r>
            <w:r w:rsidRPr="00996D94">
              <w:rPr>
                <w:rFonts w:ascii="Verdana" w:eastAsia="Times New Roman" w:hAnsi="Verdana" w:cs="Times New Roman"/>
              </w:rPr>
              <w:t>Licensee, Center Director, Assistant Director, or Program Supervisor</w:t>
            </w:r>
            <w:r w:rsidRPr="00996D94">
              <w:rPr>
                <w:rFonts w:ascii="Verdana" w:eastAsia="Times New Roman" w:hAnsi="Verdana" w:cs="Arial"/>
              </w:rPr>
              <w:t xml:space="preserve"> must determine whether that person should be required to leave the premises.</w:t>
            </w:r>
            <w:r w:rsidRPr="00026222">
              <w:rPr>
                <w:rFonts w:ascii="Verdana" w:eastAsia="Times New Roman" w:hAnsi="Verdana" w:cs="Arial"/>
                <w:color w:val="FF0000"/>
              </w:rPr>
              <w:t xml:space="preserve"> Weight</w:t>
            </w:r>
            <w:r>
              <w:rPr>
                <w:rFonts w:ascii="Verdana" w:eastAsia="Times New Roman" w:hAnsi="Verdana" w:cs="Arial"/>
                <w:color w:val="FF0000"/>
              </w:rPr>
              <w:t xml:space="preserve"> #6</w:t>
            </w:r>
          </w:p>
          <w:p w14:paraId="0FC26AC5" w14:textId="77777777" w:rsidR="002E6E3B" w:rsidRPr="00996D94" w:rsidRDefault="002E6E3B" w:rsidP="002E6E3B">
            <w:pPr>
              <w:ind w:left="360"/>
              <w:contextualSpacing/>
              <w:rPr>
                <w:rFonts w:ascii="Verdana" w:eastAsia="Times New Roman" w:hAnsi="Verdana" w:cs="Arial"/>
              </w:rPr>
            </w:pPr>
            <w:r w:rsidRPr="00996D94">
              <w:rPr>
                <w:rFonts w:ascii="Verdana" w:eastAsia="Times New Roman" w:hAnsi="Verdana" w:cs="Arial"/>
              </w:rPr>
              <w:t xml:space="preserve"> </w:t>
            </w:r>
          </w:p>
          <w:p w14:paraId="3086B473" w14:textId="7A427394" w:rsidR="002E6E3B" w:rsidRPr="00996D94" w:rsidRDefault="002E6E3B" w:rsidP="002E6E3B">
            <w:pPr>
              <w:numPr>
                <w:ilvl w:val="0"/>
                <w:numId w:val="26"/>
              </w:numPr>
              <w:contextualSpacing/>
              <w:rPr>
                <w:rFonts w:ascii="Verdana" w:eastAsia="Times New Roman" w:hAnsi="Verdana" w:cs="Arial"/>
              </w:rPr>
            </w:pPr>
            <w:r w:rsidRPr="00996D94">
              <w:rPr>
                <w:rFonts w:ascii="Verdana" w:eastAsia="Times New Roman" w:hAnsi="Verdana" w:cs="Arial"/>
              </w:rPr>
              <w:t xml:space="preserve"> When a child becomes ill, a </w:t>
            </w:r>
            <w:r w:rsidRPr="00996D94">
              <w:rPr>
                <w:rFonts w:ascii="Verdana" w:eastAsia="Times New Roman" w:hAnsi="Verdana" w:cs="Times New Roman"/>
              </w:rPr>
              <w:t xml:space="preserve">Licensee, Center Director, Assistant Director, or </w:t>
            </w:r>
            <w:r w:rsidRPr="00996D94">
              <w:rPr>
                <w:rFonts w:ascii="Verdana" w:eastAsia="Times New Roman" w:hAnsi="Verdana" w:cs="Times New Roman"/>
              </w:rPr>
              <w:lastRenderedPageBreak/>
              <w:t>Program Supervisor</w:t>
            </w:r>
            <w:r w:rsidRPr="00996D94">
              <w:rPr>
                <w:rFonts w:ascii="Verdana" w:eastAsia="Times New Roman" w:hAnsi="Verdana" w:cs="Arial"/>
              </w:rPr>
              <w:t xml:space="preserve"> must determine whether the child should be sent home or isolated from others. When isolation is necessary, an early learning provider must provide a mat or cot in an area away from other children. A provider must supervise the child to prevent contact between the ill child and healthy children.</w:t>
            </w:r>
            <w:r w:rsidRPr="00026222">
              <w:rPr>
                <w:rFonts w:ascii="Verdana" w:eastAsia="Times New Roman" w:hAnsi="Verdana" w:cs="Arial"/>
                <w:color w:val="FF0000"/>
              </w:rPr>
              <w:t xml:space="preserve"> Weight</w:t>
            </w:r>
            <w:r>
              <w:rPr>
                <w:rFonts w:ascii="Verdana" w:eastAsia="Times New Roman" w:hAnsi="Verdana" w:cs="Arial"/>
                <w:color w:val="FF0000"/>
              </w:rPr>
              <w:t xml:space="preserve"> #6</w:t>
            </w:r>
          </w:p>
          <w:p w14:paraId="3AC5720D" w14:textId="77777777" w:rsidR="002E6E3B" w:rsidRPr="00996D94" w:rsidRDefault="002E6E3B" w:rsidP="002E6E3B">
            <w:pPr>
              <w:ind w:left="360"/>
              <w:contextualSpacing/>
              <w:rPr>
                <w:rFonts w:ascii="Verdana" w:eastAsia="Times New Roman" w:hAnsi="Verdana" w:cs="Arial"/>
              </w:rPr>
            </w:pPr>
          </w:p>
          <w:p w14:paraId="43B52122" w14:textId="77777777" w:rsidR="002E6E3B" w:rsidRPr="00CE1EE9" w:rsidRDefault="002E6E3B" w:rsidP="002E6E3B">
            <w:pPr>
              <w:numPr>
                <w:ilvl w:val="0"/>
                <w:numId w:val="26"/>
              </w:numPr>
              <w:contextualSpacing/>
              <w:rPr>
                <w:rFonts w:ascii="Verdana" w:eastAsia="Times New Roman" w:hAnsi="Verdana" w:cs="Arial"/>
              </w:rPr>
            </w:pPr>
            <w:r w:rsidRPr="00996D94">
              <w:rPr>
                <w:rFonts w:ascii="Verdana" w:eastAsia="Times New Roman" w:hAnsi="Verdana" w:cs="Arial"/>
              </w:rPr>
              <w:t xml:space="preserve"> An ill child must be sent home or isolated from </w:t>
            </w:r>
            <w:r w:rsidRPr="00CE1EE9">
              <w:rPr>
                <w:rFonts w:ascii="Verdana" w:eastAsia="Times New Roman" w:hAnsi="Verdana" w:cs="Arial"/>
              </w:rPr>
              <w:t>other children;</w:t>
            </w:r>
          </w:p>
          <w:p w14:paraId="16C4E8F9" w14:textId="77777777" w:rsidR="002E6E3B" w:rsidRPr="00CE1EE9" w:rsidRDefault="002E6E3B" w:rsidP="002E6E3B">
            <w:pPr>
              <w:numPr>
                <w:ilvl w:val="0"/>
                <w:numId w:val="25"/>
              </w:numPr>
              <w:contextualSpacing/>
              <w:rPr>
                <w:rFonts w:ascii="Verdana" w:eastAsia="Times New Roman" w:hAnsi="Verdana" w:cs="Arial"/>
              </w:rPr>
            </w:pPr>
            <w:r w:rsidRPr="00CE1EE9">
              <w:rPr>
                <w:rFonts w:ascii="Verdana" w:eastAsia="Times New Roman" w:hAnsi="Verdana" w:cs="Arial"/>
              </w:rPr>
              <w:t>If the illness or condition prevents the child from participating in normal activities;</w:t>
            </w:r>
          </w:p>
          <w:p w14:paraId="1B2A6736" w14:textId="77777777" w:rsidR="002E6E3B" w:rsidRPr="00CE1EE9" w:rsidRDefault="002E6E3B" w:rsidP="002E6E3B">
            <w:pPr>
              <w:numPr>
                <w:ilvl w:val="0"/>
                <w:numId w:val="25"/>
              </w:numPr>
              <w:contextualSpacing/>
              <w:rPr>
                <w:rFonts w:ascii="Verdana" w:eastAsia="Times New Roman" w:hAnsi="Verdana" w:cs="Arial"/>
              </w:rPr>
            </w:pPr>
            <w:r w:rsidRPr="00CE1EE9">
              <w:rPr>
                <w:rFonts w:ascii="Verdana" w:eastAsia="Times New Roman" w:hAnsi="Verdana" w:cs="Arial"/>
              </w:rPr>
              <w:t>If the illness or condition requires more care and attention than the early learning provider can give;</w:t>
            </w:r>
          </w:p>
          <w:p w14:paraId="44C6326C" w14:textId="77777777" w:rsidR="002E6E3B" w:rsidRPr="00CE1EE9" w:rsidRDefault="002E6E3B" w:rsidP="002E6E3B">
            <w:pPr>
              <w:numPr>
                <w:ilvl w:val="0"/>
                <w:numId w:val="25"/>
              </w:numPr>
              <w:contextualSpacing/>
              <w:rPr>
                <w:rFonts w:ascii="Verdana" w:eastAsia="Times New Roman" w:hAnsi="Verdana" w:cs="Arial"/>
              </w:rPr>
            </w:pPr>
            <w:r w:rsidRPr="00CE1EE9">
              <w:rPr>
                <w:rFonts w:ascii="Verdana" w:eastAsia="Times New Roman" w:hAnsi="Verdana" w:cs="Arial"/>
              </w:rPr>
              <w:t xml:space="preserve">If the required amount of care for the ill child compromises or places at risk the </w:t>
            </w:r>
            <w:r w:rsidRPr="00CE1EE9">
              <w:rPr>
                <w:rFonts w:ascii="Verdana" w:eastAsia="Times New Roman" w:hAnsi="Verdana" w:cs="Arial"/>
              </w:rPr>
              <w:lastRenderedPageBreak/>
              <w:t xml:space="preserve">health and safety of other children in care; or </w:t>
            </w:r>
          </w:p>
          <w:p w14:paraId="26EA8E94" w14:textId="77777777" w:rsidR="002E6E3B" w:rsidRPr="006B2394" w:rsidRDefault="002E6E3B" w:rsidP="002E6E3B">
            <w:pPr>
              <w:numPr>
                <w:ilvl w:val="0"/>
                <w:numId w:val="25"/>
              </w:numPr>
              <w:ind w:left="792" w:hanging="72"/>
              <w:contextualSpacing/>
              <w:rPr>
                <w:rFonts w:ascii="Verdana" w:eastAsia="Times New Roman" w:hAnsi="Verdana" w:cs="Arial"/>
              </w:rPr>
            </w:pPr>
            <w:r w:rsidRPr="00996D94">
              <w:rPr>
                <w:rFonts w:ascii="Verdana" w:eastAsia="Times New Roman" w:hAnsi="Verdana" w:cs="Arial"/>
              </w:rPr>
              <w:t>If there is a risk that the child’s illness or condition will spread to other children or individuals.</w:t>
            </w:r>
            <w:r w:rsidRPr="00026222">
              <w:rPr>
                <w:rFonts w:ascii="Verdana" w:eastAsia="Times New Roman" w:hAnsi="Verdana" w:cs="Arial"/>
                <w:color w:val="FF0000"/>
              </w:rPr>
              <w:t xml:space="preserve"> </w:t>
            </w:r>
            <w:r>
              <w:rPr>
                <w:rFonts w:ascii="Verdana" w:eastAsia="Times New Roman" w:hAnsi="Verdana" w:cs="Arial"/>
                <w:color w:val="FF0000"/>
              </w:rPr>
              <w:t xml:space="preserve">                                     </w:t>
            </w:r>
          </w:p>
          <w:p w14:paraId="02892EBB" w14:textId="0F6C8A20" w:rsidR="002E6E3B" w:rsidRPr="00996D94" w:rsidRDefault="002E6E3B" w:rsidP="002E6E3B">
            <w:pPr>
              <w:ind w:left="792"/>
              <w:contextualSpacing/>
              <w:rPr>
                <w:rFonts w:ascii="Verdana" w:eastAsia="Times New Roman" w:hAnsi="Verdana" w:cs="Arial"/>
              </w:rPr>
            </w:pPr>
            <w:r w:rsidRPr="00026222">
              <w:rPr>
                <w:rFonts w:ascii="Verdana" w:eastAsia="Times New Roman" w:hAnsi="Verdana" w:cs="Arial"/>
                <w:color w:val="FF0000"/>
              </w:rPr>
              <w:t>Weight</w:t>
            </w:r>
            <w:r>
              <w:rPr>
                <w:rFonts w:ascii="Verdana" w:eastAsia="Times New Roman" w:hAnsi="Verdana" w:cs="Arial"/>
                <w:color w:val="FF0000"/>
              </w:rPr>
              <w:t xml:space="preserve"> #7</w:t>
            </w:r>
          </w:p>
          <w:p w14:paraId="63D27913" w14:textId="77777777" w:rsidR="002E6E3B" w:rsidRPr="00996D94" w:rsidRDefault="002E6E3B" w:rsidP="002E6E3B">
            <w:pPr>
              <w:ind w:left="1080"/>
              <w:contextualSpacing/>
              <w:rPr>
                <w:rFonts w:ascii="Verdana" w:eastAsia="Times New Roman" w:hAnsi="Verdana" w:cs="Arial"/>
              </w:rPr>
            </w:pPr>
          </w:p>
          <w:p w14:paraId="1C7BB023" w14:textId="77777777" w:rsidR="002E6E3B" w:rsidRPr="00996D94" w:rsidRDefault="002E6E3B" w:rsidP="002E6E3B">
            <w:pPr>
              <w:numPr>
                <w:ilvl w:val="0"/>
                <w:numId w:val="26"/>
              </w:numPr>
              <w:contextualSpacing/>
              <w:rPr>
                <w:rFonts w:ascii="Verdana" w:eastAsia="Times New Roman" w:hAnsi="Verdana" w:cs="Arial"/>
              </w:rPr>
            </w:pPr>
            <w:r w:rsidRPr="00996D94">
              <w:rPr>
                <w:rFonts w:ascii="Verdana" w:eastAsia="Times New Roman" w:hAnsi="Verdana" w:cs="Arial"/>
              </w:rPr>
              <w:t xml:space="preserve"> </w:t>
            </w:r>
            <w:r>
              <w:rPr>
                <w:rFonts w:ascii="Verdana" w:eastAsia="Times New Roman" w:hAnsi="Verdana" w:cs="Arial"/>
              </w:rPr>
              <w:t>Unless covered under an individual care plan or protected by the ADA, a</w:t>
            </w:r>
            <w:r w:rsidRPr="00996D94">
              <w:rPr>
                <w:rFonts w:ascii="Verdana" w:eastAsia="Times New Roman" w:hAnsi="Verdana" w:cs="Arial"/>
              </w:rPr>
              <w:t>n ill child, staff member, or other individual must be sent home or isolated from children in care if he or she has:</w:t>
            </w:r>
          </w:p>
          <w:p w14:paraId="5020FE37" w14:textId="77777777" w:rsidR="002E6E3B" w:rsidRPr="00996D94" w:rsidRDefault="002E6E3B" w:rsidP="002E6E3B">
            <w:pPr>
              <w:numPr>
                <w:ilvl w:val="0"/>
                <w:numId w:val="27"/>
              </w:numPr>
              <w:contextualSpacing/>
              <w:rPr>
                <w:rFonts w:ascii="Verdana" w:eastAsia="Times New Roman" w:hAnsi="Verdana" w:cs="Arial"/>
              </w:rPr>
            </w:pPr>
            <w:r w:rsidRPr="00996D94">
              <w:rPr>
                <w:rFonts w:ascii="Verdana" w:eastAsia="Times New Roman" w:hAnsi="Verdana" w:cs="Arial"/>
              </w:rPr>
              <w:t>A fever equal to or greater than 100 degrees Fahrenheit for a person’s temperature measured under the arm or by a forehead (temporal artery) scanner</w:t>
            </w:r>
            <w:r>
              <w:rPr>
                <w:rFonts w:ascii="Verdana" w:eastAsia="Times New Roman" w:hAnsi="Verdana" w:cs="Arial"/>
              </w:rPr>
              <w:t>;</w:t>
            </w:r>
            <w:r w:rsidRPr="00996D94">
              <w:rPr>
                <w:rFonts w:ascii="Verdana" w:eastAsia="Times New Roman" w:hAnsi="Verdana" w:cs="Arial"/>
              </w:rPr>
              <w:t xml:space="preserve"> </w:t>
            </w:r>
          </w:p>
          <w:p w14:paraId="1CC5531B" w14:textId="77777777" w:rsidR="002E6E3B" w:rsidRPr="00996D94" w:rsidRDefault="002E6E3B" w:rsidP="002E6E3B">
            <w:pPr>
              <w:numPr>
                <w:ilvl w:val="0"/>
                <w:numId w:val="27"/>
              </w:numPr>
              <w:contextualSpacing/>
              <w:rPr>
                <w:rFonts w:ascii="Verdana" w:eastAsia="Times New Roman" w:hAnsi="Verdana" w:cs="Arial"/>
              </w:rPr>
            </w:pPr>
            <w:r w:rsidRPr="00996D94">
              <w:rPr>
                <w:rFonts w:ascii="Verdana" w:eastAsia="Times New Roman" w:hAnsi="Verdana" w:cs="Arial"/>
              </w:rPr>
              <w:t>A fever 101 degrees Fahrenheit measured orally for preschool age children or older</w:t>
            </w:r>
            <w:r>
              <w:rPr>
                <w:rFonts w:ascii="Verdana" w:eastAsia="Times New Roman" w:hAnsi="Verdana" w:cs="Arial"/>
              </w:rPr>
              <w:t>;</w:t>
            </w:r>
            <w:r w:rsidRPr="00996D94">
              <w:rPr>
                <w:rFonts w:ascii="Verdana" w:eastAsia="Times New Roman" w:hAnsi="Verdana" w:cs="Arial"/>
              </w:rPr>
              <w:t xml:space="preserve"> </w:t>
            </w:r>
          </w:p>
          <w:p w14:paraId="59120574" w14:textId="77777777" w:rsidR="002E6E3B" w:rsidRPr="00996D94" w:rsidRDefault="002E6E3B" w:rsidP="002E6E3B">
            <w:pPr>
              <w:numPr>
                <w:ilvl w:val="0"/>
                <w:numId w:val="27"/>
              </w:numPr>
              <w:contextualSpacing/>
              <w:rPr>
                <w:rFonts w:ascii="Verdana" w:eastAsia="Times New Roman" w:hAnsi="Verdana" w:cs="Arial"/>
              </w:rPr>
            </w:pPr>
            <w:r w:rsidRPr="00996D94">
              <w:rPr>
                <w:rFonts w:ascii="Verdana" w:eastAsia="Times New Roman" w:hAnsi="Verdana" w:cs="Arial"/>
              </w:rPr>
              <w:lastRenderedPageBreak/>
              <w:t>An earache, headache, sore throat, or vomiting</w:t>
            </w:r>
            <w:r>
              <w:rPr>
                <w:rFonts w:ascii="Verdana" w:eastAsia="Times New Roman" w:hAnsi="Verdana" w:cs="Arial"/>
              </w:rPr>
              <w:t>;</w:t>
            </w:r>
          </w:p>
          <w:p w14:paraId="23681A65" w14:textId="77777777" w:rsidR="002E6E3B" w:rsidRPr="00996D94" w:rsidRDefault="002E6E3B" w:rsidP="002E6E3B">
            <w:pPr>
              <w:numPr>
                <w:ilvl w:val="0"/>
                <w:numId w:val="27"/>
              </w:numPr>
              <w:contextualSpacing/>
              <w:rPr>
                <w:rFonts w:ascii="Verdana" w:eastAsia="Times New Roman" w:hAnsi="Verdana" w:cs="Arial"/>
              </w:rPr>
            </w:pPr>
            <w:r w:rsidRPr="00996D94">
              <w:rPr>
                <w:rFonts w:ascii="Verdana" w:eastAsia="Times New Roman" w:hAnsi="Verdana" w:cs="Arial"/>
              </w:rPr>
              <w:t>Diarrhea that includes more than one abnormally loose, runny, or watery stool, or one bloody stool</w:t>
            </w:r>
            <w:r>
              <w:rPr>
                <w:rFonts w:ascii="Verdana" w:eastAsia="Times New Roman" w:hAnsi="Verdana" w:cs="Arial"/>
              </w:rPr>
              <w:t>;</w:t>
            </w:r>
          </w:p>
          <w:p w14:paraId="6BC953B4" w14:textId="77777777" w:rsidR="002E6E3B" w:rsidRPr="00996D94" w:rsidRDefault="002E6E3B" w:rsidP="002E6E3B">
            <w:pPr>
              <w:numPr>
                <w:ilvl w:val="0"/>
                <w:numId w:val="27"/>
              </w:numPr>
              <w:contextualSpacing/>
              <w:rPr>
                <w:rFonts w:ascii="Verdana" w:eastAsia="Times New Roman" w:hAnsi="Verdana" w:cs="Arial"/>
              </w:rPr>
            </w:pPr>
            <w:r w:rsidRPr="00996D94">
              <w:rPr>
                <w:rFonts w:ascii="Verdana" w:eastAsia="Times New Roman" w:hAnsi="Verdana" w:cs="Arial"/>
              </w:rPr>
              <w:t>A rash not associated with heat, diapering, or an allergic reaction</w:t>
            </w:r>
            <w:r>
              <w:rPr>
                <w:rFonts w:ascii="Verdana" w:eastAsia="Times New Roman" w:hAnsi="Verdana" w:cs="Arial"/>
              </w:rPr>
              <w:t>;</w:t>
            </w:r>
            <w:r w:rsidRPr="00996D94">
              <w:rPr>
                <w:rFonts w:ascii="Verdana" w:eastAsia="Times New Roman" w:hAnsi="Verdana" w:cs="Arial"/>
              </w:rPr>
              <w:t xml:space="preserve"> </w:t>
            </w:r>
          </w:p>
          <w:p w14:paraId="259D1761" w14:textId="77777777" w:rsidR="002E6E3B" w:rsidRPr="00CE1EE9" w:rsidRDefault="002E6E3B" w:rsidP="002E6E3B">
            <w:pPr>
              <w:numPr>
                <w:ilvl w:val="0"/>
                <w:numId w:val="27"/>
              </w:numPr>
              <w:contextualSpacing/>
              <w:rPr>
                <w:rFonts w:ascii="Verdana" w:eastAsia="Times New Roman" w:hAnsi="Verdana" w:cs="Arial"/>
              </w:rPr>
            </w:pPr>
            <w:r w:rsidRPr="00CE1EE9">
              <w:rPr>
                <w:rFonts w:ascii="Verdana" w:eastAsia="Times New Roman" w:hAnsi="Verdana" w:cs="Arial"/>
              </w:rPr>
              <w:t>Drainage of thick mucus or pus from the eye or nose;</w:t>
            </w:r>
          </w:p>
          <w:p w14:paraId="1696A8CD" w14:textId="77777777" w:rsidR="002E6E3B" w:rsidRPr="00CE1EE9" w:rsidRDefault="002E6E3B" w:rsidP="002E6E3B">
            <w:pPr>
              <w:numPr>
                <w:ilvl w:val="0"/>
                <w:numId w:val="27"/>
              </w:numPr>
              <w:contextualSpacing/>
              <w:rPr>
                <w:rFonts w:ascii="Verdana" w:eastAsia="Times New Roman" w:hAnsi="Verdana" w:cs="Arial"/>
              </w:rPr>
            </w:pPr>
            <w:r w:rsidRPr="00CE1EE9">
              <w:rPr>
                <w:rFonts w:ascii="Verdana" w:eastAsia="Times New Roman" w:hAnsi="Verdana" w:cs="Arial"/>
              </w:rPr>
              <w:t>Open sores or wounds discharging bodily fluids;</w:t>
            </w:r>
          </w:p>
          <w:p w14:paraId="2CD67BAB" w14:textId="07D6C666" w:rsidR="002E6E3B" w:rsidRPr="00CE1EE9" w:rsidRDefault="002E6E3B" w:rsidP="002E6E3B">
            <w:pPr>
              <w:numPr>
                <w:ilvl w:val="0"/>
                <w:numId w:val="27"/>
              </w:numPr>
              <w:contextualSpacing/>
              <w:rPr>
                <w:rFonts w:ascii="Verdana" w:eastAsia="Times New Roman" w:hAnsi="Verdana" w:cs="Arial"/>
              </w:rPr>
            </w:pPr>
            <w:r w:rsidRPr="00CE1EE9">
              <w:rPr>
                <w:rFonts w:ascii="Verdana" w:eastAsia="Times New Roman" w:hAnsi="Verdana" w:cs="Arial"/>
              </w:rPr>
              <w:t xml:space="preserve">Lice or scabies. Individuals with head lice or scabies must be excluded from the child care premises beginning from the end of the day the head lice or scabies was discovered. An individual with head lice may return to the premises after receiving the first head lice treatment. </w:t>
            </w:r>
            <w:r w:rsidRPr="00CE1EE9">
              <w:rPr>
                <w:rFonts w:ascii="Verdana" w:eastAsia="Times New Roman" w:hAnsi="Verdana" w:cs="Arial"/>
              </w:rPr>
              <w:lastRenderedPageBreak/>
              <w:t>An individual with scabies may return 24 hours following the beginning of treatment; or</w:t>
            </w:r>
          </w:p>
          <w:p w14:paraId="51FBB69B" w14:textId="77777777" w:rsidR="002E6E3B" w:rsidRPr="006B2394" w:rsidRDefault="002E6E3B" w:rsidP="002E6E3B">
            <w:pPr>
              <w:numPr>
                <w:ilvl w:val="0"/>
                <w:numId w:val="27"/>
              </w:numPr>
              <w:ind w:left="702" w:firstLine="18"/>
              <w:contextualSpacing/>
              <w:rPr>
                <w:rFonts w:ascii="Verdana" w:eastAsia="Times New Roman" w:hAnsi="Verdana" w:cs="Arial"/>
              </w:rPr>
            </w:pPr>
            <w:r w:rsidRPr="00CE1EE9">
              <w:rPr>
                <w:rFonts w:ascii="Verdana" w:eastAsia="Times New Roman" w:hAnsi="Verdana" w:cs="Arial"/>
              </w:rPr>
              <w:t>Fatigue that prevents participation in regular activities.</w:t>
            </w:r>
            <w:r w:rsidRPr="00CE1EE9">
              <w:rPr>
                <w:rFonts w:ascii="Verdana" w:eastAsia="Times New Roman" w:hAnsi="Verdana" w:cs="Arial"/>
                <w:color w:val="FF0000"/>
              </w:rPr>
              <w:t xml:space="preserve">                               </w:t>
            </w:r>
          </w:p>
          <w:p w14:paraId="3B5315A1" w14:textId="40992F00" w:rsidR="002E6E3B" w:rsidRPr="00CE1EE9" w:rsidRDefault="002E6E3B" w:rsidP="002E6E3B">
            <w:pPr>
              <w:ind w:left="720"/>
              <w:contextualSpacing/>
              <w:rPr>
                <w:rFonts w:ascii="Verdana" w:eastAsia="Times New Roman" w:hAnsi="Verdana" w:cs="Arial"/>
              </w:rPr>
            </w:pPr>
            <w:r w:rsidRPr="00CE1EE9">
              <w:rPr>
                <w:rFonts w:ascii="Verdana" w:eastAsia="Times New Roman" w:hAnsi="Verdana" w:cs="Arial"/>
                <w:color w:val="FF0000"/>
              </w:rPr>
              <w:t>Weight #7</w:t>
            </w:r>
          </w:p>
          <w:p w14:paraId="7D719867" w14:textId="77777777" w:rsidR="002E6E3B" w:rsidRPr="00996D94" w:rsidRDefault="002E6E3B" w:rsidP="002E6E3B">
            <w:pPr>
              <w:rPr>
                <w:rFonts w:ascii="Verdana" w:eastAsia="Times New Roman" w:hAnsi="Verdana" w:cs="Arial"/>
              </w:rPr>
            </w:pPr>
          </w:p>
          <w:p w14:paraId="09F09C3C" w14:textId="77777777" w:rsidR="002E6E3B" w:rsidRPr="00996D94" w:rsidRDefault="002E6E3B" w:rsidP="002E6E3B">
            <w:pPr>
              <w:ind w:left="360" w:hanging="360"/>
              <w:rPr>
                <w:rFonts w:ascii="Verdana" w:eastAsia="Times New Roman" w:hAnsi="Verdana" w:cs="Arial"/>
              </w:rPr>
            </w:pPr>
            <w:r w:rsidRPr="00996D94">
              <w:rPr>
                <w:rFonts w:ascii="Verdana" w:eastAsia="Times New Roman" w:hAnsi="Verdana" w:cs="Arial"/>
              </w:rPr>
              <w:t xml:space="preserve">(6) </w:t>
            </w:r>
            <w:r>
              <w:rPr>
                <w:rFonts w:ascii="Verdana" w:eastAsia="Times New Roman" w:hAnsi="Verdana" w:cs="Arial"/>
              </w:rPr>
              <w:t>A</w:t>
            </w:r>
            <w:r w:rsidRPr="00E05BAB">
              <w:rPr>
                <w:rFonts w:ascii="Verdana" w:eastAsia="Times New Roman" w:hAnsi="Verdana" w:cs="Arial"/>
              </w:rPr>
              <w:t>t the first opportunit</w:t>
            </w:r>
            <w:r>
              <w:rPr>
                <w:rFonts w:ascii="Verdana" w:eastAsia="Times New Roman" w:hAnsi="Verdana" w:cs="Arial"/>
              </w:rPr>
              <w:t>y, but in no case longer than 24</w:t>
            </w:r>
            <w:r w:rsidRPr="00E05BAB">
              <w:rPr>
                <w:rFonts w:ascii="Verdana" w:eastAsia="Times New Roman" w:hAnsi="Verdana" w:cs="Arial"/>
              </w:rPr>
              <w:t xml:space="preserve"> hours</w:t>
            </w:r>
            <w:r w:rsidRPr="00996D94">
              <w:rPr>
                <w:rFonts w:ascii="Verdana" w:eastAsia="Times New Roman" w:hAnsi="Verdana" w:cs="Arial"/>
              </w:rPr>
              <w:t xml:space="preserve"> of learning that an enrolled child, staff member, volunteer, or household member has been diagnosed with a contagious condi</w:t>
            </w:r>
            <w:r>
              <w:rPr>
                <w:rFonts w:ascii="Verdana" w:eastAsia="Times New Roman" w:hAnsi="Verdana" w:cs="Arial"/>
              </w:rPr>
              <w:t>tion listed in the current DOH N</w:t>
            </w:r>
            <w:r w:rsidRPr="00996D94">
              <w:rPr>
                <w:rFonts w:ascii="Verdana" w:eastAsia="Times New Roman" w:hAnsi="Verdana" w:cs="Arial"/>
              </w:rPr>
              <w:t xml:space="preserve">otifiable </w:t>
            </w:r>
            <w:r>
              <w:rPr>
                <w:rFonts w:ascii="Verdana" w:eastAsia="Times New Roman" w:hAnsi="Verdana" w:cs="Arial"/>
              </w:rPr>
              <w:t>C</w:t>
            </w:r>
            <w:r w:rsidRPr="00996D94">
              <w:rPr>
                <w:rFonts w:ascii="Verdana" w:eastAsia="Times New Roman" w:hAnsi="Verdana" w:cs="Arial"/>
              </w:rPr>
              <w:t xml:space="preserve">onditions </w:t>
            </w:r>
            <w:r>
              <w:rPr>
                <w:rFonts w:ascii="Verdana" w:eastAsia="Times New Roman" w:hAnsi="Verdana" w:cs="Arial"/>
              </w:rPr>
              <w:t>L</w:t>
            </w:r>
            <w:r w:rsidRPr="00996D94">
              <w:rPr>
                <w:rFonts w:ascii="Verdana" w:eastAsia="Times New Roman" w:hAnsi="Verdana" w:cs="Arial"/>
              </w:rPr>
              <w:t>ist</w:t>
            </w:r>
            <w:r>
              <w:rPr>
                <w:rFonts w:ascii="Verdana" w:eastAsia="Times New Roman" w:hAnsi="Verdana" w:cs="Arial"/>
              </w:rPr>
              <w:t xml:space="preserve"> (</w:t>
            </w:r>
            <w:hyperlink r:id="rId14" w:history="1">
              <w:r w:rsidRPr="00B74340">
                <w:rPr>
                  <w:rStyle w:val="Hyperlink"/>
                  <w:rFonts w:ascii="Verdana" w:eastAsia="Times New Roman" w:hAnsi="Verdana" w:cs="Arial"/>
                </w:rPr>
                <w:t>http://www.doh.wa.gov/ForPublicHealthandHealthcareProviders/NotifiableConditions/ListofNotifiableConditions</w:t>
              </w:r>
            </w:hyperlink>
            <w:r>
              <w:rPr>
                <w:rFonts w:ascii="Verdana" w:eastAsia="Times New Roman" w:hAnsi="Verdana" w:cs="Arial"/>
              </w:rPr>
              <w:t xml:space="preserve">), </w:t>
            </w:r>
            <w:r w:rsidRPr="00996D94">
              <w:rPr>
                <w:rFonts w:ascii="Verdana" w:eastAsia="Times New Roman" w:hAnsi="Verdana" w:cs="Arial"/>
              </w:rPr>
              <w:t>an early learning provider must provide written notice to:</w:t>
            </w:r>
          </w:p>
          <w:p w14:paraId="6EA6642A" w14:textId="77777777" w:rsidR="002E6E3B" w:rsidRPr="00996D94" w:rsidRDefault="002E6E3B" w:rsidP="002E6E3B">
            <w:pPr>
              <w:numPr>
                <w:ilvl w:val="0"/>
                <w:numId w:val="33"/>
              </w:numPr>
              <w:ind w:left="1332" w:hanging="612"/>
              <w:contextualSpacing/>
              <w:rPr>
                <w:rFonts w:ascii="Verdana" w:eastAsia="Times New Roman" w:hAnsi="Verdana" w:cs="Arial"/>
              </w:rPr>
            </w:pPr>
            <w:r>
              <w:rPr>
                <w:rFonts w:ascii="Verdana" w:eastAsia="Times New Roman" w:hAnsi="Verdana" w:cs="Arial"/>
              </w:rPr>
              <w:t>The department</w:t>
            </w:r>
            <w:r w:rsidRPr="00996D94">
              <w:rPr>
                <w:rFonts w:ascii="Verdana" w:eastAsia="Times New Roman" w:hAnsi="Verdana" w:cs="Arial"/>
              </w:rPr>
              <w:t xml:space="preserve"> and DOH or </w:t>
            </w:r>
            <w:r>
              <w:rPr>
                <w:rFonts w:ascii="Verdana" w:eastAsia="Times New Roman" w:hAnsi="Verdana" w:cs="Arial"/>
              </w:rPr>
              <w:t xml:space="preserve">the </w:t>
            </w:r>
            <w:r w:rsidRPr="00996D94">
              <w:rPr>
                <w:rFonts w:ascii="Verdana" w:eastAsia="Times New Roman" w:hAnsi="Verdana" w:cs="Arial"/>
              </w:rPr>
              <w:t>local health jurisdiction; and</w:t>
            </w:r>
          </w:p>
          <w:p w14:paraId="4FACF2E8" w14:textId="77777777" w:rsidR="002E6E3B" w:rsidRPr="006B2394" w:rsidRDefault="002E6E3B" w:rsidP="002E6E3B">
            <w:pPr>
              <w:numPr>
                <w:ilvl w:val="0"/>
                <w:numId w:val="33"/>
              </w:numPr>
              <w:ind w:left="702" w:firstLine="18"/>
              <w:contextualSpacing/>
              <w:rPr>
                <w:rFonts w:ascii="Verdana" w:eastAsia="Times New Roman" w:hAnsi="Verdana" w:cs="Arial"/>
              </w:rPr>
            </w:pPr>
            <w:r w:rsidRPr="00996D94">
              <w:rPr>
                <w:rFonts w:ascii="Verdana" w:eastAsia="Times New Roman" w:hAnsi="Verdana" w:cs="Arial"/>
              </w:rPr>
              <w:lastRenderedPageBreak/>
              <w:t>Parents or guardians of each of the children in care.</w:t>
            </w:r>
            <w:r w:rsidRPr="00026222">
              <w:rPr>
                <w:rFonts w:ascii="Verdana" w:eastAsia="Times New Roman" w:hAnsi="Verdana" w:cs="Arial"/>
                <w:color w:val="FF0000"/>
              </w:rPr>
              <w:t xml:space="preserve"> </w:t>
            </w:r>
            <w:r>
              <w:rPr>
                <w:rFonts w:ascii="Verdana" w:eastAsia="Times New Roman" w:hAnsi="Verdana" w:cs="Arial"/>
                <w:color w:val="FF0000"/>
              </w:rPr>
              <w:t xml:space="preserve">                              </w:t>
            </w:r>
          </w:p>
          <w:p w14:paraId="005D8C35" w14:textId="38EF9B4D" w:rsidR="002E6E3B" w:rsidRPr="00996D94" w:rsidRDefault="002E6E3B" w:rsidP="002E6E3B">
            <w:pPr>
              <w:ind w:left="720"/>
              <w:contextualSpacing/>
              <w:rPr>
                <w:rFonts w:ascii="Verdana" w:eastAsia="Times New Roman" w:hAnsi="Verdana" w:cs="Arial"/>
              </w:rPr>
            </w:pPr>
            <w:r w:rsidRPr="00026222">
              <w:rPr>
                <w:rFonts w:ascii="Verdana" w:eastAsia="Times New Roman" w:hAnsi="Verdana" w:cs="Arial"/>
                <w:color w:val="FF0000"/>
              </w:rPr>
              <w:t>Weight</w:t>
            </w:r>
            <w:r>
              <w:rPr>
                <w:rFonts w:ascii="Verdana" w:eastAsia="Times New Roman" w:hAnsi="Verdana" w:cs="Arial"/>
                <w:color w:val="FF0000"/>
              </w:rPr>
              <w:t xml:space="preserve"> #7</w:t>
            </w:r>
          </w:p>
          <w:p w14:paraId="1FD884EE" w14:textId="77777777" w:rsidR="002E6E3B" w:rsidRPr="00996D94" w:rsidRDefault="002E6E3B" w:rsidP="002E6E3B">
            <w:pPr>
              <w:rPr>
                <w:rFonts w:ascii="Verdana" w:eastAsia="Times New Roman" w:hAnsi="Verdana" w:cs="Arial"/>
              </w:rPr>
            </w:pPr>
          </w:p>
          <w:p w14:paraId="5070505D" w14:textId="77777777" w:rsidR="002E6E3B" w:rsidRPr="00CE1EE9" w:rsidRDefault="002E6E3B" w:rsidP="002E6E3B">
            <w:pPr>
              <w:pStyle w:val="ListParagraph"/>
              <w:numPr>
                <w:ilvl w:val="0"/>
                <w:numId w:val="62"/>
              </w:numPr>
              <w:rPr>
                <w:rFonts w:ascii="Verdana" w:eastAsia="Times New Roman" w:hAnsi="Verdana" w:cs="Arial"/>
              </w:rPr>
            </w:pPr>
            <w:r w:rsidRPr="00CE1EE9">
              <w:rPr>
                <w:rFonts w:ascii="Verdana" w:eastAsia="Times New Roman" w:hAnsi="Verdana" w:cs="Arial"/>
              </w:rPr>
              <w:t>An early learning provider must not take ear or rectal temperatures to determine a child’s body temperature.</w:t>
            </w:r>
          </w:p>
          <w:p w14:paraId="7FC7E6F5" w14:textId="77777777" w:rsidR="002E6E3B" w:rsidRPr="00CE1EE9" w:rsidRDefault="002E6E3B" w:rsidP="002E6E3B">
            <w:pPr>
              <w:pStyle w:val="ListParagraph"/>
              <w:numPr>
                <w:ilvl w:val="1"/>
                <w:numId w:val="24"/>
              </w:numPr>
              <w:rPr>
                <w:rFonts w:ascii="Verdana" w:eastAsia="Times New Roman" w:hAnsi="Verdana" w:cs="Arial"/>
              </w:rPr>
            </w:pPr>
            <w:r w:rsidRPr="00CE1EE9">
              <w:rPr>
                <w:rFonts w:ascii="Verdana" w:eastAsia="Times New Roman" w:hAnsi="Verdana" w:cs="Arial"/>
              </w:rPr>
              <w:t xml:space="preserve">Providers must use developmentally appropriate methods when taking infant or toddler temperatures (for example, digital forehead scan thermometers or underarm auxiliary methods); </w:t>
            </w:r>
          </w:p>
          <w:p w14:paraId="32F449C7" w14:textId="77777777" w:rsidR="002E6E3B" w:rsidRPr="00CE1EE9" w:rsidRDefault="002E6E3B" w:rsidP="002E6E3B">
            <w:pPr>
              <w:pStyle w:val="ListParagraph"/>
              <w:numPr>
                <w:ilvl w:val="1"/>
                <w:numId w:val="24"/>
              </w:numPr>
              <w:rPr>
                <w:rFonts w:ascii="Verdana" w:eastAsia="Times New Roman" w:hAnsi="Verdana" w:cs="Arial"/>
              </w:rPr>
            </w:pPr>
            <w:r w:rsidRPr="00CE1EE9">
              <w:rPr>
                <w:rFonts w:ascii="Verdana" w:eastAsia="Times New Roman" w:hAnsi="Verdana" w:cs="Arial"/>
              </w:rPr>
              <w:t xml:space="preserve">Oral temperatures may be taken for preschool through school-age children if single use covers are used to prevent cross contamination; and </w:t>
            </w:r>
          </w:p>
          <w:p w14:paraId="5B25BDD3" w14:textId="77777777" w:rsidR="002E6E3B" w:rsidRDefault="002E6E3B" w:rsidP="002E6E3B">
            <w:pPr>
              <w:pStyle w:val="ListParagraph"/>
              <w:numPr>
                <w:ilvl w:val="1"/>
                <w:numId w:val="24"/>
              </w:numPr>
              <w:ind w:left="702" w:firstLine="18"/>
              <w:rPr>
                <w:rFonts w:ascii="Verdana" w:eastAsia="Times New Roman" w:hAnsi="Verdana" w:cs="Arial"/>
              </w:rPr>
            </w:pPr>
            <w:r w:rsidRPr="00CE1EE9">
              <w:rPr>
                <w:rFonts w:ascii="Verdana" w:eastAsia="Times New Roman" w:hAnsi="Verdana" w:cs="Arial"/>
              </w:rPr>
              <w:t xml:space="preserve">Glass thermometers containing mercury must not be used.                               </w:t>
            </w:r>
          </w:p>
          <w:p w14:paraId="60BF2C09" w14:textId="51F03439" w:rsidR="002E6E3B" w:rsidRPr="00CE1EE9" w:rsidRDefault="002E6E3B" w:rsidP="002E6E3B">
            <w:pPr>
              <w:pStyle w:val="ListParagraph"/>
              <w:rPr>
                <w:rFonts w:ascii="Verdana" w:eastAsia="Times New Roman" w:hAnsi="Verdana" w:cs="Arial"/>
              </w:rPr>
            </w:pPr>
            <w:r w:rsidRPr="00CE1EE9">
              <w:rPr>
                <w:rFonts w:ascii="Verdana" w:eastAsia="Times New Roman" w:hAnsi="Verdana" w:cs="Arial"/>
                <w:color w:val="FF0000"/>
              </w:rPr>
              <w:t>Weight #6</w:t>
            </w:r>
          </w:p>
          <w:p w14:paraId="4F0C737A" w14:textId="77777777" w:rsidR="002E6E3B" w:rsidRDefault="002E6E3B" w:rsidP="002E6E3B">
            <w:pPr>
              <w:ind w:left="360" w:hanging="360"/>
              <w:rPr>
                <w:rFonts w:ascii="Verdana" w:eastAsia="Times New Roman" w:hAnsi="Verdana" w:cs="Arial"/>
              </w:rPr>
            </w:pPr>
          </w:p>
          <w:p w14:paraId="21093FD2" w14:textId="1FE694AA" w:rsidR="002E6E3B" w:rsidRPr="00996D94" w:rsidRDefault="002E6E3B" w:rsidP="002E6E3B">
            <w:pPr>
              <w:ind w:left="360" w:hanging="360"/>
              <w:rPr>
                <w:rFonts w:ascii="Verdana" w:eastAsia="Times New Roman" w:hAnsi="Verdana" w:cs="Arial"/>
              </w:rPr>
            </w:pPr>
            <w:r w:rsidRPr="00996D94">
              <w:rPr>
                <w:rFonts w:ascii="Verdana" w:eastAsia="Times New Roman" w:hAnsi="Verdana" w:cs="Arial"/>
              </w:rPr>
              <w:lastRenderedPageBreak/>
              <w:t>(</w:t>
            </w:r>
            <w:r>
              <w:rPr>
                <w:rFonts w:ascii="Verdana" w:eastAsia="Times New Roman" w:hAnsi="Verdana" w:cs="Arial"/>
              </w:rPr>
              <w:t>8</w:t>
            </w:r>
            <w:r w:rsidRPr="00996D94">
              <w:rPr>
                <w:rFonts w:ascii="Verdana" w:eastAsia="Times New Roman" w:hAnsi="Verdana" w:cs="Arial"/>
              </w:rPr>
              <w:t xml:space="preserve">) An early learning provider may </w:t>
            </w:r>
            <w:r>
              <w:rPr>
                <w:rFonts w:ascii="Verdana" w:eastAsia="Times New Roman" w:hAnsi="Verdana" w:cs="Arial"/>
              </w:rPr>
              <w:t>readmit</w:t>
            </w:r>
            <w:r w:rsidRPr="00996D94">
              <w:rPr>
                <w:rFonts w:ascii="Verdana" w:eastAsia="Times New Roman" w:hAnsi="Verdana" w:cs="Arial"/>
              </w:rPr>
              <w:t xml:space="preserve"> a</w:t>
            </w:r>
            <w:r>
              <w:rPr>
                <w:rFonts w:ascii="Verdana" w:eastAsia="Times New Roman" w:hAnsi="Verdana" w:cs="Arial"/>
              </w:rPr>
              <w:t xml:space="preserve"> child into care or a</w:t>
            </w:r>
            <w:r w:rsidRPr="00996D94">
              <w:rPr>
                <w:rFonts w:ascii="Verdana" w:eastAsia="Times New Roman" w:hAnsi="Verdana" w:cs="Arial"/>
              </w:rPr>
              <w:t xml:space="preserve"> staff member, volunteer, or household member into the early learning program area with written notification from</w:t>
            </w:r>
            <w:r>
              <w:rPr>
                <w:rFonts w:ascii="Verdana" w:eastAsia="Times New Roman" w:hAnsi="Verdana" w:cs="Arial"/>
              </w:rPr>
              <w:t xml:space="preserve"> DOH or </w:t>
            </w:r>
            <w:r w:rsidRPr="00996D94">
              <w:rPr>
                <w:rFonts w:ascii="Verdana" w:eastAsia="Times New Roman" w:hAnsi="Verdana" w:cs="Arial"/>
              </w:rPr>
              <w:t xml:space="preserve">a health care provider stating the </w:t>
            </w:r>
            <w:r>
              <w:rPr>
                <w:rFonts w:ascii="Verdana" w:eastAsia="Times New Roman" w:hAnsi="Verdana" w:cs="Arial"/>
              </w:rPr>
              <w:t>individual</w:t>
            </w:r>
            <w:r w:rsidRPr="00996D94" w:rsidDel="00505A69">
              <w:rPr>
                <w:rFonts w:ascii="Verdana" w:eastAsia="Times New Roman" w:hAnsi="Verdana" w:cs="Arial"/>
              </w:rPr>
              <w:t xml:space="preserve"> </w:t>
            </w:r>
            <w:r w:rsidRPr="00996D94">
              <w:rPr>
                <w:rFonts w:ascii="Verdana" w:eastAsia="Times New Roman" w:hAnsi="Verdana" w:cs="Arial"/>
              </w:rPr>
              <w:t>may safely return</w:t>
            </w:r>
            <w:r>
              <w:rPr>
                <w:rFonts w:ascii="Verdana" w:eastAsia="Times New Roman" w:hAnsi="Verdana" w:cs="Arial"/>
              </w:rPr>
              <w:t xml:space="preserve"> after being diagnosed with a condition from the current DOH Notifiable Conditions List</w:t>
            </w:r>
            <w:r w:rsidRPr="00996D94">
              <w:rPr>
                <w:rFonts w:ascii="Verdana" w:eastAsia="Times New Roman" w:hAnsi="Verdana" w:cs="Arial"/>
              </w:rPr>
              <w:t xml:space="preserve">. </w:t>
            </w:r>
            <w:r w:rsidRPr="00026222">
              <w:rPr>
                <w:rFonts w:ascii="Verdana" w:eastAsia="Times New Roman" w:hAnsi="Verdana" w:cs="Arial"/>
                <w:color w:val="FF0000"/>
              </w:rPr>
              <w:t>Weight</w:t>
            </w:r>
            <w:r>
              <w:rPr>
                <w:rFonts w:ascii="Verdana" w:eastAsia="Times New Roman" w:hAnsi="Verdana" w:cs="Arial"/>
                <w:color w:val="FF0000"/>
              </w:rPr>
              <w:t xml:space="preserve"> #5</w:t>
            </w:r>
          </w:p>
          <w:p w14:paraId="2BB6E45E" w14:textId="77777777" w:rsidR="002E6E3B" w:rsidRDefault="002E6E3B" w:rsidP="002E6E3B">
            <w:pPr>
              <w:ind w:left="360" w:hanging="360"/>
              <w:rPr>
                <w:rFonts w:ascii="Verdana" w:eastAsia="Times New Roman" w:hAnsi="Verdana" w:cs="Arial"/>
              </w:rPr>
            </w:pPr>
          </w:p>
          <w:p w14:paraId="7AE21A00" w14:textId="7160B904" w:rsidR="002E6E3B" w:rsidRPr="00996D94" w:rsidRDefault="002E6E3B" w:rsidP="002E6E3B">
            <w:pPr>
              <w:ind w:left="360" w:hanging="360"/>
              <w:rPr>
                <w:rFonts w:ascii="Verdana" w:eastAsia="Times New Roman" w:hAnsi="Verdana" w:cs="Arial"/>
              </w:rPr>
            </w:pPr>
            <w:r>
              <w:rPr>
                <w:rFonts w:ascii="Verdana" w:eastAsia="Times New Roman" w:hAnsi="Verdana" w:cs="Arial"/>
              </w:rPr>
              <w:t>(9</w:t>
            </w:r>
            <w:r w:rsidRPr="00996D94">
              <w:rPr>
                <w:rFonts w:ascii="Verdana" w:eastAsia="Times New Roman" w:hAnsi="Verdana" w:cs="Arial"/>
              </w:rPr>
              <w:t>) An early lea</w:t>
            </w:r>
            <w:r>
              <w:rPr>
                <w:rFonts w:ascii="Verdana" w:eastAsia="Times New Roman" w:hAnsi="Verdana" w:cs="Arial"/>
              </w:rPr>
              <w:t>rning provider must follow its H</w:t>
            </w:r>
            <w:r w:rsidRPr="00996D94">
              <w:rPr>
                <w:rFonts w:ascii="Verdana" w:eastAsia="Times New Roman" w:hAnsi="Verdana" w:cs="Arial"/>
              </w:rPr>
              <w:t>ealth policy (WAC 170-300-0500) before readmitting a child into the program, allowing staff or volunteers to continue work, or allowing household members to participate in child care activities.</w:t>
            </w:r>
            <w:r w:rsidRPr="00996D94" w:rsidDel="00194CFE">
              <w:rPr>
                <w:rFonts w:ascii="Verdana" w:eastAsia="Times New Roman" w:hAnsi="Verdana" w:cs="Arial"/>
              </w:rPr>
              <w:t xml:space="preserve"> </w:t>
            </w:r>
            <w:r>
              <w:rPr>
                <w:rFonts w:ascii="Verdana" w:eastAsia="Times New Roman" w:hAnsi="Verdana" w:cs="Times New Roman"/>
                <w:color w:val="FF0000"/>
              </w:rPr>
              <w:t>Weight #6</w:t>
            </w:r>
          </w:p>
          <w:p w14:paraId="773EE074" w14:textId="50566607" w:rsidR="002E6E3B" w:rsidRPr="00481848" w:rsidRDefault="002E6E3B" w:rsidP="002E6E3B">
            <w:pPr>
              <w:rPr>
                <w:rFonts w:ascii="Verdana" w:hAnsi="Verdana"/>
              </w:rPr>
            </w:pPr>
          </w:p>
        </w:tc>
        <w:tc>
          <w:tcPr>
            <w:tcW w:w="3744" w:type="dxa"/>
          </w:tcPr>
          <w:p w14:paraId="2F2A3138" w14:textId="77777777" w:rsidR="002E6E3B" w:rsidRDefault="002E6E3B" w:rsidP="002E6E3B">
            <w:pPr>
              <w:rPr>
                <w:rFonts w:ascii="Verdana" w:eastAsia="Times New Roman" w:hAnsi="Verdana" w:cs="Arial"/>
                <w:b/>
              </w:rPr>
            </w:pPr>
          </w:p>
          <w:p w14:paraId="00AF0FAF" w14:textId="77777777" w:rsidR="002E6E3B" w:rsidRDefault="002E6E3B" w:rsidP="002E6E3B">
            <w:pPr>
              <w:rPr>
                <w:rFonts w:ascii="Verdana" w:eastAsia="Times New Roman" w:hAnsi="Verdana" w:cs="Arial"/>
                <w:b/>
              </w:rPr>
            </w:pPr>
          </w:p>
          <w:p w14:paraId="56F953FC" w14:textId="77777777" w:rsidR="002E6E3B" w:rsidRDefault="002E6E3B" w:rsidP="002E6E3B">
            <w:pPr>
              <w:rPr>
                <w:rFonts w:ascii="Verdana" w:eastAsia="Times New Roman" w:hAnsi="Verdana" w:cs="Arial"/>
                <w:b/>
              </w:rPr>
            </w:pPr>
          </w:p>
          <w:p w14:paraId="3617D938" w14:textId="77777777" w:rsidR="002E6E3B" w:rsidRDefault="002E6E3B" w:rsidP="002E6E3B">
            <w:pPr>
              <w:rPr>
                <w:rFonts w:ascii="Verdana" w:eastAsia="Times New Roman" w:hAnsi="Verdana" w:cs="Arial"/>
                <w:b/>
              </w:rPr>
            </w:pPr>
          </w:p>
          <w:p w14:paraId="4BF50326" w14:textId="77777777" w:rsidR="002E6E3B" w:rsidRDefault="002E6E3B" w:rsidP="002E6E3B">
            <w:pPr>
              <w:rPr>
                <w:rFonts w:ascii="Verdana" w:eastAsia="Times New Roman" w:hAnsi="Verdana" w:cs="Arial"/>
                <w:b/>
              </w:rPr>
            </w:pPr>
          </w:p>
          <w:p w14:paraId="11869F6D" w14:textId="77777777" w:rsidR="002E6E3B" w:rsidRDefault="002E6E3B" w:rsidP="002E6E3B">
            <w:pPr>
              <w:rPr>
                <w:rFonts w:ascii="Verdana" w:eastAsia="Times New Roman" w:hAnsi="Verdana" w:cs="Arial"/>
                <w:b/>
              </w:rPr>
            </w:pPr>
          </w:p>
          <w:p w14:paraId="749ECB2C" w14:textId="77777777" w:rsidR="002E6E3B" w:rsidRDefault="002E6E3B" w:rsidP="002E6E3B">
            <w:pPr>
              <w:rPr>
                <w:rFonts w:ascii="Verdana" w:eastAsia="Times New Roman" w:hAnsi="Verdana" w:cs="Arial"/>
                <w:b/>
              </w:rPr>
            </w:pPr>
          </w:p>
          <w:p w14:paraId="0AE54821" w14:textId="77777777" w:rsidR="002E6E3B" w:rsidRDefault="002E6E3B" w:rsidP="002E6E3B">
            <w:pPr>
              <w:rPr>
                <w:rFonts w:ascii="Verdana" w:eastAsia="Times New Roman" w:hAnsi="Verdana" w:cs="Arial"/>
                <w:b/>
              </w:rPr>
            </w:pPr>
          </w:p>
          <w:p w14:paraId="190CD842" w14:textId="77777777" w:rsidR="002E6E3B" w:rsidRDefault="002E6E3B" w:rsidP="002E6E3B">
            <w:pPr>
              <w:rPr>
                <w:rFonts w:ascii="Verdana" w:eastAsia="Times New Roman" w:hAnsi="Verdana" w:cs="Arial"/>
                <w:b/>
              </w:rPr>
            </w:pPr>
          </w:p>
          <w:p w14:paraId="1CD10D48" w14:textId="77777777" w:rsidR="002E6E3B" w:rsidRDefault="002E6E3B" w:rsidP="002E6E3B">
            <w:pPr>
              <w:rPr>
                <w:rFonts w:ascii="Verdana" w:eastAsia="Times New Roman" w:hAnsi="Verdana" w:cs="Arial"/>
                <w:b/>
              </w:rPr>
            </w:pPr>
          </w:p>
          <w:p w14:paraId="1AF74A91" w14:textId="77777777" w:rsidR="002E6E3B" w:rsidRDefault="002E6E3B" w:rsidP="002E6E3B">
            <w:pPr>
              <w:rPr>
                <w:rFonts w:ascii="Verdana" w:eastAsia="Times New Roman" w:hAnsi="Verdana" w:cs="Arial"/>
                <w:b/>
              </w:rPr>
            </w:pPr>
          </w:p>
          <w:p w14:paraId="1BF45420" w14:textId="77777777" w:rsidR="002E6E3B" w:rsidRDefault="002E6E3B" w:rsidP="002E6E3B">
            <w:pPr>
              <w:rPr>
                <w:rFonts w:ascii="Verdana" w:eastAsia="Times New Roman" w:hAnsi="Verdana" w:cs="Arial"/>
                <w:b/>
              </w:rPr>
            </w:pPr>
          </w:p>
          <w:p w14:paraId="074C12FD" w14:textId="77777777" w:rsidR="002E6E3B" w:rsidRDefault="002E6E3B" w:rsidP="002E6E3B">
            <w:pPr>
              <w:rPr>
                <w:rFonts w:ascii="Verdana" w:eastAsia="Times New Roman" w:hAnsi="Verdana" w:cs="Arial"/>
                <w:b/>
              </w:rPr>
            </w:pPr>
          </w:p>
          <w:p w14:paraId="0C8132B4" w14:textId="77777777" w:rsidR="002E6E3B" w:rsidRDefault="002E6E3B" w:rsidP="002E6E3B">
            <w:pPr>
              <w:rPr>
                <w:rFonts w:ascii="Verdana" w:eastAsia="Times New Roman" w:hAnsi="Verdana" w:cs="Arial"/>
                <w:b/>
              </w:rPr>
            </w:pPr>
          </w:p>
          <w:p w14:paraId="5382DF1C" w14:textId="77777777" w:rsidR="002E6E3B" w:rsidRDefault="002E6E3B" w:rsidP="002E6E3B">
            <w:pPr>
              <w:rPr>
                <w:rFonts w:ascii="Verdana" w:eastAsia="Times New Roman" w:hAnsi="Verdana" w:cs="Arial"/>
                <w:b/>
              </w:rPr>
            </w:pPr>
          </w:p>
          <w:p w14:paraId="5EB60618" w14:textId="77777777" w:rsidR="002E6E3B" w:rsidRDefault="002E6E3B" w:rsidP="002E6E3B">
            <w:pPr>
              <w:rPr>
                <w:rFonts w:ascii="Verdana" w:eastAsia="Times New Roman" w:hAnsi="Verdana" w:cs="Arial"/>
                <w:b/>
              </w:rPr>
            </w:pPr>
          </w:p>
          <w:p w14:paraId="0814A728" w14:textId="77777777" w:rsidR="002E6E3B" w:rsidRDefault="002E6E3B" w:rsidP="002E6E3B">
            <w:pPr>
              <w:rPr>
                <w:rFonts w:ascii="Verdana" w:eastAsia="Times New Roman" w:hAnsi="Verdana" w:cs="Arial"/>
                <w:b/>
              </w:rPr>
            </w:pPr>
          </w:p>
          <w:p w14:paraId="1B5D543E" w14:textId="77777777" w:rsidR="002E6E3B" w:rsidRDefault="002E6E3B" w:rsidP="002E6E3B">
            <w:pPr>
              <w:rPr>
                <w:rFonts w:ascii="Verdana" w:eastAsia="Times New Roman" w:hAnsi="Verdana" w:cs="Arial"/>
                <w:b/>
              </w:rPr>
            </w:pPr>
          </w:p>
          <w:p w14:paraId="66759687" w14:textId="77777777" w:rsidR="002E6E3B" w:rsidRDefault="002E6E3B" w:rsidP="002E6E3B">
            <w:pPr>
              <w:rPr>
                <w:rFonts w:ascii="Verdana" w:eastAsia="Times New Roman" w:hAnsi="Verdana" w:cs="Arial"/>
                <w:b/>
              </w:rPr>
            </w:pPr>
          </w:p>
          <w:p w14:paraId="481CA83D" w14:textId="77777777" w:rsidR="002E6E3B" w:rsidRDefault="002E6E3B" w:rsidP="002E6E3B">
            <w:pPr>
              <w:rPr>
                <w:rFonts w:ascii="Verdana" w:eastAsia="Times New Roman" w:hAnsi="Verdana" w:cs="Arial"/>
                <w:b/>
              </w:rPr>
            </w:pPr>
          </w:p>
          <w:p w14:paraId="0E6EF4EB" w14:textId="77777777" w:rsidR="002E6E3B" w:rsidRDefault="002E6E3B" w:rsidP="002E6E3B">
            <w:pPr>
              <w:rPr>
                <w:rFonts w:ascii="Verdana" w:eastAsia="Times New Roman" w:hAnsi="Verdana" w:cs="Arial"/>
                <w:b/>
              </w:rPr>
            </w:pPr>
          </w:p>
          <w:p w14:paraId="71F568AD" w14:textId="77777777" w:rsidR="002E6E3B" w:rsidRDefault="002E6E3B" w:rsidP="002E6E3B">
            <w:pPr>
              <w:rPr>
                <w:rFonts w:ascii="Verdana" w:eastAsia="Times New Roman" w:hAnsi="Verdana" w:cs="Arial"/>
                <w:b/>
              </w:rPr>
            </w:pPr>
          </w:p>
          <w:p w14:paraId="6EBDB44C" w14:textId="77777777" w:rsidR="002E6E3B" w:rsidRDefault="002E6E3B" w:rsidP="002E6E3B">
            <w:pPr>
              <w:rPr>
                <w:rFonts w:ascii="Verdana" w:eastAsia="Times New Roman" w:hAnsi="Verdana" w:cs="Arial"/>
                <w:b/>
              </w:rPr>
            </w:pPr>
          </w:p>
          <w:p w14:paraId="7EBAC6C2" w14:textId="77777777" w:rsidR="002E6E3B" w:rsidRDefault="002E6E3B" w:rsidP="002E6E3B">
            <w:pPr>
              <w:rPr>
                <w:rFonts w:ascii="Verdana" w:eastAsia="Times New Roman" w:hAnsi="Verdana" w:cs="Arial"/>
                <w:b/>
              </w:rPr>
            </w:pPr>
          </w:p>
          <w:p w14:paraId="5E680A1E" w14:textId="77777777" w:rsidR="002E6E3B" w:rsidRDefault="002E6E3B" w:rsidP="002E6E3B">
            <w:pPr>
              <w:rPr>
                <w:rFonts w:ascii="Verdana" w:eastAsia="Times New Roman" w:hAnsi="Verdana" w:cs="Arial"/>
                <w:b/>
              </w:rPr>
            </w:pPr>
          </w:p>
          <w:p w14:paraId="585914A9" w14:textId="77777777" w:rsidR="002E6E3B" w:rsidRDefault="002E6E3B" w:rsidP="002E6E3B">
            <w:pPr>
              <w:rPr>
                <w:rFonts w:ascii="Verdana" w:eastAsia="Times New Roman" w:hAnsi="Verdana" w:cs="Arial"/>
                <w:b/>
              </w:rPr>
            </w:pPr>
          </w:p>
          <w:p w14:paraId="6C7A8995" w14:textId="77777777" w:rsidR="002E6E3B" w:rsidRDefault="002E6E3B" w:rsidP="002E6E3B">
            <w:pPr>
              <w:rPr>
                <w:rFonts w:ascii="Verdana" w:eastAsia="Times New Roman" w:hAnsi="Verdana" w:cs="Arial"/>
                <w:b/>
              </w:rPr>
            </w:pPr>
          </w:p>
          <w:p w14:paraId="33FD1270" w14:textId="77777777" w:rsidR="002E6E3B" w:rsidRDefault="002E6E3B" w:rsidP="002E6E3B">
            <w:pPr>
              <w:rPr>
                <w:rFonts w:ascii="Verdana" w:eastAsia="Times New Roman" w:hAnsi="Verdana" w:cs="Arial"/>
                <w:b/>
              </w:rPr>
            </w:pPr>
          </w:p>
          <w:p w14:paraId="2B4A9F85" w14:textId="77777777" w:rsidR="002E6E3B" w:rsidRDefault="002E6E3B" w:rsidP="002E6E3B">
            <w:pPr>
              <w:rPr>
                <w:rFonts w:ascii="Verdana" w:eastAsia="Times New Roman" w:hAnsi="Verdana" w:cs="Arial"/>
                <w:b/>
              </w:rPr>
            </w:pPr>
          </w:p>
          <w:p w14:paraId="68D670B5" w14:textId="77777777" w:rsidR="002E6E3B" w:rsidRDefault="002E6E3B" w:rsidP="002E6E3B">
            <w:pPr>
              <w:rPr>
                <w:rFonts w:ascii="Verdana" w:eastAsia="Times New Roman" w:hAnsi="Verdana" w:cs="Arial"/>
                <w:b/>
              </w:rPr>
            </w:pPr>
          </w:p>
          <w:p w14:paraId="05AEB3DD" w14:textId="77777777" w:rsidR="002E6E3B" w:rsidRDefault="002E6E3B" w:rsidP="002E6E3B">
            <w:pPr>
              <w:rPr>
                <w:rFonts w:ascii="Verdana" w:eastAsia="Times New Roman" w:hAnsi="Verdana" w:cs="Arial"/>
                <w:b/>
              </w:rPr>
            </w:pPr>
          </w:p>
          <w:p w14:paraId="1A36CC2D" w14:textId="77777777" w:rsidR="002E6E3B" w:rsidRDefault="002E6E3B" w:rsidP="002E6E3B">
            <w:pPr>
              <w:rPr>
                <w:rFonts w:ascii="Verdana" w:eastAsia="Times New Roman" w:hAnsi="Verdana" w:cs="Arial"/>
                <w:b/>
              </w:rPr>
            </w:pPr>
          </w:p>
          <w:p w14:paraId="4343983D" w14:textId="77777777" w:rsidR="002E6E3B" w:rsidRDefault="002E6E3B" w:rsidP="002E6E3B">
            <w:pPr>
              <w:rPr>
                <w:rFonts w:ascii="Verdana" w:eastAsia="Times New Roman" w:hAnsi="Verdana" w:cs="Arial"/>
                <w:b/>
              </w:rPr>
            </w:pPr>
          </w:p>
          <w:p w14:paraId="1334375A" w14:textId="77777777" w:rsidR="002E6E3B" w:rsidRDefault="002E6E3B" w:rsidP="002E6E3B">
            <w:pPr>
              <w:rPr>
                <w:rFonts w:ascii="Verdana" w:eastAsia="Times New Roman" w:hAnsi="Verdana" w:cs="Arial"/>
                <w:b/>
              </w:rPr>
            </w:pPr>
          </w:p>
          <w:p w14:paraId="553C2D58" w14:textId="77777777" w:rsidR="002E6E3B" w:rsidRDefault="002E6E3B" w:rsidP="002E6E3B">
            <w:pPr>
              <w:rPr>
                <w:rFonts w:ascii="Verdana" w:eastAsia="Times New Roman" w:hAnsi="Verdana" w:cs="Arial"/>
                <w:b/>
              </w:rPr>
            </w:pPr>
          </w:p>
          <w:p w14:paraId="00A464E9" w14:textId="77777777" w:rsidR="002E6E3B" w:rsidRDefault="002E6E3B" w:rsidP="002E6E3B">
            <w:pPr>
              <w:rPr>
                <w:rFonts w:ascii="Verdana" w:eastAsia="Times New Roman" w:hAnsi="Verdana" w:cs="Arial"/>
                <w:b/>
              </w:rPr>
            </w:pPr>
          </w:p>
          <w:p w14:paraId="3DBFED40" w14:textId="77777777" w:rsidR="002E6E3B" w:rsidRDefault="002E6E3B" w:rsidP="002E6E3B">
            <w:pPr>
              <w:rPr>
                <w:rFonts w:ascii="Verdana" w:eastAsia="Times New Roman" w:hAnsi="Verdana" w:cs="Arial"/>
                <w:b/>
              </w:rPr>
            </w:pPr>
          </w:p>
          <w:p w14:paraId="06FD8958" w14:textId="77777777" w:rsidR="002E6E3B" w:rsidRDefault="002E6E3B" w:rsidP="002E6E3B">
            <w:pPr>
              <w:rPr>
                <w:rFonts w:ascii="Verdana" w:eastAsia="Times New Roman" w:hAnsi="Verdana" w:cs="Arial"/>
                <w:b/>
              </w:rPr>
            </w:pPr>
          </w:p>
          <w:p w14:paraId="478AB2C9" w14:textId="77777777" w:rsidR="002E6E3B" w:rsidRDefault="002E6E3B" w:rsidP="002E6E3B">
            <w:pPr>
              <w:rPr>
                <w:rFonts w:ascii="Verdana" w:eastAsia="Times New Roman" w:hAnsi="Verdana" w:cs="Arial"/>
                <w:b/>
              </w:rPr>
            </w:pPr>
          </w:p>
          <w:p w14:paraId="2EF99D3E" w14:textId="77777777" w:rsidR="002E6E3B" w:rsidRDefault="002E6E3B" w:rsidP="002E6E3B">
            <w:pPr>
              <w:rPr>
                <w:rFonts w:ascii="Verdana" w:eastAsia="Times New Roman" w:hAnsi="Verdana" w:cs="Arial"/>
                <w:b/>
              </w:rPr>
            </w:pPr>
          </w:p>
          <w:p w14:paraId="39120D4B" w14:textId="77777777" w:rsidR="002E6E3B" w:rsidRDefault="002E6E3B" w:rsidP="002E6E3B">
            <w:pPr>
              <w:rPr>
                <w:rFonts w:ascii="Verdana" w:eastAsia="Times New Roman" w:hAnsi="Verdana" w:cs="Arial"/>
                <w:b/>
              </w:rPr>
            </w:pPr>
          </w:p>
          <w:p w14:paraId="0494D1D0" w14:textId="77777777" w:rsidR="002E6E3B" w:rsidRDefault="002E6E3B" w:rsidP="002E6E3B">
            <w:pPr>
              <w:rPr>
                <w:rFonts w:ascii="Verdana" w:eastAsia="Times New Roman" w:hAnsi="Verdana" w:cs="Arial"/>
                <w:b/>
              </w:rPr>
            </w:pPr>
          </w:p>
          <w:p w14:paraId="5C41CAB0" w14:textId="77777777" w:rsidR="002E6E3B" w:rsidRDefault="002E6E3B" w:rsidP="002E6E3B">
            <w:pPr>
              <w:rPr>
                <w:rFonts w:ascii="Verdana" w:eastAsia="Times New Roman" w:hAnsi="Verdana" w:cs="Arial"/>
                <w:b/>
              </w:rPr>
            </w:pPr>
          </w:p>
          <w:p w14:paraId="6309AFA1" w14:textId="77777777" w:rsidR="002E6E3B" w:rsidRDefault="002E6E3B" w:rsidP="002E6E3B">
            <w:pPr>
              <w:rPr>
                <w:rFonts w:ascii="Verdana" w:eastAsia="Times New Roman" w:hAnsi="Verdana" w:cs="Arial"/>
                <w:b/>
              </w:rPr>
            </w:pPr>
          </w:p>
          <w:p w14:paraId="05A3B0B3" w14:textId="77777777" w:rsidR="002E6E3B" w:rsidRDefault="002E6E3B" w:rsidP="002E6E3B">
            <w:pPr>
              <w:rPr>
                <w:rFonts w:ascii="Verdana" w:eastAsia="Times New Roman" w:hAnsi="Verdana" w:cs="Arial"/>
                <w:b/>
              </w:rPr>
            </w:pPr>
          </w:p>
          <w:p w14:paraId="73BE6425" w14:textId="77777777" w:rsidR="002E6E3B" w:rsidRDefault="002E6E3B" w:rsidP="002E6E3B">
            <w:pPr>
              <w:rPr>
                <w:rFonts w:ascii="Verdana" w:eastAsia="Times New Roman" w:hAnsi="Verdana" w:cs="Arial"/>
                <w:b/>
              </w:rPr>
            </w:pPr>
          </w:p>
          <w:p w14:paraId="6A14C438" w14:textId="77777777" w:rsidR="002E6E3B" w:rsidRDefault="002E6E3B" w:rsidP="002E6E3B">
            <w:pPr>
              <w:rPr>
                <w:rFonts w:ascii="Verdana" w:eastAsia="Times New Roman" w:hAnsi="Verdana" w:cs="Arial"/>
                <w:b/>
              </w:rPr>
            </w:pPr>
          </w:p>
          <w:p w14:paraId="39B87E06" w14:textId="77777777" w:rsidR="002E6E3B" w:rsidRDefault="002E6E3B" w:rsidP="002E6E3B">
            <w:pPr>
              <w:rPr>
                <w:rFonts w:ascii="Verdana" w:eastAsia="Times New Roman" w:hAnsi="Verdana" w:cs="Arial"/>
                <w:b/>
              </w:rPr>
            </w:pPr>
          </w:p>
          <w:p w14:paraId="17162A51" w14:textId="77777777" w:rsidR="002E6E3B" w:rsidRDefault="002E6E3B" w:rsidP="002E6E3B">
            <w:pPr>
              <w:rPr>
                <w:rFonts w:ascii="Verdana" w:eastAsia="Times New Roman" w:hAnsi="Verdana" w:cs="Arial"/>
                <w:b/>
              </w:rPr>
            </w:pPr>
          </w:p>
          <w:p w14:paraId="486233E0" w14:textId="77777777" w:rsidR="002E6E3B" w:rsidRDefault="002E6E3B" w:rsidP="002E6E3B">
            <w:pPr>
              <w:rPr>
                <w:rFonts w:ascii="Verdana" w:eastAsia="Times New Roman" w:hAnsi="Verdana" w:cs="Arial"/>
                <w:b/>
              </w:rPr>
            </w:pPr>
          </w:p>
          <w:p w14:paraId="7A6CF907" w14:textId="77777777" w:rsidR="002E6E3B" w:rsidRDefault="002E6E3B" w:rsidP="002E6E3B">
            <w:pPr>
              <w:rPr>
                <w:rFonts w:ascii="Verdana" w:eastAsia="Times New Roman" w:hAnsi="Verdana" w:cs="Arial"/>
                <w:b/>
              </w:rPr>
            </w:pPr>
          </w:p>
          <w:p w14:paraId="419A8DE2" w14:textId="77777777" w:rsidR="002E6E3B" w:rsidRDefault="002E6E3B" w:rsidP="002E6E3B">
            <w:pPr>
              <w:rPr>
                <w:rFonts w:ascii="Verdana" w:eastAsia="Times New Roman" w:hAnsi="Verdana" w:cs="Arial"/>
                <w:b/>
              </w:rPr>
            </w:pPr>
          </w:p>
          <w:p w14:paraId="6141F92E" w14:textId="77777777" w:rsidR="002E6E3B" w:rsidRDefault="002E6E3B" w:rsidP="002E6E3B">
            <w:pPr>
              <w:rPr>
                <w:rFonts w:ascii="Verdana" w:eastAsia="Times New Roman" w:hAnsi="Verdana" w:cs="Arial"/>
                <w:b/>
              </w:rPr>
            </w:pPr>
          </w:p>
          <w:p w14:paraId="3B0150FF" w14:textId="77777777" w:rsidR="002E6E3B" w:rsidRDefault="002E6E3B" w:rsidP="002E6E3B">
            <w:pPr>
              <w:rPr>
                <w:rFonts w:ascii="Verdana" w:eastAsia="Times New Roman" w:hAnsi="Verdana" w:cs="Arial"/>
                <w:b/>
              </w:rPr>
            </w:pPr>
          </w:p>
          <w:p w14:paraId="3C8D2712" w14:textId="77777777" w:rsidR="002E6E3B" w:rsidRDefault="002E6E3B" w:rsidP="002E6E3B">
            <w:pPr>
              <w:rPr>
                <w:rFonts w:ascii="Verdana" w:eastAsia="Times New Roman" w:hAnsi="Verdana" w:cs="Arial"/>
                <w:b/>
              </w:rPr>
            </w:pPr>
          </w:p>
          <w:p w14:paraId="0E20AE9D" w14:textId="77777777" w:rsidR="002E6E3B" w:rsidRDefault="002E6E3B" w:rsidP="002E6E3B">
            <w:pPr>
              <w:rPr>
                <w:rFonts w:ascii="Verdana" w:eastAsia="Times New Roman" w:hAnsi="Verdana" w:cs="Arial"/>
                <w:b/>
              </w:rPr>
            </w:pPr>
          </w:p>
          <w:p w14:paraId="16D7850B" w14:textId="77777777" w:rsidR="002E6E3B" w:rsidRDefault="002E6E3B" w:rsidP="002E6E3B">
            <w:pPr>
              <w:rPr>
                <w:rFonts w:ascii="Verdana" w:eastAsia="Times New Roman" w:hAnsi="Verdana" w:cs="Arial"/>
                <w:b/>
              </w:rPr>
            </w:pPr>
          </w:p>
          <w:p w14:paraId="6517BFD3" w14:textId="77777777" w:rsidR="002E6E3B" w:rsidRDefault="002E6E3B" w:rsidP="002E6E3B">
            <w:pPr>
              <w:rPr>
                <w:rFonts w:ascii="Verdana" w:eastAsia="Times New Roman" w:hAnsi="Verdana" w:cs="Arial"/>
                <w:b/>
              </w:rPr>
            </w:pPr>
          </w:p>
          <w:p w14:paraId="3762BD2B" w14:textId="77777777" w:rsidR="002E6E3B" w:rsidRDefault="002E6E3B" w:rsidP="002E6E3B">
            <w:pPr>
              <w:rPr>
                <w:rFonts w:ascii="Verdana" w:eastAsia="Times New Roman" w:hAnsi="Verdana" w:cs="Arial"/>
                <w:b/>
              </w:rPr>
            </w:pPr>
          </w:p>
          <w:p w14:paraId="61FFF8BB" w14:textId="77777777" w:rsidR="002E6E3B" w:rsidRDefault="002E6E3B" w:rsidP="002E6E3B">
            <w:pPr>
              <w:rPr>
                <w:rFonts w:ascii="Verdana" w:eastAsia="Times New Roman" w:hAnsi="Verdana" w:cs="Arial"/>
                <w:b/>
              </w:rPr>
            </w:pPr>
          </w:p>
          <w:p w14:paraId="33F5FD2B" w14:textId="77777777" w:rsidR="002E6E3B" w:rsidRDefault="002E6E3B" w:rsidP="002E6E3B">
            <w:pPr>
              <w:rPr>
                <w:rFonts w:ascii="Verdana" w:eastAsia="Times New Roman" w:hAnsi="Verdana" w:cs="Arial"/>
                <w:b/>
              </w:rPr>
            </w:pPr>
          </w:p>
          <w:p w14:paraId="7EFE2F49" w14:textId="77777777" w:rsidR="002E6E3B" w:rsidRDefault="002E6E3B" w:rsidP="002E6E3B">
            <w:pPr>
              <w:rPr>
                <w:rFonts w:ascii="Verdana" w:eastAsia="Times New Roman" w:hAnsi="Verdana" w:cs="Arial"/>
                <w:b/>
              </w:rPr>
            </w:pPr>
          </w:p>
          <w:p w14:paraId="78690D76" w14:textId="77777777" w:rsidR="002E6E3B" w:rsidRDefault="002E6E3B" w:rsidP="002E6E3B">
            <w:pPr>
              <w:rPr>
                <w:rFonts w:ascii="Verdana" w:eastAsia="Times New Roman" w:hAnsi="Verdana" w:cs="Arial"/>
                <w:b/>
              </w:rPr>
            </w:pPr>
          </w:p>
          <w:p w14:paraId="71365124" w14:textId="77777777" w:rsidR="002E6E3B" w:rsidRDefault="002E6E3B" w:rsidP="002E6E3B">
            <w:pPr>
              <w:rPr>
                <w:rFonts w:ascii="Verdana" w:eastAsia="Times New Roman" w:hAnsi="Verdana" w:cs="Arial"/>
                <w:b/>
              </w:rPr>
            </w:pPr>
          </w:p>
          <w:p w14:paraId="4BD3B3DC" w14:textId="77777777" w:rsidR="002E6E3B" w:rsidRDefault="002E6E3B" w:rsidP="002E6E3B">
            <w:pPr>
              <w:rPr>
                <w:rFonts w:ascii="Verdana" w:eastAsia="Times New Roman" w:hAnsi="Verdana" w:cs="Arial"/>
                <w:b/>
              </w:rPr>
            </w:pPr>
          </w:p>
          <w:p w14:paraId="13A7DA6A" w14:textId="77777777" w:rsidR="002E6E3B" w:rsidRDefault="002E6E3B" w:rsidP="002E6E3B">
            <w:pPr>
              <w:rPr>
                <w:rFonts w:ascii="Verdana" w:eastAsia="Times New Roman" w:hAnsi="Verdana" w:cs="Arial"/>
                <w:b/>
              </w:rPr>
            </w:pPr>
          </w:p>
          <w:p w14:paraId="2972BFAB" w14:textId="77777777" w:rsidR="002E6E3B" w:rsidRDefault="002E6E3B" w:rsidP="002E6E3B">
            <w:pPr>
              <w:rPr>
                <w:rFonts w:ascii="Verdana" w:eastAsia="Times New Roman" w:hAnsi="Verdana" w:cs="Arial"/>
                <w:b/>
              </w:rPr>
            </w:pPr>
          </w:p>
          <w:p w14:paraId="322FCE93" w14:textId="77777777" w:rsidR="002E6E3B" w:rsidRDefault="002E6E3B" w:rsidP="002E6E3B">
            <w:pPr>
              <w:rPr>
                <w:rFonts w:ascii="Verdana" w:eastAsia="Times New Roman" w:hAnsi="Verdana" w:cs="Arial"/>
                <w:b/>
              </w:rPr>
            </w:pPr>
          </w:p>
          <w:p w14:paraId="6F14B3DE" w14:textId="77777777" w:rsidR="002E6E3B" w:rsidRDefault="002E6E3B" w:rsidP="002E6E3B">
            <w:pPr>
              <w:rPr>
                <w:rFonts w:ascii="Verdana" w:eastAsia="Times New Roman" w:hAnsi="Verdana" w:cs="Arial"/>
                <w:b/>
              </w:rPr>
            </w:pPr>
          </w:p>
          <w:p w14:paraId="08453D05" w14:textId="77777777" w:rsidR="002E6E3B" w:rsidRDefault="002E6E3B" w:rsidP="002E6E3B">
            <w:pPr>
              <w:rPr>
                <w:rFonts w:ascii="Verdana" w:eastAsia="Times New Roman" w:hAnsi="Verdana" w:cs="Arial"/>
                <w:b/>
              </w:rPr>
            </w:pPr>
          </w:p>
          <w:p w14:paraId="6342958C" w14:textId="77777777" w:rsidR="002E6E3B" w:rsidRDefault="002E6E3B" w:rsidP="002E6E3B">
            <w:pPr>
              <w:rPr>
                <w:rFonts w:ascii="Verdana" w:eastAsia="Times New Roman" w:hAnsi="Verdana" w:cs="Arial"/>
                <w:b/>
              </w:rPr>
            </w:pPr>
          </w:p>
          <w:p w14:paraId="0C700690" w14:textId="77777777" w:rsidR="002E6E3B" w:rsidRDefault="002E6E3B" w:rsidP="002E6E3B">
            <w:pPr>
              <w:rPr>
                <w:rFonts w:ascii="Verdana" w:eastAsia="Times New Roman" w:hAnsi="Verdana" w:cs="Arial"/>
                <w:b/>
              </w:rPr>
            </w:pPr>
          </w:p>
          <w:p w14:paraId="40B8689A" w14:textId="77777777" w:rsidR="002E6E3B" w:rsidRDefault="002E6E3B" w:rsidP="002E6E3B">
            <w:pPr>
              <w:rPr>
                <w:rFonts w:ascii="Verdana" w:eastAsia="Times New Roman" w:hAnsi="Verdana" w:cs="Arial"/>
                <w:b/>
              </w:rPr>
            </w:pPr>
          </w:p>
          <w:p w14:paraId="7D91AED0" w14:textId="77777777" w:rsidR="002E6E3B" w:rsidRDefault="002E6E3B" w:rsidP="002E6E3B">
            <w:pPr>
              <w:rPr>
                <w:rFonts w:ascii="Verdana" w:eastAsia="Times New Roman" w:hAnsi="Verdana" w:cs="Arial"/>
                <w:b/>
              </w:rPr>
            </w:pPr>
          </w:p>
          <w:p w14:paraId="58EC5DB8" w14:textId="77777777" w:rsidR="002E6E3B" w:rsidRDefault="002E6E3B" w:rsidP="002E6E3B">
            <w:pPr>
              <w:rPr>
                <w:rFonts w:ascii="Verdana" w:eastAsia="Times New Roman" w:hAnsi="Verdana" w:cs="Arial"/>
                <w:b/>
              </w:rPr>
            </w:pPr>
          </w:p>
          <w:p w14:paraId="7ED434EE" w14:textId="77777777" w:rsidR="002E6E3B" w:rsidRDefault="002E6E3B" w:rsidP="002E6E3B">
            <w:pPr>
              <w:rPr>
                <w:rFonts w:ascii="Verdana" w:eastAsia="Times New Roman" w:hAnsi="Verdana" w:cs="Arial"/>
                <w:b/>
              </w:rPr>
            </w:pPr>
          </w:p>
          <w:p w14:paraId="60E2C755" w14:textId="77777777" w:rsidR="002E6E3B" w:rsidRDefault="002E6E3B" w:rsidP="002E6E3B">
            <w:pPr>
              <w:rPr>
                <w:rFonts w:ascii="Verdana" w:eastAsia="Times New Roman" w:hAnsi="Verdana" w:cs="Arial"/>
                <w:b/>
              </w:rPr>
            </w:pPr>
          </w:p>
          <w:p w14:paraId="7705F8A5" w14:textId="77777777" w:rsidR="002E6E3B" w:rsidRDefault="002E6E3B" w:rsidP="002E6E3B">
            <w:pPr>
              <w:rPr>
                <w:rFonts w:ascii="Verdana" w:eastAsia="Times New Roman" w:hAnsi="Verdana" w:cs="Arial"/>
                <w:b/>
              </w:rPr>
            </w:pPr>
          </w:p>
          <w:p w14:paraId="3B20B9F1" w14:textId="77777777" w:rsidR="002E6E3B" w:rsidRDefault="002E6E3B" w:rsidP="002E6E3B">
            <w:pPr>
              <w:rPr>
                <w:rFonts w:ascii="Verdana" w:eastAsia="Times New Roman" w:hAnsi="Verdana" w:cs="Arial"/>
                <w:b/>
              </w:rPr>
            </w:pPr>
          </w:p>
          <w:p w14:paraId="718A30E2" w14:textId="77777777" w:rsidR="002E6E3B" w:rsidRDefault="002E6E3B" w:rsidP="002E6E3B">
            <w:pPr>
              <w:rPr>
                <w:rFonts w:ascii="Verdana" w:eastAsia="Times New Roman" w:hAnsi="Verdana" w:cs="Arial"/>
                <w:b/>
              </w:rPr>
            </w:pPr>
          </w:p>
          <w:p w14:paraId="5D82423D" w14:textId="77777777" w:rsidR="002E6E3B" w:rsidRDefault="002E6E3B" w:rsidP="002E6E3B">
            <w:pPr>
              <w:rPr>
                <w:rFonts w:ascii="Verdana" w:eastAsia="Times New Roman" w:hAnsi="Verdana" w:cs="Arial"/>
                <w:b/>
              </w:rPr>
            </w:pPr>
          </w:p>
          <w:p w14:paraId="69340CFA" w14:textId="77777777" w:rsidR="002E6E3B" w:rsidRDefault="002E6E3B" w:rsidP="002E6E3B">
            <w:pPr>
              <w:rPr>
                <w:rFonts w:ascii="Verdana" w:eastAsia="Times New Roman" w:hAnsi="Verdana" w:cs="Arial"/>
                <w:b/>
              </w:rPr>
            </w:pPr>
          </w:p>
          <w:p w14:paraId="0CE2C577" w14:textId="77777777" w:rsidR="002E6E3B" w:rsidRDefault="002E6E3B" w:rsidP="002E6E3B">
            <w:pPr>
              <w:rPr>
                <w:rFonts w:ascii="Verdana" w:eastAsia="Times New Roman" w:hAnsi="Verdana" w:cs="Arial"/>
                <w:b/>
              </w:rPr>
            </w:pPr>
          </w:p>
          <w:p w14:paraId="72BE1642" w14:textId="77777777" w:rsidR="002E6E3B" w:rsidRDefault="002E6E3B" w:rsidP="002E6E3B">
            <w:pPr>
              <w:rPr>
                <w:rFonts w:ascii="Verdana" w:eastAsia="Times New Roman" w:hAnsi="Verdana" w:cs="Arial"/>
                <w:b/>
              </w:rPr>
            </w:pPr>
          </w:p>
          <w:p w14:paraId="0168CC61" w14:textId="77777777" w:rsidR="002E6E3B" w:rsidRDefault="002E6E3B" w:rsidP="002E6E3B">
            <w:pPr>
              <w:rPr>
                <w:rFonts w:ascii="Verdana" w:eastAsia="Times New Roman" w:hAnsi="Verdana" w:cs="Arial"/>
                <w:b/>
              </w:rPr>
            </w:pPr>
          </w:p>
          <w:p w14:paraId="2C755605" w14:textId="77777777" w:rsidR="002E6E3B" w:rsidRDefault="002E6E3B" w:rsidP="002E6E3B">
            <w:pPr>
              <w:rPr>
                <w:rFonts w:ascii="Verdana" w:eastAsia="Times New Roman" w:hAnsi="Verdana" w:cs="Arial"/>
                <w:b/>
              </w:rPr>
            </w:pPr>
          </w:p>
          <w:p w14:paraId="2C71BAD0" w14:textId="77777777" w:rsidR="002E6E3B" w:rsidRDefault="002E6E3B" w:rsidP="002E6E3B">
            <w:pPr>
              <w:rPr>
                <w:rFonts w:ascii="Verdana" w:eastAsia="Times New Roman" w:hAnsi="Verdana" w:cs="Arial"/>
                <w:b/>
              </w:rPr>
            </w:pPr>
          </w:p>
          <w:p w14:paraId="221876FF" w14:textId="77777777" w:rsidR="002E6E3B" w:rsidRDefault="002E6E3B" w:rsidP="002E6E3B">
            <w:pPr>
              <w:rPr>
                <w:rFonts w:ascii="Verdana" w:eastAsia="Times New Roman" w:hAnsi="Verdana" w:cs="Arial"/>
                <w:b/>
              </w:rPr>
            </w:pPr>
          </w:p>
          <w:p w14:paraId="1F99E407" w14:textId="77777777" w:rsidR="002E6E3B" w:rsidRDefault="002E6E3B" w:rsidP="002E6E3B">
            <w:pPr>
              <w:rPr>
                <w:rFonts w:ascii="Verdana" w:eastAsia="Times New Roman" w:hAnsi="Verdana" w:cs="Arial"/>
                <w:b/>
              </w:rPr>
            </w:pPr>
          </w:p>
          <w:p w14:paraId="6DCD9208" w14:textId="77777777" w:rsidR="002E6E3B" w:rsidRDefault="002E6E3B" w:rsidP="002E6E3B">
            <w:pPr>
              <w:rPr>
                <w:rFonts w:ascii="Verdana" w:eastAsia="Times New Roman" w:hAnsi="Verdana" w:cs="Arial"/>
                <w:b/>
              </w:rPr>
            </w:pPr>
          </w:p>
          <w:p w14:paraId="6FC2A7EE" w14:textId="77777777" w:rsidR="002E6E3B" w:rsidRDefault="002E6E3B" w:rsidP="002E6E3B">
            <w:pPr>
              <w:rPr>
                <w:rFonts w:ascii="Verdana" w:eastAsia="Times New Roman" w:hAnsi="Verdana" w:cs="Arial"/>
                <w:b/>
              </w:rPr>
            </w:pPr>
          </w:p>
          <w:p w14:paraId="19B1384B" w14:textId="77777777" w:rsidR="002E6E3B" w:rsidRDefault="002E6E3B" w:rsidP="002E6E3B">
            <w:pPr>
              <w:rPr>
                <w:rFonts w:ascii="Verdana" w:eastAsia="Times New Roman" w:hAnsi="Verdana" w:cs="Arial"/>
                <w:b/>
              </w:rPr>
            </w:pPr>
          </w:p>
          <w:p w14:paraId="3EC95F33" w14:textId="77777777" w:rsidR="002E6E3B" w:rsidRDefault="002E6E3B" w:rsidP="002E6E3B">
            <w:pPr>
              <w:rPr>
                <w:rFonts w:ascii="Verdana" w:eastAsia="Times New Roman" w:hAnsi="Verdana" w:cs="Arial"/>
                <w:b/>
              </w:rPr>
            </w:pPr>
          </w:p>
          <w:p w14:paraId="4E560C15" w14:textId="77777777" w:rsidR="002E6E3B" w:rsidRDefault="002E6E3B" w:rsidP="002E6E3B">
            <w:pPr>
              <w:rPr>
                <w:rFonts w:ascii="Verdana" w:eastAsia="Times New Roman" w:hAnsi="Verdana" w:cs="Arial"/>
                <w:b/>
              </w:rPr>
            </w:pPr>
          </w:p>
          <w:p w14:paraId="561A5253" w14:textId="77777777" w:rsidR="002E6E3B" w:rsidRDefault="002E6E3B" w:rsidP="002E6E3B">
            <w:pPr>
              <w:rPr>
                <w:rFonts w:ascii="Verdana" w:eastAsia="Times New Roman" w:hAnsi="Verdana" w:cs="Arial"/>
                <w:b/>
              </w:rPr>
            </w:pPr>
          </w:p>
          <w:p w14:paraId="4AD52C0B" w14:textId="77777777" w:rsidR="002E6E3B" w:rsidRDefault="002E6E3B" w:rsidP="002E6E3B">
            <w:pPr>
              <w:rPr>
                <w:rFonts w:ascii="Verdana" w:eastAsia="Times New Roman" w:hAnsi="Verdana" w:cs="Arial"/>
                <w:b/>
              </w:rPr>
            </w:pPr>
          </w:p>
          <w:p w14:paraId="6F077F6E" w14:textId="77777777" w:rsidR="002E6E3B" w:rsidRDefault="002E6E3B" w:rsidP="002E6E3B">
            <w:pPr>
              <w:rPr>
                <w:rFonts w:ascii="Verdana" w:eastAsia="Times New Roman" w:hAnsi="Verdana" w:cs="Arial"/>
                <w:b/>
              </w:rPr>
            </w:pPr>
          </w:p>
          <w:p w14:paraId="0DB08C36" w14:textId="77777777" w:rsidR="002E6E3B" w:rsidRDefault="002E6E3B" w:rsidP="002E6E3B">
            <w:pPr>
              <w:rPr>
                <w:rFonts w:ascii="Verdana" w:eastAsia="Times New Roman" w:hAnsi="Verdana" w:cs="Arial"/>
                <w:b/>
              </w:rPr>
            </w:pPr>
          </w:p>
          <w:p w14:paraId="48FFA0CC" w14:textId="77777777" w:rsidR="002E6E3B" w:rsidRDefault="002E6E3B" w:rsidP="002E6E3B">
            <w:pPr>
              <w:rPr>
                <w:rFonts w:ascii="Verdana" w:eastAsia="Times New Roman" w:hAnsi="Verdana" w:cs="Arial"/>
                <w:b/>
              </w:rPr>
            </w:pPr>
          </w:p>
          <w:p w14:paraId="18BBFAF1" w14:textId="77777777" w:rsidR="002E6E3B" w:rsidRDefault="002E6E3B" w:rsidP="002E6E3B">
            <w:pPr>
              <w:rPr>
                <w:rFonts w:ascii="Verdana" w:eastAsia="Times New Roman" w:hAnsi="Verdana" w:cs="Arial"/>
                <w:b/>
              </w:rPr>
            </w:pPr>
          </w:p>
          <w:p w14:paraId="7E96A2CC" w14:textId="77777777" w:rsidR="002E6E3B" w:rsidRDefault="002E6E3B" w:rsidP="002E6E3B">
            <w:pPr>
              <w:rPr>
                <w:rFonts w:ascii="Verdana" w:eastAsia="Times New Roman" w:hAnsi="Verdana" w:cs="Arial"/>
                <w:b/>
              </w:rPr>
            </w:pPr>
          </w:p>
          <w:p w14:paraId="73F0759A" w14:textId="77777777" w:rsidR="002E6E3B" w:rsidRDefault="002E6E3B" w:rsidP="002E6E3B">
            <w:pPr>
              <w:rPr>
                <w:rFonts w:ascii="Verdana" w:eastAsia="Times New Roman" w:hAnsi="Verdana" w:cs="Arial"/>
                <w:b/>
              </w:rPr>
            </w:pPr>
          </w:p>
          <w:p w14:paraId="6ADC7AC5" w14:textId="77777777" w:rsidR="002E6E3B" w:rsidRDefault="002E6E3B" w:rsidP="002E6E3B">
            <w:pPr>
              <w:rPr>
                <w:rFonts w:ascii="Verdana" w:eastAsia="Times New Roman" w:hAnsi="Verdana" w:cs="Arial"/>
                <w:b/>
              </w:rPr>
            </w:pPr>
          </w:p>
          <w:p w14:paraId="275ED213" w14:textId="77777777" w:rsidR="002E6E3B" w:rsidRDefault="002E6E3B" w:rsidP="002E6E3B">
            <w:pPr>
              <w:rPr>
                <w:rFonts w:ascii="Verdana" w:eastAsia="Times New Roman" w:hAnsi="Verdana" w:cs="Arial"/>
                <w:b/>
              </w:rPr>
            </w:pPr>
          </w:p>
          <w:p w14:paraId="7BADFC23" w14:textId="77777777" w:rsidR="002E6E3B" w:rsidRDefault="002E6E3B" w:rsidP="002E6E3B">
            <w:pPr>
              <w:rPr>
                <w:rFonts w:ascii="Verdana" w:eastAsia="Times New Roman" w:hAnsi="Verdana" w:cs="Arial"/>
                <w:b/>
              </w:rPr>
            </w:pPr>
          </w:p>
          <w:p w14:paraId="5CAED7BA" w14:textId="77777777" w:rsidR="002E6E3B" w:rsidRDefault="002E6E3B" w:rsidP="002E6E3B">
            <w:pPr>
              <w:rPr>
                <w:rFonts w:ascii="Verdana" w:eastAsia="Times New Roman" w:hAnsi="Verdana" w:cs="Arial"/>
                <w:b/>
              </w:rPr>
            </w:pPr>
          </w:p>
          <w:p w14:paraId="3A96F514" w14:textId="77777777" w:rsidR="002E6E3B" w:rsidRDefault="002E6E3B" w:rsidP="002E6E3B">
            <w:pPr>
              <w:rPr>
                <w:rFonts w:ascii="Verdana" w:eastAsia="Times New Roman" w:hAnsi="Verdana" w:cs="Arial"/>
                <w:b/>
              </w:rPr>
            </w:pPr>
          </w:p>
          <w:p w14:paraId="4C44D96E" w14:textId="77777777" w:rsidR="002E6E3B" w:rsidRDefault="002E6E3B" w:rsidP="002E6E3B">
            <w:pPr>
              <w:rPr>
                <w:rFonts w:ascii="Verdana" w:eastAsia="Times New Roman" w:hAnsi="Verdana" w:cs="Arial"/>
                <w:b/>
              </w:rPr>
            </w:pPr>
          </w:p>
          <w:p w14:paraId="085630A6" w14:textId="77777777" w:rsidR="002E6E3B" w:rsidRDefault="002E6E3B" w:rsidP="002E6E3B">
            <w:pPr>
              <w:rPr>
                <w:rFonts w:ascii="Verdana" w:eastAsia="Times New Roman" w:hAnsi="Verdana" w:cs="Arial"/>
                <w:b/>
              </w:rPr>
            </w:pPr>
          </w:p>
          <w:p w14:paraId="6D95020E" w14:textId="77777777" w:rsidR="002E6E3B" w:rsidRDefault="002E6E3B" w:rsidP="002E6E3B">
            <w:pPr>
              <w:rPr>
                <w:rFonts w:ascii="Verdana" w:eastAsia="Times New Roman" w:hAnsi="Verdana" w:cs="Arial"/>
                <w:b/>
              </w:rPr>
            </w:pPr>
          </w:p>
          <w:p w14:paraId="087CC44E" w14:textId="77777777" w:rsidR="002E6E3B" w:rsidRDefault="002E6E3B" w:rsidP="002E6E3B">
            <w:pPr>
              <w:rPr>
                <w:rFonts w:ascii="Verdana" w:eastAsia="Times New Roman" w:hAnsi="Verdana" w:cs="Arial"/>
                <w:b/>
              </w:rPr>
            </w:pPr>
          </w:p>
          <w:p w14:paraId="3583A97F" w14:textId="77777777" w:rsidR="002E6E3B" w:rsidRDefault="002E6E3B" w:rsidP="002E6E3B">
            <w:pPr>
              <w:rPr>
                <w:rFonts w:ascii="Verdana" w:eastAsia="Times New Roman" w:hAnsi="Verdana" w:cs="Arial"/>
                <w:b/>
              </w:rPr>
            </w:pPr>
          </w:p>
          <w:p w14:paraId="170A39B7" w14:textId="77777777" w:rsidR="002E6E3B" w:rsidRDefault="002E6E3B" w:rsidP="002E6E3B">
            <w:pPr>
              <w:rPr>
                <w:rFonts w:ascii="Verdana" w:eastAsia="Times New Roman" w:hAnsi="Verdana" w:cs="Arial"/>
                <w:b/>
              </w:rPr>
            </w:pPr>
          </w:p>
          <w:p w14:paraId="7E54ED61" w14:textId="77777777" w:rsidR="002E6E3B" w:rsidRDefault="002E6E3B" w:rsidP="002E6E3B">
            <w:pPr>
              <w:rPr>
                <w:rFonts w:ascii="Verdana" w:eastAsia="Times New Roman" w:hAnsi="Verdana" w:cs="Arial"/>
                <w:b/>
              </w:rPr>
            </w:pPr>
          </w:p>
          <w:p w14:paraId="1B23A285" w14:textId="77777777" w:rsidR="002E6E3B" w:rsidRDefault="002E6E3B" w:rsidP="002E6E3B">
            <w:pPr>
              <w:rPr>
                <w:rFonts w:ascii="Verdana" w:eastAsia="Times New Roman" w:hAnsi="Verdana" w:cs="Arial"/>
                <w:b/>
              </w:rPr>
            </w:pPr>
          </w:p>
          <w:p w14:paraId="411E7A98" w14:textId="77777777" w:rsidR="002E6E3B" w:rsidRDefault="002E6E3B" w:rsidP="002E6E3B">
            <w:pPr>
              <w:rPr>
                <w:rFonts w:ascii="Verdana" w:eastAsia="Times New Roman" w:hAnsi="Verdana" w:cs="Arial"/>
                <w:b/>
              </w:rPr>
            </w:pPr>
          </w:p>
          <w:p w14:paraId="6BA3039D" w14:textId="77777777" w:rsidR="002E6E3B" w:rsidRDefault="002E6E3B" w:rsidP="002E6E3B">
            <w:pPr>
              <w:rPr>
                <w:rFonts w:ascii="Verdana" w:eastAsia="Times New Roman" w:hAnsi="Verdana" w:cs="Arial"/>
                <w:b/>
              </w:rPr>
            </w:pPr>
          </w:p>
          <w:p w14:paraId="67CE812A" w14:textId="77777777" w:rsidR="002E6E3B" w:rsidRDefault="002E6E3B" w:rsidP="002E6E3B">
            <w:pPr>
              <w:rPr>
                <w:rFonts w:ascii="Verdana" w:eastAsia="Times New Roman" w:hAnsi="Verdana" w:cs="Arial"/>
                <w:b/>
              </w:rPr>
            </w:pPr>
          </w:p>
          <w:p w14:paraId="783E0E15" w14:textId="77777777" w:rsidR="002E6E3B" w:rsidRDefault="002E6E3B" w:rsidP="002E6E3B">
            <w:pPr>
              <w:rPr>
                <w:rFonts w:ascii="Verdana" w:eastAsia="Times New Roman" w:hAnsi="Verdana" w:cs="Arial"/>
                <w:b/>
              </w:rPr>
            </w:pPr>
          </w:p>
          <w:p w14:paraId="7FAF360F" w14:textId="77777777" w:rsidR="002E6E3B" w:rsidRDefault="002E6E3B" w:rsidP="002E6E3B">
            <w:pPr>
              <w:rPr>
                <w:rFonts w:ascii="Verdana" w:eastAsia="Times New Roman" w:hAnsi="Verdana" w:cs="Arial"/>
                <w:b/>
              </w:rPr>
            </w:pPr>
          </w:p>
          <w:p w14:paraId="7FB9D628" w14:textId="77777777" w:rsidR="002E6E3B" w:rsidRDefault="002E6E3B" w:rsidP="002E6E3B">
            <w:pPr>
              <w:rPr>
                <w:rFonts w:ascii="Verdana" w:eastAsia="Times New Roman" w:hAnsi="Verdana" w:cs="Arial"/>
                <w:b/>
              </w:rPr>
            </w:pPr>
          </w:p>
          <w:p w14:paraId="1759AE5A" w14:textId="77777777" w:rsidR="002E6E3B" w:rsidRDefault="002E6E3B" w:rsidP="002E6E3B">
            <w:pPr>
              <w:rPr>
                <w:rFonts w:ascii="Verdana" w:eastAsia="Times New Roman" w:hAnsi="Verdana" w:cs="Arial"/>
                <w:b/>
              </w:rPr>
            </w:pPr>
          </w:p>
          <w:p w14:paraId="668262DF" w14:textId="77777777" w:rsidR="002E6E3B" w:rsidRDefault="002E6E3B" w:rsidP="002E6E3B">
            <w:pPr>
              <w:rPr>
                <w:rFonts w:ascii="Verdana" w:eastAsia="Times New Roman" w:hAnsi="Verdana" w:cs="Arial"/>
                <w:b/>
              </w:rPr>
            </w:pPr>
          </w:p>
          <w:p w14:paraId="3317FD59" w14:textId="77777777" w:rsidR="002E6E3B" w:rsidRDefault="002E6E3B" w:rsidP="002E6E3B">
            <w:pPr>
              <w:rPr>
                <w:rFonts w:ascii="Verdana" w:eastAsia="Times New Roman" w:hAnsi="Verdana" w:cs="Arial"/>
                <w:b/>
              </w:rPr>
            </w:pPr>
          </w:p>
          <w:p w14:paraId="3A5F0E3B" w14:textId="77777777" w:rsidR="002E6E3B" w:rsidRDefault="002E6E3B" w:rsidP="002E6E3B">
            <w:pPr>
              <w:rPr>
                <w:rFonts w:ascii="Verdana" w:eastAsia="Times New Roman" w:hAnsi="Verdana" w:cs="Arial"/>
                <w:b/>
              </w:rPr>
            </w:pPr>
          </w:p>
          <w:p w14:paraId="6BB1D189" w14:textId="77777777" w:rsidR="002E6E3B" w:rsidRDefault="002E6E3B" w:rsidP="002E6E3B">
            <w:pPr>
              <w:rPr>
                <w:rFonts w:ascii="Verdana" w:eastAsia="Times New Roman" w:hAnsi="Verdana" w:cs="Arial"/>
                <w:b/>
              </w:rPr>
            </w:pPr>
          </w:p>
          <w:p w14:paraId="1FC06863" w14:textId="77777777" w:rsidR="002E6E3B" w:rsidRDefault="002E6E3B" w:rsidP="002E6E3B">
            <w:pPr>
              <w:rPr>
                <w:rFonts w:ascii="Verdana" w:eastAsia="Times New Roman" w:hAnsi="Verdana" w:cs="Arial"/>
                <w:b/>
              </w:rPr>
            </w:pPr>
          </w:p>
          <w:p w14:paraId="33715BEE" w14:textId="77777777" w:rsidR="002E6E3B" w:rsidRDefault="002E6E3B" w:rsidP="002E6E3B">
            <w:pPr>
              <w:rPr>
                <w:rFonts w:ascii="Verdana" w:eastAsia="Times New Roman" w:hAnsi="Verdana" w:cs="Arial"/>
                <w:b/>
              </w:rPr>
            </w:pPr>
          </w:p>
          <w:p w14:paraId="1EE09B9F" w14:textId="77777777" w:rsidR="002E6E3B" w:rsidRDefault="002E6E3B" w:rsidP="002E6E3B">
            <w:pPr>
              <w:rPr>
                <w:rFonts w:ascii="Verdana" w:eastAsia="Times New Roman" w:hAnsi="Verdana" w:cs="Arial"/>
                <w:b/>
              </w:rPr>
            </w:pPr>
          </w:p>
          <w:p w14:paraId="29BED44A" w14:textId="77777777" w:rsidR="002E6E3B" w:rsidRDefault="002E6E3B" w:rsidP="002E6E3B">
            <w:pPr>
              <w:rPr>
                <w:rFonts w:ascii="Verdana" w:eastAsia="Times New Roman" w:hAnsi="Verdana" w:cs="Arial"/>
                <w:b/>
              </w:rPr>
            </w:pPr>
          </w:p>
          <w:p w14:paraId="18E2F732" w14:textId="77777777" w:rsidR="002E6E3B" w:rsidRDefault="002E6E3B" w:rsidP="002E6E3B">
            <w:pPr>
              <w:rPr>
                <w:rFonts w:ascii="Verdana" w:eastAsia="Times New Roman" w:hAnsi="Verdana" w:cs="Arial"/>
                <w:b/>
              </w:rPr>
            </w:pPr>
          </w:p>
          <w:p w14:paraId="56320A9C" w14:textId="77777777" w:rsidR="002E6E3B" w:rsidRDefault="002E6E3B" w:rsidP="002E6E3B">
            <w:pPr>
              <w:rPr>
                <w:rFonts w:ascii="Verdana" w:eastAsia="Times New Roman" w:hAnsi="Verdana" w:cs="Arial"/>
                <w:b/>
              </w:rPr>
            </w:pPr>
          </w:p>
          <w:p w14:paraId="58CDED85" w14:textId="77777777" w:rsidR="002E6E3B" w:rsidRDefault="002E6E3B" w:rsidP="002E6E3B">
            <w:pPr>
              <w:rPr>
                <w:rFonts w:ascii="Verdana" w:eastAsia="Times New Roman" w:hAnsi="Verdana" w:cs="Arial"/>
                <w:b/>
              </w:rPr>
            </w:pPr>
          </w:p>
          <w:p w14:paraId="6F1DE1E7" w14:textId="77777777" w:rsidR="002E6E3B" w:rsidRDefault="002E6E3B" w:rsidP="002E6E3B">
            <w:pPr>
              <w:rPr>
                <w:rFonts w:ascii="Verdana" w:eastAsia="Times New Roman" w:hAnsi="Verdana" w:cs="Arial"/>
                <w:b/>
              </w:rPr>
            </w:pPr>
          </w:p>
          <w:p w14:paraId="68704BE8" w14:textId="77777777" w:rsidR="002E6E3B" w:rsidRDefault="002E6E3B" w:rsidP="002E6E3B">
            <w:pPr>
              <w:rPr>
                <w:rFonts w:ascii="Verdana" w:eastAsia="Times New Roman" w:hAnsi="Verdana" w:cs="Arial"/>
                <w:b/>
              </w:rPr>
            </w:pPr>
          </w:p>
          <w:p w14:paraId="371D0030" w14:textId="77777777" w:rsidR="002E6E3B" w:rsidRDefault="002E6E3B" w:rsidP="002E6E3B">
            <w:pPr>
              <w:rPr>
                <w:rFonts w:ascii="Verdana" w:eastAsia="Times New Roman" w:hAnsi="Verdana" w:cs="Arial"/>
                <w:b/>
              </w:rPr>
            </w:pPr>
          </w:p>
          <w:p w14:paraId="6E9D0368" w14:textId="77777777" w:rsidR="002E6E3B" w:rsidRDefault="002E6E3B" w:rsidP="002E6E3B">
            <w:pPr>
              <w:rPr>
                <w:rFonts w:ascii="Verdana" w:eastAsia="Times New Roman" w:hAnsi="Verdana" w:cs="Arial"/>
                <w:b/>
              </w:rPr>
            </w:pPr>
          </w:p>
          <w:p w14:paraId="1898A20C" w14:textId="77777777" w:rsidR="002E6E3B" w:rsidRDefault="002E6E3B" w:rsidP="002E6E3B">
            <w:pPr>
              <w:rPr>
                <w:rFonts w:ascii="Verdana" w:eastAsia="Times New Roman" w:hAnsi="Verdana" w:cs="Arial"/>
                <w:b/>
              </w:rPr>
            </w:pPr>
          </w:p>
          <w:p w14:paraId="328D642D" w14:textId="77777777" w:rsidR="002E6E3B" w:rsidRDefault="002E6E3B" w:rsidP="002E6E3B">
            <w:pPr>
              <w:rPr>
                <w:rFonts w:ascii="Verdana" w:eastAsia="Times New Roman" w:hAnsi="Verdana" w:cs="Arial"/>
                <w:b/>
              </w:rPr>
            </w:pPr>
          </w:p>
          <w:p w14:paraId="7548E690" w14:textId="77777777" w:rsidR="002E6E3B" w:rsidRDefault="002E6E3B" w:rsidP="002E6E3B">
            <w:pPr>
              <w:rPr>
                <w:rFonts w:ascii="Verdana" w:eastAsia="Times New Roman" w:hAnsi="Verdana" w:cs="Arial"/>
                <w:b/>
              </w:rPr>
            </w:pPr>
          </w:p>
          <w:p w14:paraId="08C228D0" w14:textId="77777777" w:rsidR="002E6E3B" w:rsidRDefault="002E6E3B" w:rsidP="002E6E3B">
            <w:pPr>
              <w:rPr>
                <w:rFonts w:ascii="Verdana" w:eastAsia="Times New Roman" w:hAnsi="Verdana" w:cs="Arial"/>
                <w:b/>
              </w:rPr>
            </w:pPr>
          </w:p>
          <w:p w14:paraId="1BA468D7" w14:textId="77777777" w:rsidR="002E6E3B" w:rsidRDefault="002E6E3B" w:rsidP="002E6E3B">
            <w:pPr>
              <w:rPr>
                <w:rFonts w:ascii="Verdana" w:eastAsia="Times New Roman" w:hAnsi="Verdana" w:cs="Arial"/>
                <w:b/>
              </w:rPr>
            </w:pPr>
          </w:p>
          <w:p w14:paraId="0D56B934" w14:textId="77777777" w:rsidR="002E6E3B" w:rsidRDefault="002E6E3B" w:rsidP="002E6E3B">
            <w:pPr>
              <w:rPr>
                <w:rFonts w:ascii="Verdana" w:eastAsia="Times New Roman" w:hAnsi="Verdana" w:cs="Arial"/>
                <w:b/>
              </w:rPr>
            </w:pPr>
          </w:p>
          <w:p w14:paraId="4951EE7D" w14:textId="77777777" w:rsidR="002E6E3B" w:rsidRDefault="002E6E3B" w:rsidP="002E6E3B">
            <w:pPr>
              <w:rPr>
                <w:rFonts w:ascii="Verdana" w:eastAsia="Times New Roman" w:hAnsi="Verdana" w:cs="Arial"/>
                <w:b/>
              </w:rPr>
            </w:pPr>
          </w:p>
          <w:p w14:paraId="67370002" w14:textId="77777777" w:rsidR="002E6E3B" w:rsidRDefault="002E6E3B" w:rsidP="002E6E3B">
            <w:pPr>
              <w:rPr>
                <w:rFonts w:ascii="Verdana" w:eastAsia="Times New Roman" w:hAnsi="Verdana" w:cs="Arial"/>
                <w:b/>
              </w:rPr>
            </w:pPr>
          </w:p>
          <w:p w14:paraId="44083B52" w14:textId="77777777" w:rsidR="002E6E3B" w:rsidRDefault="002E6E3B" w:rsidP="002E6E3B">
            <w:pPr>
              <w:rPr>
                <w:rFonts w:ascii="Verdana" w:eastAsia="Times New Roman" w:hAnsi="Verdana" w:cs="Arial"/>
                <w:b/>
              </w:rPr>
            </w:pPr>
          </w:p>
          <w:p w14:paraId="0AD89687" w14:textId="77777777" w:rsidR="002E6E3B" w:rsidRDefault="002E6E3B" w:rsidP="002E6E3B">
            <w:pPr>
              <w:rPr>
                <w:rFonts w:ascii="Verdana" w:eastAsia="Times New Roman" w:hAnsi="Verdana" w:cs="Arial"/>
                <w:b/>
              </w:rPr>
            </w:pPr>
          </w:p>
          <w:p w14:paraId="32137570" w14:textId="77777777" w:rsidR="002E6E3B" w:rsidRDefault="002E6E3B" w:rsidP="002E6E3B">
            <w:pPr>
              <w:rPr>
                <w:rFonts w:ascii="Verdana" w:eastAsia="Times New Roman" w:hAnsi="Verdana" w:cs="Arial"/>
                <w:b/>
              </w:rPr>
            </w:pPr>
          </w:p>
          <w:p w14:paraId="2F8D0C9A" w14:textId="77777777" w:rsidR="002E6E3B" w:rsidRDefault="002E6E3B" w:rsidP="002E6E3B">
            <w:pPr>
              <w:rPr>
                <w:rFonts w:ascii="Verdana" w:eastAsia="Times New Roman" w:hAnsi="Verdana" w:cs="Arial"/>
                <w:b/>
              </w:rPr>
            </w:pPr>
          </w:p>
          <w:p w14:paraId="51292B4A" w14:textId="77777777" w:rsidR="002E6E3B" w:rsidRDefault="002E6E3B" w:rsidP="002E6E3B">
            <w:pPr>
              <w:rPr>
                <w:rFonts w:ascii="Verdana" w:eastAsia="Times New Roman" w:hAnsi="Verdana" w:cs="Arial"/>
                <w:b/>
              </w:rPr>
            </w:pPr>
          </w:p>
          <w:p w14:paraId="336E8A54" w14:textId="77777777" w:rsidR="002E6E3B" w:rsidRDefault="002E6E3B" w:rsidP="002E6E3B">
            <w:pPr>
              <w:rPr>
                <w:rFonts w:ascii="Verdana" w:eastAsia="Times New Roman" w:hAnsi="Verdana" w:cs="Arial"/>
                <w:b/>
              </w:rPr>
            </w:pPr>
          </w:p>
          <w:p w14:paraId="32BD8731" w14:textId="77777777" w:rsidR="002E6E3B" w:rsidRDefault="002E6E3B" w:rsidP="002E6E3B">
            <w:pPr>
              <w:rPr>
                <w:rFonts w:ascii="Verdana" w:eastAsia="Times New Roman" w:hAnsi="Verdana" w:cs="Arial"/>
                <w:b/>
              </w:rPr>
            </w:pPr>
          </w:p>
          <w:p w14:paraId="2BF83200" w14:textId="77777777" w:rsidR="002E6E3B" w:rsidRDefault="002E6E3B" w:rsidP="002E6E3B">
            <w:pPr>
              <w:rPr>
                <w:rFonts w:ascii="Verdana" w:eastAsia="Times New Roman" w:hAnsi="Verdana" w:cs="Arial"/>
                <w:b/>
              </w:rPr>
            </w:pPr>
          </w:p>
          <w:p w14:paraId="11C8A042" w14:textId="77777777" w:rsidR="002E6E3B" w:rsidRDefault="002E6E3B" w:rsidP="002E6E3B">
            <w:pPr>
              <w:rPr>
                <w:rFonts w:ascii="Verdana" w:eastAsia="Times New Roman" w:hAnsi="Verdana" w:cs="Arial"/>
                <w:b/>
              </w:rPr>
            </w:pPr>
          </w:p>
          <w:p w14:paraId="58B8B7E7" w14:textId="77777777" w:rsidR="002E6E3B" w:rsidRDefault="002E6E3B" w:rsidP="002E6E3B">
            <w:pPr>
              <w:rPr>
                <w:rFonts w:ascii="Verdana" w:eastAsia="Times New Roman" w:hAnsi="Verdana" w:cs="Arial"/>
                <w:b/>
              </w:rPr>
            </w:pPr>
          </w:p>
          <w:p w14:paraId="4173EE09" w14:textId="77777777" w:rsidR="002E6E3B" w:rsidRDefault="002E6E3B" w:rsidP="002E6E3B">
            <w:pPr>
              <w:rPr>
                <w:rFonts w:ascii="Verdana" w:eastAsia="Times New Roman" w:hAnsi="Verdana" w:cs="Arial"/>
                <w:b/>
              </w:rPr>
            </w:pPr>
          </w:p>
          <w:p w14:paraId="177FB64C" w14:textId="77777777" w:rsidR="002E6E3B" w:rsidRDefault="002E6E3B" w:rsidP="002E6E3B">
            <w:pPr>
              <w:rPr>
                <w:rFonts w:ascii="Verdana" w:eastAsia="Times New Roman" w:hAnsi="Verdana" w:cs="Arial"/>
                <w:b/>
              </w:rPr>
            </w:pPr>
          </w:p>
          <w:p w14:paraId="19815216" w14:textId="77777777" w:rsidR="002E6E3B" w:rsidRDefault="002E6E3B" w:rsidP="002E6E3B">
            <w:pPr>
              <w:rPr>
                <w:rFonts w:ascii="Verdana" w:eastAsia="Times New Roman" w:hAnsi="Verdana" w:cs="Arial"/>
                <w:b/>
              </w:rPr>
            </w:pPr>
          </w:p>
          <w:p w14:paraId="1136CC9E" w14:textId="77777777" w:rsidR="002E6E3B" w:rsidRDefault="002E6E3B" w:rsidP="002E6E3B">
            <w:pPr>
              <w:rPr>
                <w:rFonts w:ascii="Verdana" w:eastAsia="Times New Roman" w:hAnsi="Verdana" w:cs="Arial"/>
                <w:b/>
              </w:rPr>
            </w:pPr>
          </w:p>
          <w:p w14:paraId="7E548CD5" w14:textId="77777777" w:rsidR="002E6E3B" w:rsidRDefault="002E6E3B" w:rsidP="002E6E3B">
            <w:pPr>
              <w:rPr>
                <w:rFonts w:ascii="Verdana" w:eastAsia="Times New Roman" w:hAnsi="Verdana" w:cs="Arial"/>
                <w:b/>
              </w:rPr>
            </w:pPr>
          </w:p>
          <w:p w14:paraId="0CABB381" w14:textId="77777777" w:rsidR="002E6E3B" w:rsidRDefault="002E6E3B" w:rsidP="002E6E3B">
            <w:pPr>
              <w:rPr>
                <w:rFonts w:ascii="Verdana" w:eastAsia="Times New Roman" w:hAnsi="Verdana" w:cs="Arial"/>
                <w:b/>
              </w:rPr>
            </w:pPr>
          </w:p>
          <w:p w14:paraId="32121389" w14:textId="77777777" w:rsidR="002E6E3B" w:rsidRDefault="002E6E3B" w:rsidP="002E6E3B">
            <w:pPr>
              <w:rPr>
                <w:rFonts w:ascii="Verdana" w:eastAsia="Times New Roman" w:hAnsi="Verdana" w:cs="Arial"/>
                <w:b/>
              </w:rPr>
            </w:pPr>
          </w:p>
          <w:p w14:paraId="7A844708" w14:textId="77777777" w:rsidR="002E6E3B" w:rsidRDefault="002E6E3B" w:rsidP="002E6E3B">
            <w:pPr>
              <w:rPr>
                <w:rFonts w:ascii="Verdana" w:eastAsia="Times New Roman" w:hAnsi="Verdana" w:cs="Arial"/>
                <w:b/>
              </w:rPr>
            </w:pPr>
          </w:p>
          <w:p w14:paraId="3FA5FD0F" w14:textId="77777777" w:rsidR="002E6E3B" w:rsidRDefault="002E6E3B" w:rsidP="002E6E3B">
            <w:pPr>
              <w:rPr>
                <w:rFonts w:ascii="Verdana" w:eastAsia="Times New Roman" w:hAnsi="Verdana" w:cs="Arial"/>
                <w:b/>
              </w:rPr>
            </w:pPr>
          </w:p>
          <w:p w14:paraId="5DEA0BBA" w14:textId="77777777" w:rsidR="002E6E3B" w:rsidRDefault="002E6E3B" w:rsidP="002E6E3B">
            <w:pPr>
              <w:rPr>
                <w:rFonts w:ascii="Verdana" w:eastAsia="Times New Roman" w:hAnsi="Verdana" w:cs="Arial"/>
                <w:b/>
              </w:rPr>
            </w:pPr>
          </w:p>
          <w:p w14:paraId="76D0D242" w14:textId="77777777" w:rsidR="002E6E3B" w:rsidRDefault="002E6E3B" w:rsidP="002E6E3B">
            <w:pPr>
              <w:rPr>
                <w:rFonts w:ascii="Verdana" w:eastAsia="Times New Roman" w:hAnsi="Verdana" w:cs="Arial"/>
                <w:b/>
              </w:rPr>
            </w:pPr>
          </w:p>
          <w:p w14:paraId="441F1933" w14:textId="77777777" w:rsidR="002E6E3B" w:rsidRDefault="002E6E3B" w:rsidP="002E6E3B">
            <w:pPr>
              <w:rPr>
                <w:rFonts w:ascii="Verdana" w:eastAsia="Times New Roman" w:hAnsi="Verdana" w:cs="Arial"/>
                <w:b/>
              </w:rPr>
            </w:pPr>
          </w:p>
          <w:p w14:paraId="781690AA" w14:textId="77777777" w:rsidR="002E6E3B" w:rsidRDefault="002E6E3B" w:rsidP="002E6E3B">
            <w:pPr>
              <w:rPr>
                <w:rFonts w:ascii="Verdana" w:eastAsia="Times New Roman" w:hAnsi="Verdana" w:cs="Arial"/>
                <w:b/>
              </w:rPr>
            </w:pPr>
          </w:p>
          <w:p w14:paraId="14B8D37B" w14:textId="77777777" w:rsidR="002E6E3B" w:rsidRDefault="002E6E3B" w:rsidP="002E6E3B">
            <w:pPr>
              <w:rPr>
                <w:rFonts w:ascii="Verdana" w:eastAsia="Times New Roman" w:hAnsi="Verdana" w:cs="Arial"/>
                <w:b/>
              </w:rPr>
            </w:pPr>
          </w:p>
          <w:p w14:paraId="1195C3C5" w14:textId="77777777" w:rsidR="002E6E3B" w:rsidRDefault="002E6E3B" w:rsidP="002E6E3B">
            <w:pPr>
              <w:rPr>
                <w:rFonts w:ascii="Verdana" w:eastAsia="Times New Roman" w:hAnsi="Verdana" w:cs="Arial"/>
                <w:b/>
              </w:rPr>
            </w:pPr>
          </w:p>
          <w:p w14:paraId="398404E1" w14:textId="77777777" w:rsidR="002E6E3B" w:rsidRDefault="002E6E3B" w:rsidP="002E6E3B">
            <w:pPr>
              <w:rPr>
                <w:rFonts w:ascii="Verdana" w:eastAsia="Times New Roman" w:hAnsi="Verdana" w:cs="Arial"/>
                <w:b/>
              </w:rPr>
            </w:pPr>
          </w:p>
          <w:p w14:paraId="026828EB" w14:textId="77777777" w:rsidR="002E6E3B" w:rsidRDefault="002E6E3B" w:rsidP="002E6E3B">
            <w:pPr>
              <w:rPr>
                <w:rFonts w:ascii="Verdana" w:eastAsia="Times New Roman" w:hAnsi="Verdana" w:cs="Arial"/>
                <w:b/>
              </w:rPr>
            </w:pPr>
          </w:p>
          <w:p w14:paraId="70F67FBB" w14:textId="77777777" w:rsidR="002E6E3B" w:rsidRDefault="002E6E3B" w:rsidP="002E6E3B">
            <w:pPr>
              <w:rPr>
                <w:rFonts w:ascii="Verdana" w:eastAsia="Times New Roman" w:hAnsi="Verdana" w:cs="Arial"/>
                <w:b/>
              </w:rPr>
            </w:pPr>
          </w:p>
          <w:p w14:paraId="3B8F2A43" w14:textId="77777777" w:rsidR="002E6E3B" w:rsidRDefault="002E6E3B" w:rsidP="002E6E3B">
            <w:pPr>
              <w:rPr>
                <w:rFonts w:ascii="Verdana" w:eastAsia="Times New Roman" w:hAnsi="Verdana" w:cs="Arial"/>
                <w:b/>
              </w:rPr>
            </w:pPr>
          </w:p>
          <w:p w14:paraId="7E552A85" w14:textId="77777777" w:rsidR="002E6E3B" w:rsidRDefault="002E6E3B" w:rsidP="002E6E3B">
            <w:pPr>
              <w:rPr>
                <w:rFonts w:ascii="Verdana" w:eastAsia="Times New Roman" w:hAnsi="Verdana" w:cs="Arial"/>
                <w:b/>
              </w:rPr>
            </w:pPr>
          </w:p>
          <w:p w14:paraId="244D3CE2" w14:textId="77777777" w:rsidR="002E6E3B" w:rsidRDefault="002E6E3B" w:rsidP="002E6E3B">
            <w:pPr>
              <w:rPr>
                <w:rFonts w:ascii="Verdana" w:eastAsia="Times New Roman" w:hAnsi="Verdana" w:cs="Arial"/>
                <w:b/>
              </w:rPr>
            </w:pPr>
          </w:p>
          <w:p w14:paraId="42257AA6" w14:textId="77777777" w:rsidR="002E6E3B" w:rsidRDefault="002E6E3B" w:rsidP="002E6E3B">
            <w:pPr>
              <w:rPr>
                <w:rFonts w:ascii="Verdana" w:eastAsia="Times New Roman" w:hAnsi="Verdana" w:cs="Arial"/>
                <w:b/>
              </w:rPr>
            </w:pPr>
          </w:p>
          <w:p w14:paraId="32DF1643" w14:textId="77777777" w:rsidR="002E6E3B" w:rsidRDefault="002E6E3B" w:rsidP="002E6E3B">
            <w:pPr>
              <w:rPr>
                <w:rFonts w:ascii="Verdana" w:eastAsia="Times New Roman" w:hAnsi="Verdana" w:cs="Arial"/>
                <w:b/>
              </w:rPr>
            </w:pPr>
          </w:p>
          <w:p w14:paraId="3365C7A8" w14:textId="77777777" w:rsidR="002E6E3B" w:rsidRDefault="002E6E3B" w:rsidP="002E6E3B">
            <w:pPr>
              <w:rPr>
                <w:rFonts w:ascii="Verdana" w:eastAsia="Times New Roman" w:hAnsi="Verdana" w:cs="Arial"/>
                <w:b/>
              </w:rPr>
            </w:pPr>
          </w:p>
          <w:p w14:paraId="62A93E2A" w14:textId="77777777" w:rsidR="002E6E3B" w:rsidRDefault="002E6E3B" w:rsidP="002E6E3B">
            <w:pPr>
              <w:rPr>
                <w:rFonts w:ascii="Verdana" w:eastAsia="Times New Roman" w:hAnsi="Verdana" w:cs="Arial"/>
                <w:b/>
              </w:rPr>
            </w:pPr>
          </w:p>
          <w:p w14:paraId="11C2ABB3" w14:textId="77777777" w:rsidR="002E6E3B" w:rsidRDefault="002E6E3B" w:rsidP="002E6E3B">
            <w:pPr>
              <w:rPr>
                <w:rFonts w:ascii="Verdana" w:eastAsia="Times New Roman" w:hAnsi="Verdana" w:cs="Arial"/>
                <w:b/>
              </w:rPr>
            </w:pPr>
          </w:p>
          <w:p w14:paraId="7441AEB7" w14:textId="77777777" w:rsidR="002E6E3B" w:rsidRDefault="002E6E3B" w:rsidP="002E6E3B">
            <w:pPr>
              <w:rPr>
                <w:rFonts w:ascii="Verdana" w:eastAsia="Times New Roman" w:hAnsi="Verdana" w:cs="Arial"/>
                <w:b/>
              </w:rPr>
            </w:pPr>
          </w:p>
          <w:p w14:paraId="16D8A7A2" w14:textId="77777777" w:rsidR="002E6E3B" w:rsidRDefault="002E6E3B" w:rsidP="002E6E3B">
            <w:pPr>
              <w:rPr>
                <w:rFonts w:ascii="Verdana" w:eastAsia="Times New Roman" w:hAnsi="Verdana" w:cs="Arial"/>
                <w:b/>
              </w:rPr>
            </w:pPr>
          </w:p>
          <w:p w14:paraId="10A39CCA" w14:textId="77777777" w:rsidR="002E6E3B" w:rsidRDefault="002E6E3B" w:rsidP="002E6E3B">
            <w:pPr>
              <w:rPr>
                <w:rFonts w:ascii="Verdana" w:eastAsia="Times New Roman" w:hAnsi="Verdana" w:cs="Arial"/>
                <w:b/>
              </w:rPr>
            </w:pPr>
          </w:p>
          <w:p w14:paraId="2DFF8D8A" w14:textId="77777777" w:rsidR="002E6E3B" w:rsidRDefault="002E6E3B" w:rsidP="002E6E3B">
            <w:pPr>
              <w:rPr>
                <w:rFonts w:ascii="Verdana" w:eastAsia="Times New Roman" w:hAnsi="Verdana" w:cs="Arial"/>
                <w:b/>
              </w:rPr>
            </w:pPr>
          </w:p>
          <w:p w14:paraId="3FE5C35F" w14:textId="77777777" w:rsidR="002E6E3B" w:rsidRDefault="002E6E3B" w:rsidP="002E6E3B">
            <w:pPr>
              <w:rPr>
                <w:rFonts w:ascii="Verdana" w:eastAsia="Times New Roman" w:hAnsi="Verdana" w:cs="Arial"/>
                <w:b/>
              </w:rPr>
            </w:pPr>
          </w:p>
          <w:p w14:paraId="6C84DDFD" w14:textId="77777777" w:rsidR="002E6E3B" w:rsidRDefault="002E6E3B" w:rsidP="002E6E3B">
            <w:pPr>
              <w:rPr>
                <w:rFonts w:ascii="Verdana" w:eastAsia="Times New Roman" w:hAnsi="Verdana" w:cs="Arial"/>
                <w:b/>
              </w:rPr>
            </w:pPr>
          </w:p>
          <w:p w14:paraId="404521E1" w14:textId="77777777" w:rsidR="002E6E3B" w:rsidRDefault="002E6E3B" w:rsidP="002E6E3B">
            <w:pPr>
              <w:rPr>
                <w:rFonts w:ascii="Verdana" w:eastAsia="Times New Roman" w:hAnsi="Verdana" w:cs="Arial"/>
                <w:b/>
              </w:rPr>
            </w:pPr>
          </w:p>
          <w:p w14:paraId="37318F07" w14:textId="77777777" w:rsidR="002E6E3B" w:rsidRDefault="002E6E3B" w:rsidP="002E6E3B">
            <w:pPr>
              <w:rPr>
                <w:rFonts w:ascii="Verdana" w:eastAsia="Times New Roman" w:hAnsi="Verdana" w:cs="Arial"/>
                <w:b/>
              </w:rPr>
            </w:pPr>
          </w:p>
          <w:p w14:paraId="0348D4AA" w14:textId="77777777" w:rsidR="002E6E3B" w:rsidRDefault="002E6E3B" w:rsidP="002E6E3B">
            <w:pPr>
              <w:rPr>
                <w:rFonts w:ascii="Verdana" w:eastAsia="Times New Roman" w:hAnsi="Verdana" w:cs="Arial"/>
                <w:b/>
              </w:rPr>
            </w:pPr>
          </w:p>
          <w:p w14:paraId="1C133E6C" w14:textId="77777777" w:rsidR="002E6E3B" w:rsidRDefault="002E6E3B" w:rsidP="002E6E3B">
            <w:pPr>
              <w:rPr>
                <w:rFonts w:ascii="Verdana" w:eastAsia="Times New Roman" w:hAnsi="Verdana" w:cs="Arial"/>
                <w:b/>
              </w:rPr>
            </w:pPr>
          </w:p>
          <w:p w14:paraId="294E85B6" w14:textId="77777777" w:rsidR="002E6E3B" w:rsidRDefault="002E6E3B" w:rsidP="002E6E3B">
            <w:pPr>
              <w:rPr>
                <w:rFonts w:ascii="Verdana" w:eastAsia="Times New Roman" w:hAnsi="Verdana" w:cs="Arial"/>
                <w:b/>
              </w:rPr>
            </w:pPr>
          </w:p>
          <w:p w14:paraId="446C64BE" w14:textId="77777777" w:rsidR="002E6E3B" w:rsidRDefault="002E6E3B" w:rsidP="002E6E3B">
            <w:pPr>
              <w:rPr>
                <w:rFonts w:ascii="Verdana" w:eastAsia="Times New Roman" w:hAnsi="Verdana" w:cs="Arial"/>
                <w:b/>
              </w:rPr>
            </w:pPr>
          </w:p>
          <w:p w14:paraId="5B26F0C5" w14:textId="77777777" w:rsidR="002E6E3B" w:rsidRDefault="002E6E3B" w:rsidP="002E6E3B">
            <w:pPr>
              <w:rPr>
                <w:rFonts w:ascii="Verdana" w:eastAsia="Times New Roman" w:hAnsi="Verdana" w:cs="Arial"/>
                <w:b/>
              </w:rPr>
            </w:pPr>
          </w:p>
          <w:p w14:paraId="7FEF9DB7" w14:textId="77777777" w:rsidR="002E6E3B" w:rsidRDefault="002E6E3B" w:rsidP="002E6E3B">
            <w:pPr>
              <w:rPr>
                <w:rFonts w:ascii="Verdana" w:eastAsia="Times New Roman" w:hAnsi="Verdana" w:cs="Arial"/>
                <w:b/>
              </w:rPr>
            </w:pPr>
          </w:p>
          <w:p w14:paraId="268261C1" w14:textId="77777777" w:rsidR="002E6E3B" w:rsidRDefault="002E6E3B" w:rsidP="002E6E3B">
            <w:pPr>
              <w:rPr>
                <w:rFonts w:ascii="Verdana" w:eastAsia="Times New Roman" w:hAnsi="Verdana" w:cs="Arial"/>
                <w:b/>
              </w:rPr>
            </w:pPr>
          </w:p>
          <w:p w14:paraId="72ECEEB8" w14:textId="77777777" w:rsidR="002E6E3B" w:rsidRDefault="002E6E3B" w:rsidP="002E6E3B">
            <w:pPr>
              <w:rPr>
                <w:rFonts w:ascii="Verdana" w:eastAsia="Times New Roman" w:hAnsi="Verdana" w:cs="Arial"/>
                <w:b/>
              </w:rPr>
            </w:pPr>
          </w:p>
          <w:p w14:paraId="068EFF3C" w14:textId="77777777" w:rsidR="002E6E3B" w:rsidRDefault="002E6E3B" w:rsidP="002E6E3B">
            <w:pPr>
              <w:rPr>
                <w:rFonts w:ascii="Verdana" w:eastAsia="Times New Roman" w:hAnsi="Verdana" w:cs="Arial"/>
                <w:b/>
              </w:rPr>
            </w:pPr>
          </w:p>
          <w:p w14:paraId="36E253F9" w14:textId="77777777" w:rsidR="002E6E3B" w:rsidRDefault="002E6E3B" w:rsidP="002E6E3B">
            <w:pPr>
              <w:rPr>
                <w:rFonts w:ascii="Verdana" w:eastAsia="Times New Roman" w:hAnsi="Verdana" w:cs="Arial"/>
                <w:b/>
              </w:rPr>
            </w:pPr>
          </w:p>
          <w:p w14:paraId="23BC539F" w14:textId="77777777" w:rsidR="002E6E3B" w:rsidRDefault="002E6E3B" w:rsidP="002E6E3B">
            <w:pPr>
              <w:rPr>
                <w:rFonts w:ascii="Verdana" w:eastAsia="Times New Roman" w:hAnsi="Verdana" w:cs="Arial"/>
                <w:b/>
              </w:rPr>
            </w:pPr>
          </w:p>
          <w:p w14:paraId="0AE0BE47" w14:textId="77777777" w:rsidR="002E6E3B" w:rsidRDefault="002E6E3B" w:rsidP="002E6E3B">
            <w:pPr>
              <w:rPr>
                <w:rFonts w:ascii="Verdana" w:eastAsia="Times New Roman" w:hAnsi="Verdana" w:cs="Arial"/>
                <w:b/>
              </w:rPr>
            </w:pPr>
          </w:p>
          <w:p w14:paraId="6AF05027" w14:textId="77777777" w:rsidR="002E6E3B" w:rsidRDefault="002E6E3B" w:rsidP="002E6E3B">
            <w:pPr>
              <w:rPr>
                <w:rFonts w:ascii="Verdana" w:eastAsia="Times New Roman" w:hAnsi="Verdana" w:cs="Arial"/>
                <w:b/>
              </w:rPr>
            </w:pPr>
          </w:p>
          <w:p w14:paraId="203FE85F" w14:textId="77777777" w:rsidR="002E6E3B" w:rsidRDefault="002E6E3B" w:rsidP="002E6E3B">
            <w:pPr>
              <w:rPr>
                <w:rFonts w:ascii="Verdana" w:eastAsia="Times New Roman" w:hAnsi="Verdana" w:cs="Arial"/>
                <w:b/>
              </w:rPr>
            </w:pPr>
          </w:p>
          <w:p w14:paraId="4EC25642" w14:textId="77777777" w:rsidR="002E6E3B" w:rsidRDefault="002E6E3B" w:rsidP="002E6E3B">
            <w:pPr>
              <w:rPr>
                <w:rFonts w:ascii="Verdana" w:eastAsia="Times New Roman" w:hAnsi="Verdana" w:cs="Arial"/>
                <w:b/>
              </w:rPr>
            </w:pPr>
          </w:p>
          <w:p w14:paraId="10740256" w14:textId="77777777" w:rsidR="002E6E3B" w:rsidRDefault="002E6E3B" w:rsidP="002E6E3B">
            <w:pPr>
              <w:rPr>
                <w:rFonts w:ascii="Verdana" w:eastAsia="Times New Roman" w:hAnsi="Verdana" w:cs="Arial"/>
                <w:b/>
              </w:rPr>
            </w:pPr>
          </w:p>
          <w:p w14:paraId="4D8A6759" w14:textId="77777777" w:rsidR="002E6E3B" w:rsidRDefault="002E6E3B" w:rsidP="002E6E3B">
            <w:pPr>
              <w:rPr>
                <w:rFonts w:ascii="Verdana" w:eastAsia="Times New Roman" w:hAnsi="Verdana" w:cs="Arial"/>
                <w:b/>
              </w:rPr>
            </w:pPr>
          </w:p>
          <w:p w14:paraId="51AB8D75" w14:textId="77777777" w:rsidR="002E6E3B" w:rsidRDefault="002E6E3B" w:rsidP="002E6E3B">
            <w:pPr>
              <w:rPr>
                <w:rFonts w:ascii="Verdana" w:eastAsia="Times New Roman" w:hAnsi="Verdana" w:cs="Arial"/>
                <w:b/>
              </w:rPr>
            </w:pPr>
          </w:p>
          <w:p w14:paraId="3D5EB053" w14:textId="77777777" w:rsidR="002E6E3B" w:rsidRDefault="002E6E3B" w:rsidP="002E6E3B">
            <w:pPr>
              <w:rPr>
                <w:rFonts w:ascii="Verdana" w:eastAsia="Times New Roman" w:hAnsi="Verdana" w:cs="Arial"/>
                <w:b/>
              </w:rPr>
            </w:pPr>
          </w:p>
          <w:p w14:paraId="749F2C6D" w14:textId="77777777" w:rsidR="002E6E3B" w:rsidRDefault="002E6E3B" w:rsidP="002E6E3B">
            <w:pPr>
              <w:rPr>
                <w:rFonts w:ascii="Verdana" w:eastAsia="Times New Roman" w:hAnsi="Verdana" w:cs="Arial"/>
                <w:b/>
              </w:rPr>
            </w:pPr>
          </w:p>
          <w:p w14:paraId="19784E5B" w14:textId="77777777" w:rsidR="002E6E3B" w:rsidRDefault="002E6E3B" w:rsidP="002E6E3B">
            <w:pPr>
              <w:rPr>
                <w:rFonts w:ascii="Verdana" w:eastAsia="Times New Roman" w:hAnsi="Verdana" w:cs="Arial"/>
                <w:b/>
              </w:rPr>
            </w:pPr>
          </w:p>
          <w:p w14:paraId="75C7724F" w14:textId="77777777" w:rsidR="002E6E3B" w:rsidRDefault="002E6E3B" w:rsidP="002E6E3B">
            <w:pPr>
              <w:rPr>
                <w:rFonts w:ascii="Verdana" w:eastAsia="Times New Roman" w:hAnsi="Verdana" w:cs="Arial"/>
                <w:b/>
              </w:rPr>
            </w:pPr>
          </w:p>
          <w:p w14:paraId="7F79417F" w14:textId="77777777" w:rsidR="002E6E3B" w:rsidRDefault="002E6E3B" w:rsidP="002E6E3B">
            <w:pPr>
              <w:rPr>
                <w:rFonts w:ascii="Verdana" w:eastAsia="Times New Roman" w:hAnsi="Verdana" w:cs="Arial"/>
                <w:b/>
              </w:rPr>
            </w:pPr>
          </w:p>
          <w:p w14:paraId="7FA338EC" w14:textId="77777777" w:rsidR="002E6E3B" w:rsidRPr="00F6675B" w:rsidRDefault="002E6E3B" w:rsidP="002E6E3B">
            <w:pPr>
              <w:rPr>
                <w:rFonts w:ascii="Verdana" w:eastAsia="Times New Roman" w:hAnsi="Verdana" w:cs="Arial"/>
                <w:b/>
              </w:rPr>
            </w:pPr>
          </w:p>
        </w:tc>
        <w:tc>
          <w:tcPr>
            <w:tcW w:w="3744" w:type="dxa"/>
            <w:gridSpan w:val="3"/>
          </w:tcPr>
          <w:p w14:paraId="33170658" w14:textId="77777777" w:rsidR="002E6E3B" w:rsidRDefault="002E6E3B" w:rsidP="002E6E3B">
            <w:pPr>
              <w:rPr>
                <w:rFonts w:ascii="Verdana" w:eastAsia="Times New Roman" w:hAnsi="Verdana" w:cs="Arial"/>
                <w:b/>
              </w:rPr>
            </w:pPr>
          </w:p>
          <w:p w14:paraId="155B3CE8" w14:textId="77777777" w:rsidR="002E6E3B" w:rsidRDefault="002E6E3B" w:rsidP="002E6E3B">
            <w:pPr>
              <w:rPr>
                <w:rFonts w:ascii="Verdana" w:eastAsia="Times New Roman" w:hAnsi="Verdana" w:cs="Arial"/>
                <w:b/>
              </w:rPr>
            </w:pPr>
          </w:p>
          <w:p w14:paraId="683C4913" w14:textId="77777777" w:rsidR="002E6E3B" w:rsidRDefault="002E6E3B" w:rsidP="002E6E3B">
            <w:pPr>
              <w:rPr>
                <w:rFonts w:ascii="Verdana" w:eastAsia="Times New Roman" w:hAnsi="Verdana" w:cs="Arial"/>
                <w:b/>
              </w:rPr>
            </w:pPr>
          </w:p>
          <w:p w14:paraId="6BCC51F7" w14:textId="77777777" w:rsidR="002E6E3B" w:rsidRDefault="002E6E3B" w:rsidP="002E6E3B">
            <w:pPr>
              <w:rPr>
                <w:rFonts w:ascii="Verdana" w:eastAsia="Times New Roman" w:hAnsi="Verdana" w:cs="Arial"/>
                <w:b/>
              </w:rPr>
            </w:pPr>
          </w:p>
          <w:p w14:paraId="1871586F" w14:textId="77777777" w:rsidR="002E6E3B" w:rsidRDefault="002E6E3B" w:rsidP="002E6E3B">
            <w:pPr>
              <w:rPr>
                <w:rFonts w:ascii="Verdana" w:eastAsia="Times New Roman" w:hAnsi="Verdana" w:cs="Arial"/>
                <w:b/>
              </w:rPr>
            </w:pPr>
          </w:p>
          <w:p w14:paraId="4F5A5CC9" w14:textId="77777777" w:rsidR="002E6E3B" w:rsidRDefault="002E6E3B" w:rsidP="002E6E3B">
            <w:pPr>
              <w:rPr>
                <w:rFonts w:ascii="Verdana" w:eastAsia="Times New Roman" w:hAnsi="Verdana" w:cs="Arial"/>
                <w:b/>
              </w:rPr>
            </w:pPr>
          </w:p>
          <w:p w14:paraId="58A66947" w14:textId="77777777" w:rsidR="002E6E3B" w:rsidRDefault="002E6E3B" w:rsidP="002E6E3B">
            <w:pPr>
              <w:rPr>
                <w:rFonts w:ascii="Verdana" w:eastAsia="Times New Roman" w:hAnsi="Verdana" w:cs="Arial"/>
                <w:b/>
              </w:rPr>
            </w:pPr>
          </w:p>
          <w:p w14:paraId="0321B5F8" w14:textId="77777777" w:rsidR="002E6E3B" w:rsidRDefault="002E6E3B" w:rsidP="002E6E3B">
            <w:pPr>
              <w:rPr>
                <w:rFonts w:ascii="Verdana" w:eastAsia="Times New Roman" w:hAnsi="Verdana" w:cs="Arial"/>
                <w:b/>
              </w:rPr>
            </w:pPr>
          </w:p>
          <w:p w14:paraId="3F4E9128" w14:textId="77777777" w:rsidR="002E6E3B" w:rsidRDefault="002E6E3B" w:rsidP="002E6E3B">
            <w:pPr>
              <w:rPr>
                <w:rFonts w:ascii="Verdana" w:eastAsia="Times New Roman" w:hAnsi="Verdana" w:cs="Arial"/>
                <w:b/>
              </w:rPr>
            </w:pPr>
          </w:p>
          <w:p w14:paraId="44238FDD" w14:textId="77777777" w:rsidR="002E6E3B" w:rsidRDefault="002E6E3B" w:rsidP="002E6E3B">
            <w:pPr>
              <w:rPr>
                <w:rFonts w:ascii="Verdana" w:eastAsia="Times New Roman" w:hAnsi="Verdana" w:cs="Arial"/>
                <w:b/>
              </w:rPr>
            </w:pPr>
          </w:p>
          <w:p w14:paraId="2352E415" w14:textId="77777777" w:rsidR="002E6E3B" w:rsidRDefault="002E6E3B" w:rsidP="002E6E3B">
            <w:pPr>
              <w:rPr>
                <w:rFonts w:ascii="Verdana" w:eastAsia="Times New Roman" w:hAnsi="Verdana" w:cs="Arial"/>
                <w:b/>
              </w:rPr>
            </w:pPr>
          </w:p>
          <w:p w14:paraId="3E04C874" w14:textId="77777777" w:rsidR="002E6E3B" w:rsidRDefault="002E6E3B" w:rsidP="002E6E3B">
            <w:pPr>
              <w:rPr>
                <w:rFonts w:ascii="Verdana" w:eastAsia="Times New Roman" w:hAnsi="Verdana" w:cs="Arial"/>
                <w:b/>
              </w:rPr>
            </w:pPr>
          </w:p>
          <w:p w14:paraId="588AE746" w14:textId="77777777" w:rsidR="002E6E3B" w:rsidRDefault="002E6E3B" w:rsidP="002E6E3B">
            <w:pPr>
              <w:rPr>
                <w:rFonts w:ascii="Verdana" w:eastAsia="Times New Roman" w:hAnsi="Verdana" w:cs="Arial"/>
                <w:b/>
              </w:rPr>
            </w:pPr>
          </w:p>
          <w:p w14:paraId="63D7602A" w14:textId="77777777" w:rsidR="002E6E3B" w:rsidRDefault="002E6E3B" w:rsidP="002E6E3B">
            <w:pPr>
              <w:rPr>
                <w:rFonts w:ascii="Verdana" w:eastAsia="Times New Roman" w:hAnsi="Verdana" w:cs="Arial"/>
                <w:b/>
              </w:rPr>
            </w:pPr>
          </w:p>
          <w:p w14:paraId="58910F23" w14:textId="77777777" w:rsidR="002E6E3B" w:rsidRDefault="002E6E3B" w:rsidP="002E6E3B">
            <w:pPr>
              <w:rPr>
                <w:rFonts w:ascii="Verdana" w:eastAsia="Times New Roman" w:hAnsi="Verdana" w:cs="Arial"/>
                <w:b/>
              </w:rPr>
            </w:pPr>
          </w:p>
          <w:p w14:paraId="4FFE906C" w14:textId="77777777" w:rsidR="002E6E3B" w:rsidRDefault="002E6E3B" w:rsidP="002E6E3B">
            <w:pPr>
              <w:rPr>
                <w:rFonts w:ascii="Verdana" w:eastAsia="Times New Roman" w:hAnsi="Verdana" w:cs="Arial"/>
                <w:b/>
              </w:rPr>
            </w:pPr>
          </w:p>
          <w:p w14:paraId="73F76FD9" w14:textId="77777777" w:rsidR="002E6E3B" w:rsidRDefault="002E6E3B" w:rsidP="002E6E3B">
            <w:pPr>
              <w:rPr>
                <w:rFonts w:ascii="Verdana" w:eastAsia="Times New Roman" w:hAnsi="Verdana" w:cs="Arial"/>
                <w:b/>
              </w:rPr>
            </w:pPr>
          </w:p>
          <w:p w14:paraId="768AD842" w14:textId="77777777" w:rsidR="002E6E3B" w:rsidRDefault="002E6E3B" w:rsidP="002E6E3B">
            <w:pPr>
              <w:rPr>
                <w:rFonts w:ascii="Verdana" w:eastAsia="Times New Roman" w:hAnsi="Verdana" w:cs="Arial"/>
                <w:b/>
              </w:rPr>
            </w:pPr>
          </w:p>
          <w:p w14:paraId="479742B4" w14:textId="77777777" w:rsidR="002E6E3B" w:rsidRDefault="002E6E3B" w:rsidP="002E6E3B">
            <w:pPr>
              <w:rPr>
                <w:rFonts w:ascii="Verdana" w:eastAsia="Times New Roman" w:hAnsi="Verdana" w:cs="Arial"/>
                <w:b/>
              </w:rPr>
            </w:pPr>
          </w:p>
          <w:p w14:paraId="10E6CE6F" w14:textId="77777777" w:rsidR="002E6E3B" w:rsidRDefault="002E6E3B" w:rsidP="002E6E3B">
            <w:pPr>
              <w:rPr>
                <w:rFonts w:ascii="Verdana" w:eastAsia="Times New Roman" w:hAnsi="Verdana" w:cs="Arial"/>
                <w:b/>
              </w:rPr>
            </w:pPr>
          </w:p>
          <w:p w14:paraId="018A200A" w14:textId="77777777" w:rsidR="002E6E3B" w:rsidRDefault="002E6E3B" w:rsidP="002E6E3B">
            <w:pPr>
              <w:rPr>
                <w:rFonts w:ascii="Verdana" w:eastAsia="Times New Roman" w:hAnsi="Verdana" w:cs="Arial"/>
                <w:b/>
              </w:rPr>
            </w:pPr>
          </w:p>
          <w:p w14:paraId="2AFBDD73" w14:textId="77777777" w:rsidR="002E6E3B" w:rsidRDefault="002E6E3B" w:rsidP="002E6E3B">
            <w:pPr>
              <w:rPr>
                <w:rFonts w:ascii="Verdana" w:eastAsia="Times New Roman" w:hAnsi="Verdana" w:cs="Arial"/>
                <w:b/>
              </w:rPr>
            </w:pPr>
          </w:p>
          <w:p w14:paraId="1B6B5900" w14:textId="77777777" w:rsidR="002E6E3B" w:rsidRDefault="002E6E3B" w:rsidP="002E6E3B">
            <w:pPr>
              <w:rPr>
                <w:rFonts w:ascii="Verdana" w:eastAsia="Times New Roman" w:hAnsi="Verdana" w:cs="Arial"/>
                <w:b/>
              </w:rPr>
            </w:pPr>
          </w:p>
          <w:p w14:paraId="00421A47" w14:textId="77777777" w:rsidR="002E6E3B" w:rsidRDefault="002E6E3B" w:rsidP="002E6E3B">
            <w:pPr>
              <w:rPr>
                <w:rFonts w:ascii="Verdana" w:eastAsia="Times New Roman" w:hAnsi="Verdana" w:cs="Arial"/>
                <w:b/>
              </w:rPr>
            </w:pPr>
          </w:p>
          <w:p w14:paraId="02F6B348" w14:textId="77777777" w:rsidR="002E6E3B" w:rsidRDefault="002E6E3B" w:rsidP="002E6E3B">
            <w:pPr>
              <w:rPr>
                <w:rFonts w:ascii="Verdana" w:eastAsia="Times New Roman" w:hAnsi="Verdana" w:cs="Arial"/>
                <w:b/>
              </w:rPr>
            </w:pPr>
          </w:p>
          <w:p w14:paraId="4D4883B2" w14:textId="77777777" w:rsidR="002E6E3B" w:rsidRDefault="002E6E3B" w:rsidP="002E6E3B">
            <w:pPr>
              <w:rPr>
                <w:rFonts w:ascii="Verdana" w:eastAsia="Times New Roman" w:hAnsi="Verdana" w:cs="Arial"/>
                <w:b/>
              </w:rPr>
            </w:pPr>
          </w:p>
          <w:p w14:paraId="71F12C83" w14:textId="77777777" w:rsidR="002E6E3B" w:rsidRDefault="002E6E3B" w:rsidP="002E6E3B">
            <w:pPr>
              <w:rPr>
                <w:rFonts w:ascii="Verdana" w:eastAsia="Times New Roman" w:hAnsi="Verdana" w:cs="Arial"/>
                <w:b/>
              </w:rPr>
            </w:pPr>
          </w:p>
          <w:p w14:paraId="4C4592A1" w14:textId="77777777" w:rsidR="002E6E3B" w:rsidRDefault="002E6E3B" w:rsidP="002E6E3B">
            <w:pPr>
              <w:rPr>
                <w:rFonts w:ascii="Verdana" w:eastAsia="Times New Roman" w:hAnsi="Verdana" w:cs="Arial"/>
                <w:b/>
              </w:rPr>
            </w:pPr>
          </w:p>
          <w:p w14:paraId="2416F9D7" w14:textId="77777777" w:rsidR="002E6E3B" w:rsidRDefault="002E6E3B" w:rsidP="002E6E3B">
            <w:pPr>
              <w:rPr>
                <w:rFonts w:ascii="Verdana" w:eastAsia="Times New Roman" w:hAnsi="Verdana" w:cs="Arial"/>
                <w:b/>
              </w:rPr>
            </w:pPr>
          </w:p>
          <w:p w14:paraId="207B6E4C" w14:textId="77777777" w:rsidR="002E6E3B" w:rsidRDefault="002E6E3B" w:rsidP="002E6E3B">
            <w:pPr>
              <w:rPr>
                <w:rFonts w:ascii="Verdana" w:eastAsia="Times New Roman" w:hAnsi="Verdana" w:cs="Arial"/>
                <w:b/>
              </w:rPr>
            </w:pPr>
          </w:p>
          <w:p w14:paraId="3A430E23" w14:textId="77777777" w:rsidR="002E6E3B" w:rsidRDefault="002E6E3B" w:rsidP="002E6E3B">
            <w:pPr>
              <w:rPr>
                <w:rFonts w:ascii="Verdana" w:eastAsia="Times New Roman" w:hAnsi="Verdana" w:cs="Arial"/>
                <w:b/>
              </w:rPr>
            </w:pPr>
          </w:p>
          <w:p w14:paraId="398214DB" w14:textId="77777777" w:rsidR="002E6E3B" w:rsidRDefault="002E6E3B" w:rsidP="002E6E3B">
            <w:pPr>
              <w:rPr>
                <w:rFonts w:ascii="Verdana" w:eastAsia="Times New Roman" w:hAnsi="Verdana" w:cs="Arial"/>
                <w:b/>
              </w:rPr>
            </w:pPr>
          </w:p>
          <w:p w14:paraId="4E66DB9E" w14:textId="77777777" w:rsidR="002E6E3B" w:rsidRDefault="002E6E3B" w:rsidP="002E6E3B">
            <w:pPr>
              <w:rPr>
                <w:rFonts w:ascii="Verdana" w:eastAsia="Times New Roman" w:hAnsi="Verdana" w:cs="Arial"/>
                <w:b/>
              </w:rPr>
            </w:pPr>
          </w:p>
          <w:p w14:paraId="5B040FDE" w14:textId="77777777" w:rsidR="002E6E3B" w:rsidRDefault="002E6E3B" w:rsidP="002E6E3B">
            <w:pPr>
              <w:rPr>
                <w:rFonts w:ascii="Verdana" w:eastAsia="Times New Roman" w:hAnsi="Verdana" w:cs="Arial"/>
                <w:b/>
              </w:rPr>
            </w:pPr>
          </w:p>
          <w:p w14:paraId="45E19ED3" w14:textId="77777777" w:rsidR="002E6E3B" w:rsidRDefault="002E6E3B" w:rsidP="002E6E3B">
            <w:pPr>
              <w:rPr>
                <w:rFonts w:ascii="Verdana" w:eastAsia="Times New Roman" w:hAnsi="Verdana" w:cs="Arial"/>
                <w:b/>
              </w:rPr>
            </w:pPr>
          </w:p>
          <w:p w14:paraId="7B96E30F" w14:textId="77777777" w:rsidR="002E6E3B" w:rsidRDefault="002E6E3B" w:rsidP="002E6E3B">
            <w:pPr>
              <w:rPr>
                <w:rFonts w:ascii="Verdana" w:eastAsia="Times New Roman" w:hAnsi="Verdana" w:cs="Arial"/>
                <w:b/>
              </w:rPr>
            </w:pPr>
          </w:p>
          <w:p w14:paraId="6691B18E" w14:textId="77777777" w:rsidR="002E6E3B" w:rsidRDefault="002E6E3B" w:rsidP="002E6E3B">
            <w:pPr>
              <w:rPr>
                <w:rFonts w:ascii="Verdana" w:eastAsia="Times New Roman" w:hAnsi="Verdana" w:cs="Arial"/>
                <w:b/>
              </w:rPr>
            </w:pPr>
          </w:p>
          <w:p w14:paraId="7E557F35" w14:textId="77777777" w:rsidR="002E6E3B" w:rsidRDefault="002E6E3B" w:rsidP="002E6E3B">
            <w:pPr>
              <w:rPr>
                <w:rFonts w:ascii="Verdana" w:eastAsia="Times New Roman" w:hAnsi="Verdana" w:cs="Arial"/>
                <w:b/>
              </w:rPr>
            </w:pPr>
          </w:p>
          <w:p w14:paraId="30FE004D" w14:textId="77777777" w:rsidR="002E6E3B" w:rsidRDefault="002E6E3B" w:rsidP="002E6E3B">
            <w:pPr>
              <w:rPr>
                <w:rFonts w:ascii="Verdana" w:eastAsia="Times New Roman" w:hAnsi="Verdana" w:cs="Arial"/>
                <w:b/>
              </w:rPr>
            </w:pPr>
          </w:p>
          <w:p w14:paraId="1B5E611E" w14:textId="77777777" w:rsidR="002E6E3B" w:rsidRDefault="002E6E3B" w:rsidP="002E6E3B">
            <w:pPr>
              <w:rPr>
                <w:rFonts w:ascii="Verdana" w:eastAsia="Times New Roman" w:hAnsi="Verdana" w:cs="Arial"/>
                <w:b/>
              </w:rPr>
            </w:pPr>
          </w:p>
          <w:p w14:paraId="0EC078E5" w14:textId="77777777" w:rsidR="002E6E3B" w:rsidRDefault="002E6E3B" w:rsidP="002E6E3B">
            <w:pPr>
              <w:rPr>
                <w:rFonts w:ascii="Verdana" w:eastAsia="Times New Roman" w:hAnsi="Verdana" w:cs="Arial"/>
                <w:b/>
              </w:rPr>
            </w:pPr>
          </w:p>
          <w:p w14:paraId="08EA9720" w14:textId="77777777" w:rsidR="002E6E3B" w:rsidRDefault="002E6E3B" w:rsidP="002E6E3B">
            <w:pPr>
              <w:rPr>
                <w:rFonts w:ascii="Verdana" w:eastAsia="Times New Roman" w:hAnsi="Verdana" w:cs="Arial"/>
                <w:b/>
              </w:rPr>
            </w:pPr>
          </w:p>
          <w:p w14:paraId="2AB4675D" w14:textId="77777777" w:rsidR="002E6E3B" w:rsidRDefault="002E6E3B" w:rsidP="002E6E3B">
            <w:pPr>
              <w:rPr>
                <w:rFonts w:ascii="Verdana" w:eastAsia="Times New Roman" w:hAnsi="Verdana" w:cs="Arial"/>
                <w:b/>
              </w:rPr>
            </w:pPr>
          </w:p>
          <w:p w14:paraId="65EE3239" w14:textId="77777777" w:rsidR="002E6E3B" w:rsidRDefault="002E6E3B" w:rsidP="002E6E3B">
            <w:pPr>
              <w:rPr>
                <w:rFonts w:ascii="Verdana" w:eastAsia="Times New Roman" w:hAnsi="Verdana" w:cs="Arial"/>
                <w:b/>
              </w:rPr>
            </w:pPr>
          </w:p>
          <w:p w14:paraId="7E09B3EF" w14:textId="77777777" w:rsidR="002E6E3B" w:rsidRDefault="002E6E3B" w:rsidP="002E6E3B">
            <w:pPr>
              <w:rPr>
                <w:rFonts w:ascii="Verdana" w:eastAsia="Times New Roman" w:hAnsi="Verdana" w:cs="Arial"/>
                <w:b/>
              </w:rPr>
            </w:pPr>
          </w:p>
          <w:p w14:paraId="5548C1FF" w14:textId="77777777" w:rsidR="002E6E3B" w:rsidRDefault="002E6E3B" w:rsidP="002E6E3B">
            <w:pPr>
              <w:rPr>
                <w:rFonts w:ascii="Verdana" w:eastAsia="Times New Roman" w:hAnsi="Verdana" w:cs="Arial"/>
                <w:b/>
              </w:rPr>
            </w:pPr>
          </w:p>
          <w:p w14:paraId="63473C4F" w14:textId="77777777" w:rsidR="002E6E3B" w:rsidRDefault="002E6E3B" w:rsidP="002E6E3B">
            <w:pPr>
              <w:rPr>
                <w:rFonts w:ascii="Verdana" w:eastAsia="Times New Roman" w:hAnsi="Verdana" w:cs="Arial"/>
                <w:b/>
              </w:rPr>
            </w:pPr>
          </w:p>
          <w:p w14:paraId="3EE19963" w14:textId="77777777" w:rsidR="002E6E3B" w:rsidRDefault="002E6E3B" w:rsidP="002E6E3B">
            <w:pPr>
              <w:rPr>
                <w:rFonts w:ascii="Verdana" w:eastAsia="Times New Roman" w:hAnsi="Verdana" w:cs="Arial"/>
                <w:b/>
              </w:rPr>
            </w:pPr>
          </w:p>
          <w:p w14:paraId="6FC63A03" w14:textId="77777777" w:rsidR="002E6E3B" w:rsidRDefault="002E6E3B" w:rsidP="002E6E3B">
            <w:pPr>
              <w:rPr>
                <w:rFonts w:ascii="Verdana" w:eastAsia="Times New Roman" w:hAnsi="Verdana" w:cs="Arial"/>
                <w:b/>
              </w:rPr>
            </w:pPr>
          </w:p>
          <w:p w14:paraId="22AC7722" w14:textId="77777777" w:rsidR="002E6E3B" w:rsidRDefault="002E6E3B" w:rsidP="002E6E3B">
            <w:pPr>
              <w:rPr>
                <w:rFonts w:ascii="Verdana" w:eastAsia="Times New Roman" w:hAnsi="Verdana" w:cs="Arial"/>
                <w:b/>
              </w:rPr>
            </w:pPr>
          </w:p>
          <w:p w14:paraId="4D631883" w14:textId="77777777" w:rsidR="002E6E3B" w:rsidRDefault="002E6E3B" w:rsidP="002E6E3B">
            <w:pPr>
              <w:rPr>
                <w:rFonts w:ascii="Verdana" w:eastAsia="Times New Roman" w:hAnsi="Verdana" w:cs="Arial"/>
                <w:b/>
              </w:rPr>
            </w:pPr>
          </w:p>
          <w:p w14:paraId="6DB0262A" w14:textId="77777777" w:rsidR="002E6E3B" w:rsidRDefault="002E6E3B" w:rsidP="002E6E3B">
            <w:pPr>
              <w:rPr>
                <w:rFonts w:ascii="Verdana" w:eastAsia="Times New Roman" w:hAnsi="Verdana" w:cs="Arial"/>
                <w:b/>
              </w:rPr>
            </w:pPr>
          </w:p>
          <w:p w14:paraId="19B50B87" w14:textId="77777777" w:rsidR="002E6E3B" w:rsidRDefault="002E6E3B" w:rsidP="002E6E3B">
            <w:pPr>
              <w:rPr>
                <w:rFonts w:ascii="Verdana" w:eastAsia="Times New Roman" w:hAnsi="Verdana" w:cs="Arial"/>
                <w:b/>
              </w:rPr>
            </w:pPr>
          </w:p>
          <w:p w14:paraId="5187EDAB" w14:textId="77777777" w:rsidR="002E6E3B" w:rsidRDefault="002E6E3B" w:rsidP="002E6E3B">
            <w:pPr>
              <w:rPr>
                <w:rFonts w:ascii="Verdana" w:eastAsia="Times New Roman" w:hAnsi="Verdana" w:cs="Arial"/>
                <w:b/>
              </w:rPr>
            </w:pPr>
          </w:p>
          <w:p w14:paraId="66B598BA" w14:textId="77777777" w:rsidR="002E6E3B" w:rsidRDefault="002E6E3B" w:rsidP="002E6E3B">
            <w:pPr>
              <w:rPr>
                <w:rFonts w:ascii="Verdana" w:eastAsia="Times New Roman" w:hAnsi="Verdana" w:cs="Arial"/>
                <w:b/>
              </w:rPr>
            </w:pPr>
          </w:p>
          <w:p w14:paraId="5FB10F14" w14:textId="77777777" w:rsidR="002E6E3B" w:rsidRDefault="002E6E3B" w:rsidP="002E6E3B">
            <w:pPr>
              <w:rPr>
                <w:rFonts w:ascii="Verdana" w:eastAsia="Times New Roman" w:hAnsi="Verdana" w:cs="Arial"/>
                <w:b/>
              </w:rPr>
            </w:pPr>
          </w:p>
          <w:p w14:paraId="269C679B" w14:textId="77777777" w:rsidR="002E6E3B" w:rsidRDefault="002E6E3B" w:rsidP="002E6E3B">
            <w:pPr>
              <w:rPr>
                <w:rFonts w:ascii="Verdana" w:eastAsia="Times New Roman" w:hAnsi="Verdana" w:cs="Arial"/>
                <w:b/>
              </w:rPr>
            </w:pPr>
          </w:p>
          <w:p w14:paraId="593F6A04" w14:textId="77777777" w:rsidR="002E6E3B" w:rsidRDefault="002E6E3B" w:rsidP="002E6E3B">
            <w:pPr>
              <w:rPr>
                <w:rFonts w:ascii="Verdana" w:eastAsia="Times New Roman" w:hAnsi="Verdana" w:cs="Arial"/>
                <w:b/>
              </w:rPr>
            </w:pPr>
          </w:p>
          <w:p w14:paraId="70D30AF2" w14:textId="77777777" w:rsidR="002E6E3B" w:rsidRDefault="002E6E3B" w:rsidP="002E6E3B">
            <w:pPr>
              <w:rPr>
                <w:rFonts w:ascii="Verdana" w:eastAsia="Times New Roman" w:hAnsi="Verdana" w:cs="Arial"/>
                <w:b/>
              </w:rPr>
            </w:pPr>
          </w:p>
          <w:p w14:paraId="6B57CA8A" w14:textId="77777777" w:rsidR="002E6E3B" w:rsidRDefault="002E6E3B" w:rsidP="002E6E3B">
            <w:pPr>
              <w:rPr>
                <w:rFonts w:ascii="Verdana" w:eastAsia="Times New Roman" w:hAnsi="Verdana" w:cs="Arial"/>
                <w:b/>
              </w:rPr>
            </w:pPr>
          </w:p>
          <w:p w14:paraId="22020E3D" w14:textId="77777777" w:rsidR="002E6E3B" w:rsidRDefault="002E6E3B" w:rsidP="002E6E3B">
            <w:pPr>
              <w:rPr>
                <w:rFonts w:ascii="Verdana" w:eastAsia="Times New Roman" w:hAnsi="Verdana" w:cs="Arial"/>
                <w:b/>
              </w:rPr>
            </w:pPr>
          </w:p>
          <w:p w14:paraId="43E9089C" w14:textId="77777777" w:rsidR="002E6E3B" w:rsidRDefault="002E6E3B" w:rsidP="002E6E3B">
            <w:pPr>
              <w:rPr>
                <w:rFonts w:ascii="Verdana" w:eastAsia="Times New Roman" w:hAnsi="Verdana" w:cs="Arial"/>
                <w:b/>
              </w:rPr>
            </w:pPr>
          </w:p>
          <w:p w14:paraId="5DFC2954" w14:textId="77777777" w:rsidR="002E6E3B" w:rsidRDefault="002E6E3B" w:rsidP="002E6E3B">
            <w:pPr>
              <w:rPr>
                <w:rFonts w:ascii="Verdana" w:eastAsia="Times New Roman" w:hAnsi="Verdana" w:cs="Arial"/>
                <w:b/>
              </w:rPr>
            </w:pPr>
          </w:p>
          <w:p w14:paraId="2DCA617F" w14:textId="77777777" w:rsidR="002E6E3B" w:rsidRDefault="002E6E3B" w:rsidP="002E6E3B">
            <w:pPr>
              <w:rPr>
                <w:rFonts w:ascii="Verdana" w:eastAsia="Times New Roman" w:hAnsi="Verdana" w:cs="Arial"/>
                <w:b/>
              </w:rPr>
            </w:pPr>
          </w:p>
          <w:p w14:paraId="480B00C8" w14:textId="77777777" w:rsidR="002E6E3B" w:rsidRDefault="002E6E3B" w:rsidP="002E6E3B">
            <w:pPr>
              <w:rPr>
                <w:rFonts w:ascii="Verdana" w:eastAsia="Times New Roman" w:hAnsi="Verdana" w:cs="Arial"/>
                <w:b/>
              </w:rPr>
            </w:pPr>
          </w:p>
          <w:p w14:paraId="6929C29C" w14:textId="77777777" w:rsidR="002E6E3B" w:rsidRDefault="002E6E3B" w:rsidP="002E6E3B">
            <w:pPr>
              <w:rPr>
                <w:rFonts w:ascii="Verdana" w:eastAsia="Times New Roman" w:hAnsi="Verdana" w:cs="Arial"/>
                <w:b/>
              </w:rPr>
            </w:pPr>
          </w:p>
          <w:p w14:paraId="021BBF3B" w14:textId="77777777" w:rsidR="002E6E3B" w:rsidRDefault="002E6E3B" w:rsidP="002E6E3B">
            <w:pPr>
              <w:rPr>
                <w:rFonts w:ascii="Verdana" w:eastAsia="Times New Roman" w:hAnsi="Verdana" w:cs="Arial"/>
                <w:b/>
              </w:rPr>
            </w:pPr>
          </w:p>
          <w:p w14:paraId="7D83E4C4" w14:textId="77777777" w:rsidR="002E6E3B" w:rsidRDefault="002E6E3B" w:rsidP="002E6E3B">
            <w:pPr>
              <w:rPr>
                <w:rFonts w:ascii="Verdana" w:eastAsia="Times New Roman" w:hAnsi="Verdana" w:cs="Arial"/>
                <w:b/>
              </w:rPr>
            </w:pPr>
          </w:p>
          <w:p w14:paraId="47EC2519" w14:textId="77777777" w:rsidR="002E6E3B" w:rsidRDefault="002E6E3B" w:rsidP="002E6E3B">
            <w:pPr>
              <w:rPr>
                <w:rFonts w:ascii="Verdana" w:eastAsia="Times New Roman" w:hAnsi="Verdana" w:cs="Arial"/>
                <w:b/>
              </w:rPr>
            </w:pPr>
          </w:p>
          <w:p w14:paraId="4957FE3B" w14:textId="77777777" w:rsidR="002E6E3B" w:rsidRDefault="002E6E3B" w:rsidP="002E6E3B">
            <w:pPr>
              <w:rPr>
                <w:rFonts w:ascii="Verdana" w:eastAsia="Times New Roman" w:hAnsi="Verdana" w:cs="Arial"/>
                <w:b/>
              </w:rPr>
            </w:pPr>
          </w:p>
          <w:p w14:paraId="4FC10895" w14:textId="77777777" w:rsidR="002E6E3B" w:rsidRDefault="002E6E3B" w:rsidP="002E6E3B">
            <w:pPr>
              <w:rPr>
                <w:rFonts w:ascii="Verdana" w:eastAsia="Times New Roman" w:hAnsi="Verdana" w:cs="Arial"/>
                <w:b/>
              </w:rPr>
            </w:pPr>
          </w:p>
          <w:p w14:paraId="3B730C3A" w14:textId="77777777" w:rsidR="002E6E3B" w:rsidRDefault="002E6E3B" w:rsidP="002E6E3B">
            <w:pPr>
              <w:rPr>
                <w:rFonts w:ascii="Verdana" w:eastAsia="Times New Roman" w:hAnsi="Verdana" w:cs="Arial"/>
                <w:b/>
              </w:rPr>
            </w:pPr>
          </w:p>
          <w:p w14:paraId="47A8ED94" w14:textId="77777777" w:rsidR="002E6E3B" w:rsidRDefault="002E6E3B" w:rsidP="002E6E3B">
            <w:pPr>
              <w:rPr>
                <w:rFonts w:ascii="Verdana" w:eastAsia="Times New Roman" w:hAnsi="Verdana" w:cs="Arial"/>
                <w:b/>
              </w:rPr>
            </w:pPr>
          </w:p>
          <w:p w14:paraId="36AF1ECF" w14:textId="77777777" w:rsidR="002E6E3B" w:rsidRDefault="002E6E3B" w:rsidP="002E6E3B">
            <w:pPr>
              <w:rPr>
                <w:rFonts w:ascii="Verdana" w:eastAsia="Times New Roman" w:hAnsi="Verdana" w:cs="Arial"/>
                <w:b/>
              </w:rPr>
            </w:pPr>
          </w:p>
          <w:p w14:paraId="773DAF15" w14:textId="77777777" w:rsidR="002E6E3B" w:rsidRDefault="002E6E3B" w:rsidP="002E6E3B">
            <w:pPr>
              <w:rPr>
                <w:rFonts w:ascii="Verdana" w:eastAsia="Times New Roman" w:hAnsi="Verdana" w:cs="Arial"/>
                <w:b/>
              </w:rPr>
            </w:pPr>
          </w:p>
          <w:p w14:paraId="1472A833" w14:textId="77777777" w:rsidR="002E6E3B" w:rsidRDefault="002E6E3B" w:rsidP="002E6E3B">
            <w:pPr>
              <w:rPr>
                <w:rFonts w:ascii="Verdana" w:eastAsia="Times New Roman" w:hAnsi="Verdana" w:cs="Arial"/>
                <w:b/>
              </w:rPr>
            </w:pPr>
          </w:p>
          <w:p w14:paraId="0DAB71D7" w14:textId="77777777" w:rsidR="002E6E3B" w:rsidRDefault="002E6E3B" w:rsidP="002E6E3B">
            <w:pPr>
              <w:rPr>
                <w:rFonts w:ascii="Verdana" w:eastAsia="Times New Roman" w:hAnsi="Verdana" w:cs="Arial"/>
                <w:b/>
              </w:rPr>
            </w:pPr>
          </w:p>
          <w:p w14:paraId="053AF942" w14:textId="77777777" w:rsidR="002E6E3B" w:rsidRDefault="002E6E3B" w:rsidP="002E6E3B">
            <w:pPr>
              <w:rPr>
                <w:rFonts w:ascii="Verdana" w:eastAsia="Times New Roman" w:hAnsi="Verdana" w:cs="Arial"/>
                <w:b/>
              </w:rPr>
            </w:pPr>
          </w:p>
          <w:p w14:paraId="42791CA3" w14:textId="77777777" w:rsidR="002E6E3B" w:rsidRDefault="002E6E3B" w:rsidP="002E6E3B">
            <w:pPr>
              <w:rPr>
                <w:rFonts w:ascii="Verdana" w:eastAsia="Times New Roman" w:hAnsi="Verdana" w:cs="Arial"/>
                <w:b/>
              </w:rPr>
            </w:pPr>
          </w:p>
          <w:p w14:paraId="3B4C73E1" w14:textId="77777777" w:rsidR="002E6E3B" w:rsidRDefault="002E6E3B" w:rsidP="002E6E3B">
            <w:pPr>
              <w:rPr>
                <w:rFonts w:ascii="Verdana" w:eastAsia="Times New Roman" w:hAnsi="Verdana" w:cs="Arial"/>
                <w:b/>
              </w:rPr>
            </w:pPr>
          </w:p>
          <w:p w14:paraId="7F065055" w14:textId="77777777" w:rsidR="002E6E3B" w:rsidRDefault="002E6E3B" w:rsidP="002E6E3B">
            <w:pPr>
              <w:rPr>
                <w:rFonts w:ascii="Verdana" w:eastAsia="Times New Roman" w:hAnsi="Verdana" w:cs="Arial"/>
                <w:b/>
              </w:rPr>
            </w:pPr>
          </w:p>
          <w:p w14:paraId="3044C5AA" w14:textId="77777777" w:rsidR="002E6E3B" w:rsidRDefault="002E6E3B" w:rsidP="002E6E3B">
            <w:pPr>
              <w:rPr>
                <w:rFonts w:ascii="Verdana" w:eastAsia="Times New Roman" w:hAnsi="Verdana" w:cs="Arial"/>
                <w:b/>
              </w:rPr>
            </w:pPr>
          </w:p>
          <w:p w14:paraId="595FDD1A" w14:textId="77777777" w:rsidR="002E6E3B" w:rsidRDefault="002E6E3B" w:rsidP="002E6E3B">
            <w:pPr>
              <w:rPr>
                <w:rFonts w:ascii="Verdana" w:eastAsia="Times New Roman" w:hAnsi="Verdana" w:cs="Arial"/>
                <w:b/>
              </w:rPr>
            </w:pPr>
          </w:p>
          <w:p w14:paraId="4DB22030" w14:textId="77777777" w:rsidR="002E6E3B" w:rsidRDefault="002E6E3B" w:rsidP="002E6E3B">
            <w:pPr>
              <w:rPr>
                <w:rFonts w:ascii="Verdana" w:eastAsia="Times New Roman" w:hAnsi="Verdana" w:cs="Arial"/>
                <w:b/>
              </w:rPr>
            </w:pPr>
          </w:p>
          <w:p w14:paraId="4589A0F0" w14:textId="77777777" w:rsidR="002E6E3B" w:rsidRDefault="002E6E3B" w:rsidP="002E6E3B">
            <w:pPr>
              <w:rPr>
                <w:rFonts w:ascii="Verdana" w:eastAsia="Times New Roman" w:hAnsi="Verdana" w:cs="Arial"/>
                <w:b/>
              </w:rPr>
            </w:pPr>
          </w:p>
          <w:p w14:paraId="4BEFE650" w14:textId="77777777" w:rsidR="002E6E3B" w:rsidRDefault="002E6E3B" w:rsidP="002E6E3B">
            <w:pPr>
              <w:rPr>
                <w:rFonts w:ascii="Verdana" w:eastAsia="Times New Roman" w:hAnsi="Verdana" w:cs="Arial"/>
                <w:b/>
              </w:rPr>
            </w:pPr>
          </w:p>
          <w:p w14:paraId="4D635DB5" w14:textId="77777777" w:rsidR="002E6E3B" w:rsidRDefault="002E6E3B" w:rsidP="002E6E3B">
            <w:pPr>
              <w:rPr>
                <w:rFonts w:ascii="Verdana" w:eastAsia="Times New Roman" w:hAnsi="Verdana" w:cs="Arial"/>
                <w:b/>
              </w:rPr>
            </w:pPr>
          </w:p>
          <w:p w14:paraId="780ED001" w14:textId="77777777" w:rsidR="002E6E3B" w:rsidRDefault="002E6E3B" w:rsidP="002E6E3B">
            <w:pPr>
              <w:rPr>
                <w:rFonts w:ascii="Verdana" w:eastAsia="Times New Roman" w:hAnsi="Verdana" w:cs="Arial"/>
                <w:b/>
              </w:rPr>
            </w:pPr>
          </w:p>
          <w:p w14:paraId="6B4E9BBD" w14:textId="77777777" w:rsidR="002E6E3B" w:rsidRDefault="002E6E3B" w:rsidP="002E6E3B">
            <w:pPr>
              <w:rPr>
                <w:rFonts w:ascii="Verdana" w:eastAsia="Times New Roman" w:hAnsi="Verdana" w:cs="Arial"/>
                <w:b/>
              </w:rPr>
            </w:pPr>
          </w:p>
          <w:p w14:paraId="41B998B9" w14:textId="77777777" w:rsidR="002E6E3B" w:rsidRDefault="002E6E3B" w:rsidP="002E6E3B">
            <w:pPr>
              <w:rPr>
                <w:rFonts w:ascii="Verdana" w:eastAsia="Times New Roman" w:hAnsi="Verdana" w:cs="Arial"/>
                <w:b/>
              </w:rPr>
            </w:pPr>
          </w:p>
          <w:p w14:paraId="0824BCD0" w14:textId="77777777" w:rsidR="002E6E3B" w:rsidRDefault="002E6E3B" w:rsidP="002E6E3B">
            <w:pPr>
              <w:rPr>
                <w:rFonts w:ascii="Verdana" w:eastAsia="Times New Roman" w:hAnsi="Verdana" w:cs="Arial"/>
                <w:b/>
              </w:rPr>
            </w:pPr>
          </w:p>
          <w:p w14:paraId="046C359B" w14:textId="77777777" w:rsidR="002E6E3B" w:rsidRDefault="002E6E3B" w:rsidP="002E6E3B">
            <w:pPr>
              <w:rPr>
                <w:rFonts w:ascii="Verdana" w:eastAsia="Times New Roman" w:hAnsi="Verdana" w:cs="Arial"/>
                <w:b/>
              </w:rPr>
            </w:pPr>
          </w:p>
          <w:p w14:paraId="46513E12" w14:textId="77777777" w:rsidR="002E6E3B" w:rsidRDefault="002E6E3B" w:rsidP="002E6E3B">
            <w:pPr>
              <w:rPr>
                <w:rFonts w:ascii="Verdana" w:eastAsia="Times New Roman" w:hAnsi="Verdana" w:cs="Arial"/>
                <w:b/>
              </w:rPr>
            </w:pPr>
          </w:p>
          <w:p w14:paraId="35C70C4F" w14:textId="77777777" w:rsidR="002E6E3B" w:rsidRDefault="002E6E3B" w:rsidP="002E6E3B">
            <w:pPr>
              <w:rPr>
                <w:rFonts w:ascii="Verdana" w:eastAsia="Times New Roman" w:hAnsi="Verdana" w:cs="Arial"/>
                <w:b/>
              </w:rPr>
            </w:pPr>
          </w:p>
          <w:p w14:paraId="30300F63" w14:textId="77777777" w:rsidR="002E6E3B" w:rsidRDefault="002E6E3B" w:rsidP="002E6E3B">
            <w:pPr>
              <w:rPr>
                <w:rFonts w:ascii="Verdana" w:eastAsia="Times New Roman" w:hAnsi="Verdana" w:cs="Arial"/>
                <w:b/>
              </w:rPr>
            </w:pPr>
          </w:p>
          <w:p w14:paraId="3ECB16E4" w14:textId="77777777" w:rsidR="002E6E3B" w:rsidRDefault="002E6E3B" w:rsidP="002E6E3B">
            <w:pPr>
              <w:rPr>
                <w:rFonts w:ascii="Verdana" w:eastAsia="Times New Roman" w:hAnsi="Verdana" w:cs="Arial"/>
                <w:b/>
              </w:rPr>
            </w:pPr>
          </w:p>
          <w:p w14:paraId="1039FF13" w14:textId="77777777" w:rsidR="002E6E3B" w:rsidRDefault="002E6E3B" w:rsidP="002E6E3B">
            <w:pPr>
              <w:rPr>
                <w:rFonts w:ascii="Verdana" w:eastAsia="Times New Roman" w:hAnsi="Verdana" w:cs="Arial"/>
                <w:b/>
              </w:rPr>
            </w:pPr>
          </w:p>
          <w:p w14:paraId="1BFB3201" w14:textId="77777777" w:rsidR="002E6E3B" w:rsidRDefault="002E6E3B" w:rsidP="002E6E3B">
            <w:pPr>
              <w:rPr>
                <w:rFonts w:ascii="Verdana" w:eastAsia="Times New Roman" w:hAnsi="Verdana" w:cs="Arial"/>
                <w:b/>
              </w:rPr>
            </w:pPr>
          </w:p>
          <w:p w14:paraId="0EBA0963" w14:textId="77777777" w:rsidR="002E6E3B" w:rsidRDefault="002E6E3B" w:rsidP="002E6E3B">
            <w:pPr>
              <w:rPr>
                <w:rFonts w:ascii="Verdana" w:eastAsia="Times New Roman" w:hAnsi="Verdana" w:cs="Arial"/>
                <w:b/>
              </w:rPr>
            </w:pPr>
          </w:p>
          <w:p w14:paraId="1206D736" w14:textId="77777777" w:rsidR="002E6E3B" w:rsidRDefault="002E6E3B" w:rsidP="002E6E3B">
            <w:pPr>
              <w:rPr>
                <w:rFonts w:ascii="Verdana" w:eastAsia="Times New Roman" w:hAnsi="Verdana" w:cs="Arial"/>
                <w:b/>
              </w:rPr>
            </w:pPr>
          </w:p>
          <w:p w14:paraId="2B7AE798" w14:textId="77777777" w:rsidR="002E6E3B" w:rsidRDefault="002E6E3B" w:rsidP="002E6E3B">
            <w:pPr>
              <w:rPr>
                <w:rFonts w:ascii="Verdana" w:eastAsia="Times New Roman" w:hAnsi="Verdana" w:cs="Arial"/>
                <w:b/>
              </w:rPr>
            </w:pPr>
          </w:p>
          <w:p w14:paraId="251375CE" w14:textId="77777777" w:rsidR="002E6E3B" w:rsidRDefault="002E6E3B" w:rsidP="002E6E3B">
            <w:pPr>
              <w:rPr>
                <w:rFonts w:ascii="Verdana" w:eastAsia="Times New Roman" w:hAnsi="Verdana" w:cs="Arial"/>
                <w:b/>
              </w:rPr>
            </w:pPr>
          </w:p>
          <w:p w14:paraId="769B3387" w14:textId="77777777" w:rsidR="002E6E3B" w:rsidRDefault="002E6E3B" w:rsidP="002E6E3B">
            <w:pPr>
              <w:rPr>
                <w:rFonts w:ascii="Verdana" w:eastAsia="Times New Roman" w:hAnsi="Verdana" w:cs="Arial"/>
                <w:b/>
              </w:rPr>
            </w:pPr>
          </w:p>
          <w:p w14:paraId="3B14BE20" w14:textId="77777777" w:rsidR="002E6E3B" w:rsidRDefault="002E6E3B" w:rsidP="002E6E3B">
            <w:pPr>
              <w:rPr>
                <w:rFonts w:ascii="Verdana" w:eastAsia="Times New Roman" w:hAnsi="Verdana" w:cs="Arial"/>
                <w:b/>
              </w:rPr>
            </w:pPr>
          </w:p>
          <w:p w14:paraId="25CEA3AC" w14:textId="77777777" w:rsidR="002E6E3B" w:rsidRDefault="002E6E3B" w:rsidP="002E6E3B">
            <w:pPr>
              <w:rPr>
                <w:rFonts w:ascii="Verdana" w:eastAsia="Times New Roman" w:hAnsi="Verdana" w:cs="Arial"/>
                <w:b/>
              </w:rPr>
            </w:pPr>
          </w:p>
          <w:p w14:paraId="0369D35B" w14:textId="77777777" w:rsidR="002E6E3B" w:rsidRDefault="002E6E3B" w:rsidP="002E6E3B">
            <w:pPr>
              <w:rPr>
                <w:rFonts w:ascii="Verdana" w:eastAsia="Times New Roman" w:hAnsi="Verdana" w:cs="Arial"/>
                <w:b/>
              </w:rPr>
            </w:pPr>
          </w:p>
          <w:p w14:paraId="0DDE03AF" w14:textId="77777777" w:rsidR="002E6E3B" w:rsidRDefault="002E6E3B" w:rsidP="002E6E3B">
            <w:pPr>
              <w:rPr>
                <w:rFonts w:ascii="Verdana" w:eastAsia="Times New Roman" w:hAnsi="Verdana" w:cs="Arial"/>
                <w:b/>
              </w:rPr>
            </w:pPr>
          </w:p>
          <w:p w14:paraId="193FF7D7" w14:textId="77777777" w:rsidR="002E6E3B" w:rsidRDefault="002E6E3B" w:rsidP="002E6E3B">
            <w:pPr>
              <w:rPr>
                <w:rFonts w:ascii="Verdana" w:eastAsia="Times New Roman" w:hAnsi="Verdana" w:cs="Arial"/>
                <w:b/>
              </w:rPr>
            </w:pPr>
          </w:p>
          <w:p w14:paraId="4613AD79" w14:textId="77777777" w:rsidR="002E6E3B" w:rsidRDefault="002E6E3B" w:rsidP="002E6E3B">
            <w:pPr>
              <w:rPr>
                <w:rFonts w:ascii="Verdana" w:eastAsia="Times New Roman" w:hAnsi="Verdana" w:cs="Arial"/>
                <w:b/>
              </w:rPr>
            </w:pPr>
          </w:p>
          <w:p w14:paraId="7BF2E7E6" w14:textId="77777777" w:rsidR="002E6E3B" w:rsidRDefault="002E6E3B" w:rsidP="002E6E3B">
            <w:pPr>
              <w:rPr>
                <w:rFonts w:ascii="Verdana" w:eastAsia="Times New Roman" w:hAnsi="Verdana" w:cs="Arial"/>
                <w:b/>
              </w:rPr>
            </w:pPr>
          </w:p>
          <w:p w14:paraId="30B766CE" w14:textId="77777777" w:rsidR="002E6E3B" w:rsidRDefault="002E6E3B" w:rsidP="002E6E3B">
            <w:pPr>
              <w:rPr>
                <w:rFonts w:ascii="Verdana" w:eastAsia="Times New Roman" w:hAnsi="Verdana" w:cs="Arial"/>
                <w:b/>
              </w:rPr>
            </w:pPr>
          </w:p>
          <w:p w14:paraId="06EFB73E" w14:textId="77777777" w:rsidR="002E6E3B" w:rsidRDefault="002E6E3B" w:rsidP="002E6E3B">
            <w:pPr>
              <w:rPr>
                <w:rFonts w:ascii="Verdana" w:eastAsia="Times New Roman" w:hAnsi="Verdana" w:cs="Arial"/>
                <w:b/>
              </w:rPr>
            </w:pPr>
          </w:p>
          <w:p w14:paraId="35558729" w14:textId="77777777" w:rsidR="002E6E3B" w:rsidRDefault="002E6E3B" w:rsidP="002E6E3B">
            <w:pPr>
              <w:rPr>
                <w:rFonts w:ascii="Verdana" w:eastAsia="Times New Roman" w:hAnsi="Verdana" w:cs="Arial"/>
                <w:b/>
              </w:rPr>
            </w:pPr>
          </w:p>
          <w:p w14:paraId="2D2F0E3B" w14:textId="77777777" w:rsidR="002E6E3B" w:rsidRDefault="002E6E3B" w:rsidP="002E6E3B">
            <w:pPr>
              <w:rPr>
                <w:rFonts w:ascii="Verdana" w:eastAsia="Times New Roman" w:hAnsi="Verdana" w:cs="Arial"/>
                <w:b/>
              </w:rPr>
            </w:pPr>
          </w:p>
          <w:p w14:paraId="0141BB37" w14:textId="77777777" w:rsidR="002E6E3B" w:rsidRDefault="002E6E3B" w:rsidP="002E6E3B">
            <w:pPr>
              <w:rPr>
                <w:rFonts w:ascii="Verdana" w:eastAsia="Times New Roman" w:hAnsi="Verdana" w:cs="Arial"/>
                <w:b/>
              </w:rPr>
            </w:pPr>
          </w:p>
          <w:p w14:paraId="51B7CEEC" w14:textId="77777777" w:rsidR="002E6E3B" w:rsidRDefault="002E6E3B" w:rsidP="002E6E3B">
            <w:pPr>
              <w:rPr>
                <w:rFonts w:ascii="Verdana" w:eastAsia="Times New Roman" w:hAnsi="Verdana" w:cs="Arial"/>
                <w:b/>
              </w:rPr>
            </w:pPr>
          </w:p>
          <w:p w14:paraId="138A1871" w14:textId="77777777" w:rsidR="002E6E3B" w:rsidRDefault="002E6E3B" w:rsidP="002E6E3B">
            <w:pPr>
              <w:rPr>
                <w:rFonts w:ascii="Verdana" w:eastAsia="Times New Roman" w:hAnsi="Verdana" w:cs="Arial"/>
                <w:b/>
              </w:rPr>
            </w:pPr>
          </w:p>
          <w:p w14:paraId="33D86AC9" w14:textId="77777777" w:rsidR="002E6E3B" w:rsidRDefault="002E6E3B" w:rsidP="002E6E3B">
            <w:pPr>
              <w:rPr>
                <w:rFonts w:ascii="Verdana" w:eastAsia="Times New Roman" w:hAnsi="Verdana" w:cs="Arial"/>
                <w:b/>
              </w:rPr>
            </w:pPr>
          </w:p>
          <w:p w14:paraId="108582A8" w14:textId="77777777" w:rsidR="002E6E3B" w:rsidRDefault="002E6E3B" w:rsidP="002E6E3B">
            <w:pPr>
              <w:rPr>
                <w:rFonts w:ascii="Verdana" w:eastAsia="Times New Roman" w:hAnsi="Verdana" w:cs="Arial"/>
                <w:b/>
              </w:rPr>
            </w:pPr>
          </w:p>
          <w:p w14:paraId="6CF20E24" w14:textId="77777777" w:rsidR="002E6E3B" w:rsidRDefault="002E6E3B" w:rsidP="002E6E3B">
            <w:pPr>
              <w:rPr>
                <w:rFonts w:ascii="Verdana" w:eastAsia="Times New Roman" w:hAnsi="Verdana" w:cs="Arial"/>
                <w:b/>
              </w:rPr>
            </w:pPr>
          </w:p>
          <w:p w14:paraId="1D15743D" w14:textId="77777777" w:rsidR="002E6E3B" w:rsidRDefault="002E6E3B" w:rsidP="002E6E3B">
            <w:pPr>
              <w:rPr>
                <w:rFonts w:ascii="Verdana" w:eastAsia="Times New Roman" w:hAnsi="Verdana" w:cs="Arial"/>
                <w:b/>
              </w:rPr>
            </w:pPr>
          </w:p>
          <w:p w14:paraId="5B19170F" w14:textId="77777777" w:rsidR="002E6E3B" w:rsidRDefault="002E6E3B" w:rsidP="002E6E3B">
            <w:pPr>
              <w:rPr>
                <w:rFonts w:ascii="Verdana" w:eastAsia="Times New Roman" w:hAnsi="Verdana" w:cs="Arial"/>
                <w:b/>
              </w:rPr>
            </w:pPr>
          </w:p>
          <w:p w14:paraId="6C967E8D" w14:textId="77777777" w:rsidR="002E6E3B" w:rsidRDefault="002E6E3B" w:rsidP="002E6E3B">
            <w:pPr>
              <w:rPr>
                <w:rFonts w:ascii="Verdana" w:eastAsia="Times New Roman" w:hAnsi="Verdana" w:cs="Arial"/>
                <w:b/>
              </w:rPr>
            </w:pPr>
          </w:p>
          <w:p w14:paraId="6481DAD6" w14:textId="77777777" w:rsidR="002E6E3B" w:rsidRDefault="002E6E3B" w:rsidP="002E6E3B">
            <w:pPr>
              <w:rPr>
                <w:rFonts w:ascii="Verdana" w:eastAsia="Times New Roman" w:hAnsi="Verdana" w:cs="Arial"/>
                <w:b/>
              </w:rPr>
            </w:pPr>
          </w:p>
          <w:p w14:paraId="64B52812" w14:textId="77777777" w:rsidR="002E6E3B" w:rsidRDefault="002E6E3B" w:rsidP="002E6E3B">
            <w:pPr>
              <w:rPr>
                <w:rFonts w:ascii="Verdana" w:eastAsia="Times New Roman" w:hAnsi="Verdana" w:cs="Arial"/>
                <w:b/>
              </w:rPr>
            </w:pPr>
          </w:p>
          <w:p w14:paraId="14CF1CB3" w14:textId="77777777" w:rsidR="002E6E3B" w:rsidRDefault="002E6E3B" w:rsidP="002E6E3B">
            <w:pPr>
              <w:rPr>
                <w:rFonts w:ascii="Verdana" w:eastAsia="Times New Roman" w:hAnsi="Verdana" w:cs="Arial"/>
                <w:b/>
              </w:rPr>
            </w:pPr>
          </w:p>
          <w:p w14:paraId="688CB08E" w14:textId="77777777" w:rsidR="002E6E3B" w:rsidRDefault="002E6E3B" w:rsidP="002E6E3B">
            <w:pPr>
              <w:rPr>
                <w:rFonts w:ascii="Verdana" w:eastAsia="Times New Roman" w:hAnsi="Verdana" w:cs="Arial"/>
                <w:b/>
              </w:rPr>
            </w:pPr>
          </w:p>
          <w:p w14:paraId="785E13E5" w14:textId="77777777" w:rsidR="002E6E3B" w:rsidRDefault="002E6E3B" w:rsidP="002E6E3B">
            <w:pPr>
              <w:rPr>
                <w:rFonts w:ascii="Verdana" w:eastAsia="Times New Roman" w:hAnsi="Verdana" w:cs="Arial"/>
                <w:b/>
              </w:rPr>
            </w:pPr>
          </w:p>
          <w:p w14:paraId="4C2E3000" w14:textId="77777777" w:rsidR="002E6E3B" w:rsidRDefault="002E6E3B" w:rsidP="002E6E3B">
            <w:pPr>
              <w:rPr>
                <w:rFonts w:ascii="Verdana" w:eastAsia="Times New Roman" w:hAnsi="Verdana" w:cs="Arial"/>
                <w:b/>
              </w:rPr>
            </w:pPr>
          </w:p>
          <w:p w14:paraId="22F45AED" w14:textId="77777777" w:rsidR="002E6E3B" w:rsidRDefault="002E6E3B" w:rsidP="002E6E3B">
            <w:pPr>
              <w:rPr>
                <w:rFonts w:ascii="Verdana" w:eastAsia="Times New Roman" w:hAnsi="Verdana" w:cs="Arial"/>
                <w:b/>
              </w:rPr>
            </w:pPr>
          </w:p>
          <w:p w14:paraId="1350F14B" w14:textId="77777777" w:rsidR="002E6E3B" w:rsidRDefault="002E6E3B" w:rsidP="002E6E3B">
            <w:pPr>
              <w:rPr>
                <w:rFonts w:ascii="Verdana" w:eastAsia="Times New Roman" w:hAnsi="Verdana" w:cs="Arial"/>
                <w:b/>
              </w:rPr>
            </w:pPr>
          </w:p>
          <w:p w14:paraId="234590C1" w14:textId="77777777" w:rsidR="002E6E3B" w:rsidRDefault="002E6E3B" w:rsidP="002E6E3B">
            <w:pPr>
              <w:rPr>
                <w:rFonts w:ascii="Verdana" w:eastAsia="Times New Roman" w:hAnsi="Verdana" w:cs="Arial"/>
                <w:b/>
              </w:rPr>
            </w:pPr>
          </w:p>
          <w:p w14:paraId="3ECF1308" w14:textId="77777777" w:rsidR="002E6E3B" w:rsidRDefault="002E6E3B" w:rsidP="002E6E3B">
            <w:pPr>
              <w:rPr>
                <w:rFonts w:ascii="Verdana" w:eastAsia="Times New Roman" w:hAnsi="Verdana" w:cs="Arial"/>
                <w:b/>
              </w:rPr>
            </w:pPr>
          </w:p>
          <w:p w14:paraId="2919E85C" w14:textId="77777777" w:rsidR="002E6E3B" w:rsidRDefault="002E6E3B" w:rsidP="002E6E3B">
            <w:pPr>
              <w:rPr>
                <w:rFonts w:ascii="Verdana" w:eastAsia="Times New Roman" w:hAnsi="Verdana" w:cs="Arial"/>
                <w:b/>
              </w:rPr>
            </w:pPr>
          </w:p>
          <w:p w14:paraId="61F3CBB7" w14:textId="77777777" w:rsidR="002E6E3B" w:rsidRDefault="002E6E3B" w:rsidP="002E6E3B">
            <w:pPr>
              <w:rPr>
                <w:rFonts w:ascii="Verdana" w:eastAsia="Times New Roman" w:hAnsi="Verdana" w:cs="Arial"/>
                <w:b/>
              </w:rPr>
            </w:pPr>
          </w:p>
          <w:p w14:paraId="60DB1175" w14:textId="77777777" w:rsidR="002E6E3B" w:rsidRDefault="002E6E3B" w:rsidP="002E6E3B">
            <w:pPr>
              <w:rPr>
                <w:rFonts w:ascii="Verdana" w:eastAsia="Times New Roman" w:hAnsi="Verdana" w:cs="Arial"/>
                <w:b/>
              </w:rPr>
            </w:pPr>
          </w:p>
          <w:p w14:paraId="4F399782" w14:textId="77777777" w:rsidR="002E6E3B" w:rsidRDefault="002E6E3B" w:rsidP="002E6E3B">
            <w:pPr>
              <w:rPr>
                <w:rFonts w:ascii="Verdana" w:eastAsia="Times New Roman" w:hAnsi="Verdana" w:cs="Arial"/>
                <w:b/>
              </w:rPr>
            </w:pPr>
          </w:p>
          <w:p w14:paraId="6F76468B" w14:textId="77777777" w:rsidR="002E6E3B" w:rsidRDefault="002E6E3B" w:rsidP="002E6E3B">
            <w:pPr>
              <w:rPr>
                <w:rFonts w:ascii="Verdana" w:eastAsia="Times New Roman" w:hAnsi="Verdana" w:cs="Arial"/>
                <w:b/>
              </w:rPr>
            </w:pPr>
          </w:p>
          <w:p w14:paraId="277D270D" w14:textId="77777777" w:rsidR="002E6E3B" w:rsidRDefault="002E6E3B" w:rsidP="002E6E3B">
            <w:pPr>
              <w:rPr>
                <w:rFonts w:ascii="Verdana" w:eastAsia="Times New Roman" w:hAnsi="Verdana" w:cs="Arial"/>
                <w:b/>
              </w:rPr>
            </w:pPr>
          </w:p>
          <w:p w14:paraId="074FEE93" w14:textId="77777777" w:rsidR="002E6E3B" w:rsidRDefault="002E6E3B" w:rsidP="002E6E3B">
            <w:pPr>
              <w:rPr>
                <w:rFonts w:ascii="Verdana" w:eastAsia="Times New Roman" w:hAnsi="Verdana" w:cs="Arial"/>
                <w:b/>
              </w:rPr>
            </w:pPr>
          </w:p>
          <w:p w14:paraId="20803081" w14:textId="77777777" w:rsidR="002E6E3B" w:rsidRDefault="002E6E3B" w:rsidP="002E6E3B">
            <w:pPr>
              <w:rPr>
                <w:rFonts w:ascii="Verdana" w:eastAsia="Times New Roman" w:hAnsi="Verdana" w:cs="Arial"/>
                <w:b/>
              </w:rPr>
            </w:pPr>
          </w:p>
          <w:p w14:paraId="70D19A0E" w14:textId="77777777" w:rsidR="002E6E3B" w:rsidRDefault="002E6E3B" w:rsidP="002E6E3B">
            <w:pPr>
              <w:rPr>
                <w:rFonts w:ascii="Verdana" w:eastAsia="Times New Roman" w:hAnsi="Verdana" w:cs="Arial"/>
                <w:b/>
              </w:rPr>
            </w:pPr>
          </w:p>
          <w:p w14:paraId="340FF915" w14:textId="77777777" w:rsidR="002E6E3B" w:rsidRDefault="002E6E3B" w:rsidP="002E6E3B">
            <w:pPr>
              <w:rPr>
                <w:rFonts w:ascii="Verdana" w:eastAsia="Times New Roman" w:hAnsi="Verdana" w:cs="Arial"/>
                <w:b/>
              </w:rPr>
            </w:pPr>
          </w:p>
          <w:p w14:paraId="63D366FB" w14:textId="77777777" w:rsidR="002E6E3B" w:rsidRDefault="002E6E3B" w:rsidP="002E6E3B">
            <w:pPr>
              <w:rPr>
                <w:rFonts w:ascii="Verdana" w:eastAsia="Times New Roman" w:hAnsi="Verdana" w:cs="Arial"/>
                <w:b/>
              </w:rPr>
            </w:pPr>
          </w:p>
          <w:p w14:paraId="4022888B" w14:textId="77777777" w:rsidR="002E6E3B" w:rsidRDefault="002E6E3B" w:rsidP="002E6E3B">
            <w:pPr>
              <w:rPr>
                <w:rFonts w:ascii="Verdana" w:eastAsia="Times New Roman" w:hAnsi="Verdana" w:cs="Arial"/>
                <w:b/>
              </w:rPr>
            </w:pPr>
          </w:p>
          <w:p w14:paraId="07DD22C7" w14:textId="77777777" w:rsidR="002E6E3B" w:rsidRDefault="002E6E3B" w:rsidP="002E6E3B">
            <w:pPr>
              <w:rPr>
                <w:rFonts w:ascii="Verdana" w:eastAsia="Times New Roman" w:hAnsi="Verdana" w:cs="Arial"/>
                <w:b/>
              </w:rPr>
            </w:pPr>
          </w:p>
          <w:p w14:paraId="498BDD72" w14:textId="77777777" w:rsidR="002E6E3B" w:rsidRDefault="002E6E3B" w:rsidP="002E6E3B">
            <w:pPr>
              <w:rPr>
                <w:rFonts w:ascii="Verdana" w:eastAsia="Times New Roman" w:hAnsi="Verdana" w:cs="Arial"/>
                <w:b/>
              </w:rPr>
            </w:pPr>
          </w:p>
          <w:p w14:paraId="15BB3E40" w14:textId="77777777" w:rsidR="002E6E3B" w:rsidRDefault="002E6E3B" w:rsidP="002E6E3B">
            <w:pPr>
              <w:rPr>
                <w:rFonts w:ascii="Verdana" w:eastAsia="Times New Roman" w:hAnsi="Verdana" w:cs="Arial"/>
                <w:b/>
              </w:rPr>
            </w:pPr>
          </w:p>
          <w:p w14:paraId="4B4FDCF0" w14:textId="77777777" w:rsidR="002E6E3B" w:rsidRDefault="002E6E3B" w:rsidP="002E6E3B">
            <w:pPr>
              <w:rPr>
                <w:rFonts w:ascii="Verdana" w:eastAsia="Times New Roman" w:hAnsi="Verdana" w:cs="Arial"/>
                <w:b/>
              </w:rPr>
            </w:pPr>
          </w:p>
          <w:p w14:paraId="51DBCC29" w14:textId="77777777" w:rsidR="002E6E3B" w:rsidRDefault="002E6E3B" w:rsidP="002E6E3B">
            <w:pPr>
              <w:rPr>
                <w:rFonts w:ascii="Verdana" w:eastAsia="Times New Roman" w:hAnsi="Verdana" w:cs="Arial"/>
                <w:b/>
              </w:rPr>
            </w:pPr>
          </w:p>
          <w:p w14:paraId="78342D16" w14:textId="77777777" w:rsidR="002E6E3B" w:rsidRDefault="002E6E3B" w:rsidP="002E6E3B">
            <w:pPr>
              <w:rPr>
                <w:rFonts w:ascii="Verdana" w:eastAsia="Times New Roman" w:hAnsi="Verdana" w:cs="Arial"/>
                <w:b/>
              </w:rPr>
            </w:pPr>
          </w:p>
          <w:p w14:paraId="04B2B04A" w14:textId="77777777" w:rsidR="002E6E3B" w:rsidRDefault="002E6E3B" w:rsidP="002E6E3B">
            <w:pPr>
              <w:rPr>
                <w:rFonts w:ascii="Verdana" w:eastAsia="Times New Roman" w:hAnsi="Verdana" w:cs="Arial"/>
                <w:b/>
              </w:rPr>
            </w:pPr>
          </w:p>
          <w:p w14:paraId="5621ADC5" w14:textId="77777777" w:rsidR="002E6E3B" w:rsidRDefault="002E6E3B" w:rsidP="002E6E3B">
            <w:pPr>
              <w:rPr>
                <w:rFonts w:ascii="Verdana" w:eastAsia="Times New Roman" w:hAnsi="Verdana" w:cs="Arial"/>
                <w:b/>
              </w:rPr>
            </w:pPr>
          </w:p>
          <w:p w14:paraId="651442D2" w14:textId="77777777" w:rsidR="002E6E3B" w:rsidRDefault="002E6E3B" w:rsidP="002E6E3B">
            <w:pPr>
              <w:rPr>
                <w:rFonts w:ascii="Verdana" w:eastAsia="Times New Roman" w:hAnsi="Verdana" w:cs="Arial"/>
                <w:b/>
              </w:rPr>
            </w:pPr>
          </w:p>
          <w:p w14:paraId="55544D7A" w14:textId="77777777" w:rsidR="002E6E3B" w:rsidRDefault="002E6E3B" w:rsidP="002E6E3B">
            <w:pPr>
              <w:rPr>
                <w:rFonts w:ascii="Verdana" w:eastAsia="Times New Roman" w:hAnsi="Verdana" w:cs="Arial"/>
                <w:b/>
              </w:rPr>
            </w:pPr>
          </w:p>
          <w:p w14:paraId="1E2D1D56" w14:textId="77777777" w:rsidR="002E6E3B" w:rsidRDefault="002E6E3B" w:rsidP="002E6E3B">
            <w:pPr>
              <w:rPr>
                <w:rFonts w:ascii="Verdana" w:eastAsia="Times New Roman" w:hAnsi="Verdana" w:cs="Arial"/>
                <w:b/>
              </w:rPr>
            </w:pPr>
          </w:p>
          <w:p w14:paraId="43CB21D1" w14:textId="77777777" w:rsidR="002E6E3B" w:rsidRDefault="002E6E3B" w:rsidP="002E6E3B">
            <w:pPr>
              <w:rPr>
                <w:rFonts w:ascii="Verdana" w:eastAsia="Times New Roman" w:hAnsi="Verdana" w:cs="Arial"/>
                <w:b/>
              </w:rPr>
            </w:pPr>
          </w:p>
          <w:p w14:paraId="62DD23E5" w14:textId="77777777" w:rsidR="002E6E3B" w:rsidRDefault="002E6E3B" w:rsidP="002E6E3B">
            <w:pPr>
              <w:rPr>
                <w:rFonts w:ascii="Verdana" w:eastAsia="Times New Roman" w:hAnsi="Verdana" w:cs="Arial"/>
                <w:b/>
              </w:rPr>
            </w:pPr>
          </w:p>
          <w:p w14:paraId="58B6E148" w14:textId="77777777" w:rsidR="002E6E3B" w:rsidRDefault="002E6E3B" w:rsidP="002E6E3B">
            <w:pPr>
              <w:rPr>
                <w:rFonts w:ascii="Verdana" w:eastAsia="Times New Roman" w:hAnsi="Verdana" w:cs="Arial"/>
                <w:b/>
              </w:rPr>
            </w:pPr>
          </w:p>
          <w:p w14:paraId="7AED5FDE" w14:textId="77777777" w:rsidR="002E6E3B" w:rsidRDefault="002E6E3B" w:rsidP="002E6E3B">
            <w:pPr>
              <w:rPr>
                <w:rFonts w:ascii="Verdana" w:eastAsia="Times New Roman" w:hAnsi="Verdana" w:cs="Arial"/>
                <w:b/>
              </w:rPr>
            </w:pPr>
          </w:p>
          <w:p w14:paraId="7F83CA3F" w14:textId="77777777" w:rsidR="002E6E3B" w:rsidRDefault="002E6E3B" w:rsidP="002E6E3B">
            <w:pPr>
              <w:rPr>
                <w:rFonts w:ascii="Verdana" w:eastAsia="Times New Roman" w:hAnsi="Verdana" w:cs="Arial"/>
                <w:b/>
              </w:rPr>
            </w:pPr>
          </w:p>
          <w:p w14:paraId="7DF2C3CD" w14:textId="77777777" w:rsidR="002E6E3B" w:rsidRDefault="002E6E3B" w:rsidP="002E6E3B">
            <w:pPr>
              <w:rPr>
                <w:rFonts w:ascii="Verdana" w:eastAsia="Times New Roman" w:hAnsi="Verdana" w:cs="Arial"/>
                <w:b/>
              </w:rPr>
            </w:pPr>
          </w:p>
          <w:p w14:paraId="654E857C" w14:textId="77777777" w:rsidR="002E6E3B" w:rsidRDefault="002E6E3B" w:rsidP="002E6E3B">
            <w:pPr>
              <w:rPr>
                <w:rFonts w:ascii="Verdana" w:eastAsia="Times New Roman" w:hAnsi="Verdana" w:cs="Arial"/>
                <w:b/>
              </w:rPr>
            </w:pPr>
          </w:p>
          <w:p w14:paraId="1063C330" w14:textId="77777777" w:rsidR="002E6E3B" w:rsidRDefault="002E6E3B" w:rsidP="002E6E3B">
            <w:pPr>
              <w:rPr>
                <w:rFonts w:ascii="Verdana" w:eastAsia="Times New Roman" w:hAnsi="Verdana" w:cs="Arial"/>
                <w:b/>
              </w:rPr>
            </w:pPr>
          </w:p>
          <w:p w14:paraId="5E43B372" w14:textId="77777777" w:rsidR="002E6E3B" w:rsidRDefault="002E6E3B" w:rsidP="002E6E3B">
            <w:pPr>
              <w:rPr>
                <w:rFonts w:ascii="Verdana" w:eastAsia="Times New Roman" w:hAnsi="Verdana" w:cs="Arial"/>
                <w:b/>
              </w:rPr>
            </w:pPr>
          </w:p>
          <w:p w14:paraId="6648004B" w14:textId="77777777" w:rsidR="002E6E3B" w:rsidRDefault="002E6E3B" w:rsidP="002E6E3B">
            <w:pPr>
              <w:rPr>
                <w:rFonts w:ascii="Verdana" w:eastAsia="Times New Roman" w:hAnsi="Verdana" w:cs="Arial"/>
                <w:b/>
              </w:rPr>
            </w:pPr>
          </w:p>
          <w:p w14:paraId="73401BF4" w14:textId="77777777" w:rsidR="002E6E3B" w:rsidRDefault="002E6E3B" w:rsidP="002E6E3B">
            <w:pPr>
              <w:rPr>
                <w:rFonts w:ascii="Verdana" w:eastAsia="Times New Roman" w:hAnsi="Verdana" w:cs="Arial"/>
                <w:b/>
              </w:rPr>
            </w:pPr>
          </w:p>
          <w:p w14:paraId="7D7D5041" w14:textId="77777777" w:rsidR="002E6E3B" w:rsidRDefault="002E6E3B" w:rsidP="002E6E3B">
            <w:pPr>
              <w:rPr>
                <w:rFonts w:ascii="Verdana" w:eastAsia="Times New Roman" w:hAnsi="Verdana" w:cs="Arial"/>
                <w:b/>
              </w:rPr>
            </w:pPr>
          </w:p>
          <w:p w14:paraId="4B7CCE1D" w14:textId="77777777" w:rsidR="002E6E3B" w:rsidRDefault="002E6E3B" w:rsidP="002E6E3B">
            <w:pPr>
              <w:rPr>
                <w:rFonts w:ascii="Verdana" w:eastAsia="Times New Roman" w:hAnsi="Verdana" w:cs="Arial"/>
                <w:b/>
              </w:rPr>
            </w:pPr>
          </w:p>
          <w:p w14:paraId="0DFC1C29" w14:textId="77777777" w:rsidR="002E6E3B" w:rsidRDefault="002E6E3B" w:rsidP="002E6E3B">
            <w:pPr>
              <w:rPr>
                <w:rFonts w:ascii="Verdana" w:eastAsia="Times New Roman" w:hAnsi="Verdana" w:cs="Arial"/>
                <w:b/>
              </w:rPr>
            </w:pPr>
          </w:p>
          <w:p w14:paraId="1BD0FA68" w14:textId="77777777" w:rsidR="002E6E3B" w:rsidRDefault="002E6E3B" w:rsidP="002E6E3B">
            <w:pPr>
              <w:rPr>
                <w:rFonts w:ascii="Verdana" w:eastAsia="Times New Roman" w:hAnsi="Verdana" w:cs="Arial"/>
                <w:b/>
              </w:rPr>
            </w:pPr>
          </w:p>
          <w:p w14:paraId="50771B01" w14:textId="77777777" w:rsidR="002E6E3B" w:rsidRDefault="002E6E3B" w:rsidP="002E6E3B">
            <w:pPr>
              <w:rPr>
                <w:rFonts w:ascii="Verdana" w:eastAsia="Times New Roman" w:hAnsi="Verdana" w:cs="Arial"/>
                <w:b/>
              </w:rPr>
            </w:pPr>
          </w:p>
          <w:p w14:paraId="0453DE7E" w14:textId="77777777" w:rsidR="002E6E3B" w:rsidRDefault="002E6E3B" w:rsidP="002E6E3B">
            <w:pPr>
              <w:rPr>
                <w:rFonts w:ascii="Verdana" w:eastAsia="Times New Roman" w:hAnsi="Verdana" w:cs="Arial"/>
                <w:b/>
              </w:rPr>
            </w:pPr>
          </w:p>
          <w:p w14:paraId="208B352F" w14:textId="77777777" w:rsidR="002E6E3B" w:rsidRDefault="002E6E3B" w:rsidP="002E6E3B">
            <w:pPr>
              <w:rPr>
                <w:rFonts w:ascii="Verdana" w:eastAsia="Times New Roman" w:hAnsi="Verdana" w:cs="Arial"/>
                <w:b/>
              </w:rPr>
            </w:pPr>
          </w:p>
          <w:p w14:paraId="17840266" w14:textId="77777777" w:rsidR="002E6E3B" w:rsidRDefault="002E6E3B" w:rsidP="002E6E3B">
            <w:pPr>
              <w:rPr>
                <w:rFonts w:ascii="Verdana" w:eastAsia="Times New Roman" w:hAnsi="Verdana" w:cs="Arial"/>
                <w:b/>
              </w:rPr>
            </w:pPr>
          </w:p>
          <w:p w14:paraId="3E5CD0FB" w14:textId="77777777" w:rsidR="002E6E3B" w:rsidRDefault="002E6E3B" w:rsidP="002E6E3B">
            <w:pPr>
              <w:rPr>
                <w:rFonts w:ascii="Verdana" w:eastAsia="Times New Roman" w:hAnsi="Verdana" w:cs="Arial"/>
                <w:b/>
              </w:rPr>
            </w:pPr>
          </w:p>
          <w:p w14:paraId="09CA036E" w14:textId="77777777" w:rsidR="002E6E3B" w:rsidRDefault="002E6E3B" w:rsidP="002E6E3B">
            <w:pPr>
              <w:rPr>
                <w:rFonts w:ascii="Verdana" w:eastAsia="Times New Roman" w:hAnsi="Verdana" w:cs="Arial"/>
                <w:b/>
              </w:rPr>
            </w:pPr>
          </w:p>
          <w:p w14:paraId="25F24910" w14:textId="77777777" w:rsidR="002E6E3B" w:rsidRDefault="002E6E3B" w:rsidP="002E6E3B">
            <w:pPr>
              <w:rPr>
                <w:rFonts w:ascii="Verdana" w:eastAsia="Times New Roman" w:hAnsi="Verdana" w:cs="Arial"/>
                <w:b/>
              </w:rPr>
            </w:pPr>
          </w:p>
          <w:p w14:paraId="5AE9A3D5" w14:textId="77777777" w:rsidR="002E6E3B" w:rsidRDefault="002E6E3B" w:rsidP="002E6E3B">
            <w:pPr>
              <w:rPr>
                <w:rFonts w:ascii="Verdana" w:eastAsia="Times New Roman" w:hAnsi="Verdana" w:cs="Arial"/>
                <w:b/>
              </w:rPr>
            </w:pPr>
          </w:p>
          <w:p w14:paraId="503F04FC" w14:textId="77777777" w:rsidR="002E6E3B" w:rsidRDefault="002E6E3B" w:rsidP="002E6E3B">
            <w:pPr>
              <w:rPr>
                <w:rFonts w:ascii="Verdana" w:eastAsia="Times New Roman" w:hAnsi="Verdana" w:cs="Arial"/>
                <w:b/>
              </w:rPr>
            </w:pPr>
          </w:p>
          <w:p w14:paraId="1CAF12E3" w14:textId="77777777" w:rsidR="002E6E3B" w:rsidRDefault="002E6E3B" w:rsidP="002E6E3B">
            <w:pPr>
              <w:rPr>
                <w:rFonts w:ascii="Verdana" w:eastAsia="Times New Roman" w:hAnsi="Verdana" w:cs="Arial"/>
                <w:b/>
              </w:rPr>
            </w:pPr>
          </w:p>
          <w:p w14:paraId="0374520E" w14:textId="77777777" w:rsidR="002E6E3B" w:rsidRDefault="002E6E3B" w:rsidP="002E6E3B">
            <w:pPr>
              <w:rPr>
                <w:rFonts w:ascii="Verdana" w:eastAsia="Times New Roman" w:hAnsi="Verdana" w:cs="Arial"/>
                <w:b/>
              </w:rPr>
            </w:pPr>
          </w:p>
          <w:p w14:paraId="207C906B" w14:textId="77777777" w:rsidR="002E6E3B" w:rsidRDefault="002E6E3B" w:rsidP="002E6E3B">
            <w:pPr>
              <w:rPr>
                <w:rFonts w:ascii="Verdana" w:eastAsia="Times New Roman" w:hAnsi="Verdana" w:cs="Arial"/>
                <w:b/>
              </w:rPr>
            </w:pPr>
          </w:p>
          <w:p w14:paraId="65BD2E96" w14:textId="77777777" w:rsidR="002E6E3B" w:rsidRDefault="002E6E3B" w:rsidP="002E6E3B">
            <w:pPr>
              <w:rPr>
                <w:rFonts w:ascii="Verdana" w:eastAsia="Times New Roman" w:hAnsi="Verdana" w:cs="Arial"/>
                <w:b/>
              </w:rPr>
            </w:pPr>
          </w:p>
          <w:p w14:paraId="25B128E7" w14:textId="77777777" w:rsidR="002E6E3B" w:rsidRDefault="002E6E3B" w:rsidP="002E6E3B">
            <w:pPr>
              <w:rPr>
                <w:rFonts w:ascii="Verdana" w:eastAsia="Times New Roman" w:hAnsi="Verdana" w:cs="Arial"/>
                <w:b/>
              </w:rPr>
            </w:pPr>
          </w:p>
          <w:p w14:paraId="187AFBCA" w14:textId="77777777" w:rsidR="002E6E3B" w:rsidRDefault="002E6E3B" w:rsidP="002E6E3B">
            <w:pPr>
              <w:rPr>
                <w:rFonts w:ascii="Verdana" w:eastAsia="Times New Roman" w:hAnsi="Verdana" w:cs="Arial"/>
                <w:b/>
              </w:rPr>
            </w:pPr>
          </w:p>
          <w:p w14:paraId="411A2E01" w14:textId="77777777" w:rsidR="002E6E3B" w:rsidRDefault="002E6E3B" w:rsidP="002E6E3B">
            <w:pPr>
              <w:rPr>
                <w:rFonts w:ascii="Verdana" w:eastAsia="Times New Roman" w:hAnsi="Verdana" w:cs="Arial"/>
                <w:b/>
              </w:rPr>
            </w:pPr>
          </w:p>
          <w:p w14:paraId="2463A9FE" w14:textId="77777777" w:rsidR="002E6E3B" w:rsidRDefault="002E6E3B" w:rsidP="002E6E3B">
            <w:pPr>
              <w:rPr>
                <w:rFonts w:ascii="Verdana" w:eastAsia="Times New Roman" w:hAnsi="Verdana" w:cs="Arial"/>
                <w:b/>
              </w:rPr>
            </w:pPr>
          </w:p>
          <w:p w14:paraId="1E7D2FA5" w14:textId="77777777" w:rsidR="002E6E3B" w:rsidRDefault="002E6E3B" w:rsidP="002E6E3B">
            <w:pPr>
              <w:rPr>
                <w:rFonts w:ascii="Verdana" w:eastAsia="Times New Roman" w:hAnsi="Verdana" w:cs="Arial"/>
                <w:b/>
              </w:rPr>
            </w:pPr>
          </w:p>
          <w:p w14:paraId="43999386" w14:textId="77777777" w:rsidR="002E6E3B" w:rsidRDefault="002E6E3B" w:rsidP="002E6E3B">
            <w:pPr>
              <w:rPr>
                <w:rFonts w:ascii="Verdana" w:eastAsia="Times New Roman" w:hAnsi="Verdana" w:cs="Arial"/>
                <w:b/>
              </w:rPr>
            </w:pPr>
          </w:p>
          <w:p w14:paraId="75BD5990" w14:textId="77777777" w:rsidR="002E6E3B" w:rsidRDefault="002E6E3B" w:rsidP="002E6E3B">
            <w:pPr>
              <w:rPr>
                <w:rFonts w:ascii="Verdana" w:eastAsia="Times New Roman" w:hAnsi="Verdana" w:cs="Arial"/>
                <w:b/>
              </w:rPr>
            </w:pPr>
          </w:p>
          <w:p w14:paraId="7C21DA00" w14:textId="77777777" w:rsidR="002E6E3B" w:rsidRDefault="002E6E3B" w:rsidP="002E6E3B">
            <w:pPr>
              <w:rPr>
                <w:rFonts w:ascii="Verdana" w:eastAsia="Times New Roman" w:hAnsi="Verdana" w:cs="Arial"/>
                <w:b/>
              </w:rPr>
            </w:pPr>
          </w:p>
          <w:p w14:paraId="39B53965" w14:textId="77777777" w:rsidR="002E6E3B" w:rsidRDefault="002E6E3B" w:rsidP="002E6E3B">
            <w:pPr>
              <w:rPr>
                <w:rFonts w:ascii="Verdana" w:eastAsia="Times New Roman" w:hAnsi="Verdana" w:cs="Arial"/>
                <w:b/>
              </w:rPr>
            </w:pPr>
          </w:p>
          <w:p w14:paraId="7867BA38" w14:textId="77777777" w:rsidR="002E6E3B" w:rsidRDefault="002E6E3B" w:rsidP="002E6E3B">
            <w:pPr>
              <w:rPr>
                <w:rFonts w:ascii="Verdana" w:eastAsia="Times New Roman" w:hAnsi="Verdana" w:cs="Arial"/>
                <w:b/>
              </w:rPr>
            </w:pPr>
          </w:p>
          <w:p w14:paraId="3E5FF114" w14:textId="77777777" w:rsidR="002E6E3B" w:rsidRDefault="002E6E3B" w:rsidP="002E6E3B">
            <w:pPr>
              <w:rPr>
                <w:rFonts w:ascii="Verdana" w:eastAsia="Times New Roman" w:hAnsi="Verdana" w:cs="Arial"/>
                <w:b/>
              </w:rPr>
            </w:pPr>
          </w:p>
          <w:p w14:paraId="01B05420" w14:textId="77777777" w:rsidR="002E6E3B" w:rsidRDefault="002E6E3B" w:rsidP="002E6E3B">
            <w:pPr>
              <w:rPr>
                <w:rFonts w:ascii="Verdana" w:eastAsia="Times New Roman" w:hAnsi="Verdana" w:cs="Arial"/>
                <w:b/>
              </w:rPr>
            </w:pPr>
          </w:p>
          <w:p w14:paraId="64980A84" w14:textId="77777777" w:rsidR="002E6E3B" w:rsidRDefault="002E6E3B" w:rsidP="002E6E3B">
            <w:pPr>
              <w:rPr>
                <w:rFonts w:ascii="Verdana" w:eastAsia="Times New Roman" w:hAnsi="Verdana" w:cs="Arial"/>
                <w:b/>
              </w:rPr>
            </w:pPr>
          </w:p>
          <w:p w14:paraId="37D86151" w14:textId="77777777" w:rsidR="002E6E3B" w:rsidRDefault="002E6E3B" w:rsidP="002E6E3B">
            <w:pPr>
              <w:rPr>
                <w:rFonts w:ascii="Verdana" w:eastAsia="Times New Roman" w:hAnsi="Verdana" w:cs="Arial"/>
                <w:b/>
              </w:rPr>
            </w:pPr>
          </w:p>
          <w:p w14:paraId="031A3878" w14:textId="77777777" w:rsidR="002E6E3B" w:rsidRDefault="002E6E3B" w:rsidP="002E6E3B">
            <w:pPr>
              <w:rPr>
                <w:rFonts w:ascii="Verdana" w:eastAsia="Times New Roman" w:hAnsi="Verdana" w:cs="Arial"/>
                <w:b/>
              </w:rPr>
            </w:pPr>
          </w:p>
          <w:p w14:paraId="1FF5177B" w14:textId="77777777" w:rsidR="002E6E3B" w:rsidRDefault="002E6E3B" w:rsidP="002E6E3B">
            <w:pPr>
              <w:rPr>
                <w:rFonts w:ascii="Verdana" w:eastAsia="Times New Roman" w:hAnsi="Verdana" w:cs="Arial"/>
                <w:b/>
              </w:rPr>
            </w:pPr>
          </w:p>
          <w:p w14:paraId="189292E5" w14:textId="77777777" w:rsidR="002E6E3B" w:rsidRDefault="002E6E3B" w:rsidP="002E6E3B">
            <w:pPr>
              <w:rPr>
                <w:rFonts w:ascii="Verdana" w:eastAsia="Times New Roman" w:hAnsi="Verdana" w:cs="Arial"/>
                <w:b/>
              </w:rPr>
            </w:pPr>
          </w:p>
          <w:p w14:paraId="4A1A1111" w14:textId="77777777" w:rsidR="002E6E3B" w:rsidRDefault="002E6E3B" w:rsidP="002E6E3B">
            <w:pPr>
              <w:rPr>
                <w:rFonts w:ascii="Verdana" w:eastAsia="Times New Roman" w:hAnsi="Verdana" w:cs="Arial"/>
                <w:b/>
              </w:rPr>
            </w:pPr>
          </w:p>
          <w:p w14:paraId="650D83A7" w14:textId="77777777" w:rsidR="002E6E3B" w:rsidRDefault="002E6E3B" w:rsidP="002E6E3B">
            <w:pPr>
              <w:rPr>
                <w:rFonts w:ascii="Verdana" w:eastAsia="Times New Roman" w:hAnsi="Verdana" w:cs="Arial"/>
                <w:b/>
              </w:rPr>
            </w:pPr>
          </w:p>
          <w:p w14:paraId="52808CA3" w14:textId="77777777" w:rsidR="002E6E3B" w:rsidRDefault="002E6E3B" w:rsidP="002E6E3B">
            <w:pPr>
              <w:rPr>
                <w:rFonts w:ascii="Verdana" w:eastAsia="Times New Roman" w:hAnsi="Verdana" w:cs="Arial"/>
                <w:b/>
              </w:rPr>
            </w:pPr>
          </w:p>
          <w:p w14:paraId="28A0236E" w14:textId="77777777" w:rsidR="002E6E3B" w:rsidRDefault="002E6E3B" w:rsidP="002E6E3B">
            <w:pPr>
              <w:rPr>
                <w:rFonts w:ascii="Verdana" w:eastAsia="Times New Roman" w:hAnsi="Verdana" w:cs="Arial"/>
                <w:b/>
              </w:rPr>
            </w:pPr>
          </w:p>
          <w:p w14:paraId="227C011D" w14:textId="77777777" w:rsidR="002E6E3B" w:rsidRDefault="002E6E3B" w:rsidP="002E6E3B">
            <w:pPr>
              <w:rPr>
                <w:rFonts w:ascii="Verdana" w:eastAsia="Times New Roman" w:hAnsi="Verdana" w:cs="Arial"/>
                <w:b/>
              </w:rPr>
            </w:pPr>
          </w:p>
          <w:p w14:paraId="0A437A53" w14:textId="77777777" w:rsidR="002E6E3B" w:rsidRDefault="002E6E3B" w:rsidP="002E6E3B">
            <w:pPr>
              <w:rPr>
                <w:rFonts w:ascii="Verdana" w:eastAsia="Times New Roman" w:hAnsi="Verdana" w:cs="Arial"/>
                <w:b/>
              </w:rPr>
            </w:pPr>
          </w:p>
          <w:p w14:paraId="59B86BE3" w14:textId="77777777" w:rsidR="002E6E3B" w:rsidRDefault="002E6E3B" w:rsidP="002E6E3B">
            <w:pPr>
              <w:rPr>
                <w:rFonts w:ascii="Verdana" w:eastAsia="Times New Roman" w:hAnsi="Verdana" w:cs="Arial"/>
                <w:b/>
              </w:rPr>
            </w:pPr>
          </w:p>
          <w:p w14:paraId="130FC3FA" w14:textId="77777777" w:rsidR="002E6E3B" w:rsidRDefault="002E6E3B" w:rsidP="002E6E3B">
            <w:pPr>
              <w:rPr>
                <w:rFonts w:ascii="Verdana" w:eastAsia="Times New Roman" w:hAnsi="Verdana" w:cs="Arial"/>
                <w:b/>
              </w:rPr>
            </w:pPr>
          </w:p>
          <w:p w14:paraId="5EDDFF7F" w14:textId="77777777" w:rsidR="002E6E3B" w:rsidRDefault="002E6E3B" w:rsidP="002E6E3B">
            <w:pPr>
              <w:rPr>
                <w:rFonts w:ascii="Verdana" w:eastAsia="Times New Roman" w:hAnsi="Verdana" w:cs="Arial"/>
                <w:b/>
              </w:rPr>
            </w:pPr>
          </w:p>
          <w:p w14:paraId="059F9564" w14:textId="77777777" w:rsidR="002E6E3B" w:rsidRDefault="002E6E3B" w:rsidP="002E6E3B">
            <w:pPr>
              <w:rPr>
                <w:rFonts w:ascii="Verdana" w:eastAsia="Times New Roman" w:hAnsi="Verdana" w:cs="Arial"/>
                <w:b/>
              </w:rPr>
            </w:pPr>
          </w:p>
          <w:p w14:paraId="5632C02B" w14:textId="77777777" w:rsidR="002E6E3B" w:rsidRDefault="002E6E3B" w:rsidP="002E6E3B">
            <w:pPr>
              <w:rPr>
                <w:rFonts w:ascii="Verdana" w:eastAsia="Times New Roman" w:hAnsi="Verdana" w:cs="Arial"/>
                <w:b/>
              </w:rPr>
            </w:pPr>
          </w:p>
          <w:p w14:paraId="74031D37" w14:textId="77777777" w:rsidR="002E6E3B" w:rsidRDefault="002E6E3B" w:rsidP="002E6E3B">
            <w:pPr>
              <w:rPr>
                <w:rFonts w:ascii="Verdana" w:eastAsia="Times New Roman" w:hAnsi="Verdana" w:cs="Arial"/>
                <w:b/>
              </w:rPr>
            </w:pPr>
          </w:p>
          <w:p w14:paraId="3684C0E4" w14:textId="77777777" w:rsidR="002E6E3B" w:rsidRDefault="002E6E3B" w:rsidP="002E6E3B">
            <w:pPr>
              <w:rPr>
                <w:rFonts w:ascii="Verdana" w:eastAsia="Times New Roman" w:hAnsi="Verdana" w:cs="Arial"/>
                <w:b/>
              </w:rPr>
            </w:pPr>
          </w:p>
          <w:p w14:paraId="3B233362" w14:textId="77777777" w:rsidR="002E6E3B" w:rsidRDefault="002E6E3B" w:rsidP="002E6E3B">
            <w:pPr>
              <w:rPr>
                <w:rFonts w:ascii="Verdana" w:eastAsia="Times New Roman" w:hAnsi="Verdana" w:cs="Arial"/>
                <w:b/>
              </w:rPr>
            </w:pPr>
          </w:p>
          <w:p w14:paraId="3BFFD00A" w14:textId="77777777" w:rsidR="002E6E3B" w:rsidRPr="00F6675B" w:rsidRDefault="002E6E3B" w:rsidP="002E6E3B">
            <w:pPr>
              <w:rPr>
                <w:rFonts w:ascii="Verdana" w:eastAsia="Times New Roman" w:hAnsi="Verdana" w:cs="Arial"/>
                <w:b/>
              </w:rPr>
            </w:pPr>
          </w:p>
        </w:tc>
      </w:tr>
      <w:tr w:rsidR="002E6E3B" w:rsidRPr="003817CC" w14:paraId="683FE99A" w14:textId="5FDCD7B6" w:rsidTr="002E6E3B">
        <w:trPr>
          <w:gridAfter w:val="2"/>
          <w:wAfter w:w="383" w:type="dxa"/>
        </w:trPr>
        <w:tc>
          <w:tcPr>
            <w:tcW w:w="18337" w:type="dxa"/>
            <w:gridSpan w:val="5"/>
            <w:shd w:val="clear" w:color="auto" w:fill="auto"/>
          </w:tcPr>
          <w:p w14:paraId="7CBD3BED" w14:textId="77777777" w:rsidR="002E6E3B" w:rsidRDefault="002E6E3B" w:rsidP="002E6E3B">
            <w:pPr>
              <w:rPr>
                <w:rFonts w:ascii="Verdana" w:hAnsi="Verdana"/>
                <w:b/>
                <w:sz w:val="24"/>
                <w:szCs w:val="24"/>
              </w:rPr>
            </w:pPr>
            <w:r w:rsidRPr="001B122B">
              <w:rPr>
                <w:rFonts w:ascii="Verdana" w:hAnsi="Verdana"/>
                <w:b/>
                <w:sz w:val="24"/>
                <w:szCs w:val="24"/>
              </w:rPr>
              <w:lastRenderedPageBreak/>
              <w:t>Justification</w:t>
            </w:r>
            <w:r>
              <w:rPr>
                <w:rFonts w:ascii="Verdana" w:hAnsi="Verdana"/>
                <w:b/>
                <w:sz w:val="24"/>
                <w:szCs w:val="24"/>
              </w:rPr>
              <w:t>:</w:t>
            </w:r>
          </w:p>
          <w:p w14:paraId="02B0ED62" w14:textId="77777777" w:rsidR="002E6E3B" w:rsidRDefault="002E6E3B" w:rsidP="002E6E3B">
            <w:pPr>
              <w:rPr>
                <w:rFonts w:ascii="Verdana" w:hAnsi="Verdana"/>
              </w:rPr>
            </w:pPr>
            <w:r>
              <w:rPr>
                <w:rFonts w:ascii="Verdana" w:hAnsi="Verdana"/>
              </w:rPr>
              <w:t xml:space="preserve"> 170-300-0205 Child, staff, and household member illness, as proposed, includes four additions, specifically 1) staff check of each child for illness; 2) specification of 3 additional reasons when a child must be sent home due to illness (e.g., impacts participation in normal activities; requires more care and attention than the provider can give; compromises or places at risk the health and safety of other children ); 3) specification of 3 additional reasons a child or adult would be isolated or sent home, including open sore/wounds; lice or scabies; and fatigue; and 4) child temperature taking.</w:t>
            </w:r>
          </w:p>
          <w:p w14:paraId="588F8CDC" w14:textId="77777777" w:rsidR="002E6E3B" w:rsidRDefault="002E6E3B" w:rsidP="002E6E3B">
            <w:pPr>
              <w:rPr>
                <w:rFonts w:ascii="Verdana" w:hAnsi="Verdana"/>
              </w:rPr>
            </w:pPr>
          </w:p>
          <w:p w14:paraId="161BBFF9" w14:textId="77777777" w:rsidR="002E6E3B" w:rsidRDefault="002E6E3B" w:rsidP="002E6E3B">
            <w:pPr>
              <w:rPr>
                <w:rFonts w:ascii="Verdana" w:hAnsi="Verdana"/>
              </w:rPr>
            </w:pPr>
            <w:r>
              <w:rPr>
                <w:rFonts w:ascii="Verdana" w:hAnsi="Verdana"/>
              </w:rPr>
              <w:lastRenderedPageBreak/>
              <w:t xml:space="preserve">The child health check is found in </w:t>
            </w:r>
            <w:r>
              <w:rPr>
                <w:rFonts w:ascii="Verdana" w:hAnsi="Verdana"/>
                <w:i/>
              </w:rPr>
              <w:t>Caring for Our Children, 3</w:t>
            </w:r>
            <w:r>
              <w:rPr>
                <w:rFonts w:ascii="Verdana" w:hAnsi="Verdana"/>
                <w:i/>
                <w:vertAlign w:val="superscript"/>
              </w:rPr>
              <w:t>rd</w:t>
            </w:r>
            <w:r>
              <w:rPr>
                <w:rFonts w:ascii="Verdana" w:hAnsi="Verdana"/>
                <w:i/>
              </w:rPr>
              <w:t xml:space="preserve"> Edition </w:t>
            </w:r>
            <w:r>
              <w:rPr>
                <w:rFonts w:ascii="Verdana" w:hAnsi="Verdana"/>
              </w:rPr>
              <w:t>at 3.1.1 Daily Health Check STANDARD 3.1.1.1: Conduct of Daily Health Check, which states that “Every day, a trained staff member should conduct a health check of each child. This health check should be conducted as soon as possible after the child enters the child care facility and whenever a change in the child’s behavior or appearance is noted while that child is in care.”</w:t>
            </w:r>
          </w:p>
          <w:p w14:paraId="41A07B17" w14:textId="77777777" w:rsidR="002E6E3B" w:rsidRDefault="002E6E3B" w:rsidP="002E6E3B">
            <w:pPr>
              <w:rPr>
                <w:rFonts w:ascii="Verdana" w:hAnsi="Verdana"/>
              </w:rPr>
            </w:pPr>
          </w:p>
          <w:p w14:paraId="449EEDB5" w14:textId="77777777" w:rsidR="002E6E3B" w:rsidRDefault="002E6E3B" w:rsidP="002E6E3B">
            <w:pPr>
              <w:rPr>
                <w:rFonts w:ascii="Verdana" w:hAnsi="Verdana"/>
              </w:rPr>
            </w:pPr>
            <w:r>
              <w:rPr>
                <w:rFonts w:ascii="Verdana" w:hAnsi="Verdana"/>
              </w:rPr>
              <w:t xml:space="preserve">The three additional reasons for a child to be sent home are found in </w:t>
            </w:r>
            <w:r>
              <w:rPr>
                <w:rFonts w:ascii="Verdana" w:hAnsi="Verdana"/>
                <w:i/>
              </w:rPr>
              <w:t>Caring for Our Children, 3</w:t>
            </w:r>
            <w:r>
              <w:rPr>
                <w:rFonts w:ascii="Verdana" w:hAnsi="Verdana"/>
                <w:i/>
                <w:vertAlign w:val="superscript"/>
              </w:rPr>
              <w:t>rd</w:t>
            </w:r>
            <w:r>
              <w:rPr>
                <w:rFonts w:ascii="Verdana" w:hAnsi="Verdana"/>
                <w:i/>
              </w:rPr>
              <w:t xml:space="preserve"> Edition </w:t>
            </w:r>
            <w:r>
              <w:rPr>
                <w:rFonts w:ascii="Verdana" w:hAnsi="Verdana"/>
              </w:rPr>
              <w:t>Standard 3.6.1.1, which says “When a child becomes ill but does not require immediate medical help, a determination must be made regarding whether the child should be sent home (i.e., should be temporarily “excluded” from child care). Most illnesses do not require exclusion. The caregiver/teacher should determine if the illness: a) Prevents the child from participating comfortably in activities; b) Results in a need for care that is greater than the staff can provide without compromising the health and safety of other children; c) Poses a risk of spread of harmful diseases to others. If any of the above criteria are met, the child should be excluded, regardless of the type of illness.”</w:t>
            </w:r>
          </w:p>
          <w:p w14:paraId="2012161E" w14:textId="77777777" w:rsidR="002E6E3B" w:rsidRDefault="002E6E3B" w:rsidP="002E6E3B">
            <w:pPr>
              <w:rPr>
                <w:rFonts w:ascii="Verdana" w:hAnsi="Verdana"/>
              </w:rPr>
            </w:pPr>
          </w:p>
          <w:p w14:paraId="70E73CCF" w14:textId="77777777" w:rsidR="002E6E3B" w:rsidRDefault="002E6E3B" w:rsidP="002E6E3B">
            <w:pPr>
              <w:rPr>
                <w:rFonts w:ascii="Verdana" w:hAnsi="Verdana"/>
              </w:rPr>
            </w:pPr>
            <w:r>
              <w:rPr>
                <w:rFonts w:ascii="Verdana" w:hAnsi="Verdana"/>
                <w:i/>
              </w:rPr>
              <w:t>Caring for Our Children, 3</w:t>
            </w:r>
            <w:r>
              <w:rPr>
                <w:rFonts w:ascii="Verdana" w:hAnsi="Verdana"/>
                <w:i/>
                <w:vertAlign w:val="superscript"/>
              </w:rPr>
              <w:t>rd</w:t>
            </w:r>
            <w:r>
              <w:rPr>
                <w:rFonts w:ascii="Verdana" w:hAnsi="Verdana"/>
                <w:i/>
              </w:rPr>
              <w:t xml:space="preserve"> Edition </w:t>
            </w:r>
            <w:r>
              <w:rPr>
                <w:rFonts w:ascii="Verdana" w:hAnsi="Verdana"/>
              </w:rPr>
              <w:t xml:space="preserve">STANDARD 3.6.1.1 addresses child temperature taking as does Standard 3.6.1.3: Thermometers for Taking Human Temperatures.  Both are consistent with proposed regulation in this area. </w:t>
            </w:r>
          </w:p>
          <w:p w14:paraId="7214CF13" w14:textId="77777777" w:rsidR="002E6E3B" w:rsidRDefault="002E6E3B" w:rsidP="002E6E3B">
            <w:pPr>
              <w:rPr>
                <w:rFonts w:ascii="Verdana" w:hAnsi="Verdana"/>
              </w:rPr>
            </w:pPr>
          </w:p>
          <w:p w14:paraId="364C5748" w14:textId="2359121A" w:rsidR="002E6E3B" w:rsidRPr="001B122B" w:rsidRDefault="002E6E3B" w:rsidP="002E6E3B">
            <w:pPr>
              <w:rPr>
                <w:rFonts w:ascii="Verdana" w:hAnsi="Verdana"/>
                <w:b/>
                <w:sz w:val="24"/>
                <w:szCs w:val="24"/>
              </w:rPr>
            </w:pPr>
            <w:r>
              <w:rPr>
                <w:rFonts w:ascii="Verdana" w:hAnsi="Verdana"/>
                <w:i/>
              </w:rPr>
              <w:t>Caring for Our Children, 3</w:t>
            </w:r>
            <w:r>
              <w:rPr>
                <w:rFonts w:ascii="Verdana" w:hAnsi="Verdana"/>
                <w:i/>
                <w:vertAlign w:val="superscript"/>
              </w:rPr>
              <w:t>rd</w:t>
            </w:r>
            <w:r>
              <w:rPr>
                <w:rFonts w:ascii="Verdana" w:hAnsi="Verdana"/>
                <w:i/>
              </w:rPr>
              <w:t xml:space="preserve"> Edition </w:t>
            </w:r>
            <w:r>
              <w:rPr>
                <w:rFonts w:ascii="Verdana" w:hAnsi="Verdana"/>
              </w:rPr>
              <w:t>Standard 3.6.2.10: Inclusion and Exclusion of Children from Facilities That Serve Children Who Are Ill notes that children or adults with certain conditions should not be at the facility including “Untreated infestation of scabies or head lice.”  Standard</w:t>
            </w:r>
            <w:r>
              <w:t xml:space="preserve"> </w:t>
            </w:r>
            <w:r>
              <w:rPr>
                <w:rFonts w:ascii="Verdana" w:hAnsi="Verdana"/>
              </w:rPr>
              <w:t>3.6.1.1: Inclusion/Exclusion/Dismissal of Children notes as a reason for exclusion, “An acute change in behavior - this could include lethargy/lack of responsiveness, irritability, persistent crying, difficult breathing, or having a quickly spreading rash,” which includes fatigue as needed in the proposal.  And finally, the exclusion of those with open sores or wounds is a commonsense public health precaution.</w:t>
            </w:r>
          </w:p>
        </w:tc>
      </w:tr>
    </w:tbl>
    <w:p w14:paraId="7197E5D0" w14:textId="77777777" w:rsidR="002E6E3B" w:rsidRDefault="002E6E3B" w:rsidP="002E6E3B">
      <w:pPr>
        <w:jc w:val="center"/>
        <w:rPr>
          <w:rFonts w:ascii="Verdana" w:hAnsi="Verdana"/>
          <w:b/>
          <w:sz w:val="24"/>
          <w:szCs w:val="24"/>
        </w:rPr>
        <w:sectPr w:rsidR="002E6E3B" w:rsidSect="002E6E3B">
          <w:pgSz w:w="20160" w:h="12240" w:orient="landscape" w:code="5"/>
          <w:pgMar w:top="864" w:right="864" w:bottom="864" w:left="864" w:header="720" w:footer="720" w:gutter="0"/>
          <w:cols w:space="720"/>
          <w:docGrid w:linePitch="360"/>
        </w:sectPr>
      </w:pPr>
    </w:p>
    <w:tbl>
      <w:tblPr>
        <w:tblStyle w:val="TableGrid"/>
        <w:tblW w:w="18720" w:type="dxa"/>
        <w:tblInd w:w="-342" w:type="dxa"/>
        <w:tblLayout w:type="fixed"/>
        <w:tblLook w:val="04A0" w:firstRow="1" w:lastRow="0" w:firstColumn="1" w:lastColumn="0" w:noHBand="0" w:noVBand="1"/>
      </w:tblPr>
      <w:tblGrid>
        <w:gridCol w:w="3744"/>
        <w:gridCol w:w="3744"/>
        <w:gridCol w:w="3744"/>
        <w:gridCol w:w="3744"/>
        <w:gridCol w:w="3001"/>
        <w:gridCol w:w="720"/>
        <w:gridCol w:w="23"/>
      </w:tblGrid>
      <w:tr w:rsidR="002E6E3B" w:rsidRPr="003817CC" w14:paraId="2415DD38" w14:textId="29BD29CB" w:rsidTr="002E6E3B">
        <w:trPr>
          <w:gridAfter w:val="2"/>
          <w:wAfter w:w="743" w:type="dxa"/>
        </w:trPr>
        <w:tc>
          <w:tcPr>
            <w:tcW w:w="17977" w:type="dxa"/>
            <w:gridSpan w:val="5"/>
            <w:shd w:val="clear" w:color="auto" w:fill="BFBFBF" w:themeFill="background1" w:themeFillShade="BF"/>
          </w:tcPr>
          <w:p w14:paraId="58F912E8" w14:textId="34C12AE8" w:rsidR="002E6E3B" w:rsidRDefault="002E6E3B" w:rsidP="002E6E3B">
            <w:pPr>
              <w:jc w:val="center"/>
              <w:rPr>
                <w:rFonts w:ascii="Verdana" w:hAnsi="Verdana"/>
                <w:b/>
                <w:sz w:val="24"/>
                <w:szCs w:val="24"/>
              </w:rPr>
            </w:pPr>
            <w:r>
              <w:rPr>
                <w:rFonts w:ascii="Verdana" w:hAnsi="Verdana"/>
                <w:b/>
                <w:sz w:val="24"/>
                <w:szCs w:val="24"/>
              </w:rPr>
              <w:lastRenderedPageBreak/>
              <w:t>Health Practices - Immunizations</w:t>
            </w:r>
          </w:p>
        </w:tc>
      </w:tr>
      <w:tr w:rsidR="002E6E3B" w:rsidRPr="003817CC" w14:paraId="3E92584B" w14:textId="66573707" w:rsidTr="002E6E3B">
        <w:tc>
          <w:tcPr>
            <w:tcW w:w="3744" w:type="dxa"/>
            <w:shd w:val="clear" w:color="auto" w:fill="DDD9C3" w:themeFill="background2" w:themeFillShade="E6"/>
          </w:tcPr>
          <w:p w14:paraId="75D463F7" w14:textId="77777777" w:rsidR="002E6E3B" w:rsidRPr="009F70D3" w:rsidRDefault="002E6E3B" w:rsidP="002E6E3B">
            <w:pPr>
              <w:jc w:val="center"/>
              <w:rPr>
                <w:rFonts w:ascii="Verdana" w:hAnsi="Verdana"/>
                <w:b/>
                <w:sz w:val="24"/>
                <w:szCs w:val="24"/>
              </w:rPr>
            </w:pPr>
            <w:r w:rsidRPr="009F70D3">
              <w:rPr>
                <w:rFonts w:ascii="Verdana" w:hAnsi="Verdana"/>
                <w:b/>
                <w:sz w:val="24"/>
                <w:szCs w:val="24"/>
              </w:rPr>
              <w:t>Family Home WAC</w:t>
            </w:r>
          </w:p>
        </w:tc>
        <w:tc>
          <w:tcPr>
            <w:tcW w:w="3744" w:type="dxa"/>
            <w:shd w:val="clear" w:color="auto" w:fill="DDD9C3" w:themeFill="background2" w:themeFillShade="E6"/>
          </w:tcPr>
          <w:p w14:paraId="700BE487" w14:textId="77777777" w:rsidR="002E6E3B" w:rsidRPr="009F70D3" w:rsidRDefault="002E6E3B" w:rsidP="002E6E3B">
            <w:pPr>
              <w:jc w:val="center"/>
              <w:rPr>
                <w:rFonts w:ascii="Verdana" w:hAnsi="Verdana"/>
                <w:b/>
                <w:sz w:val="24"/>
                <w:szCs w:val="24"/>
              </w:rPr>
            </w:pPr>
            <w:r w:rsidRPr="009F70D3">
              <w:rPr>
                <w:rFonts w:ascii="Verdana" w:hAnsi="Verdana"/>
                <w:b/>
                <w:sz w:val="24"/>
                <w:szCs w:val="24"/>
              </w:rPr>
              <w:t>Center WAC</w:t>
            </w:r>
          </w:p>
        </w:tc>
        <w:tc>
          <w:tcPr>
            <w:tcW w:w="3744" w:type="dxa"/>
            <w:shd w:val="clear" w:color="auto" w:fill="EAF1DD" w:themeFill="accent3" w:themeFillTint="33"/>
          </w:tcPr>
          <w:p w14:paraId="134AFB2B" w14:textId="77777777" w:rsidR="002E6E3B" w:rsidRPr="009F70D3" w:rsidRDefault="002E6E3B" w:rsidP="002E6E3B">
            <w:pPr>
              <w:jc w:val="center"/>
              <w:rPr>
                <w:rFonts w:ascii="Verdana" w:hAnsi="Verdana"/>
                <w:b/>
                <w:sz w:val="24"/>
                <w:szCs w:val="24"/>
              </w:rPr>
            </w:pPr>
            <w:r w:rsidRPr="009F70D3">
              <w:rPr>
                <w:rFonts w:ascii="Verdana" w:hAnsi="Verdana"/>
                <w:b/>
                <w:sz w:val="24"/>
                <w:szCs w:val="24"/>
              </w:rPr>
              <w:t>Proposed WAC</w:t>
            </w:r>
          </w:p>
        </w:tc>
        <w:tc>
          <w:tcPr>
            <w:tcW w:w="3744" w:type="dxa"/>
            <w:shd w:val="clear" w:color="auto" w:fill="EAF1DD" w:themeFill="accent3" w:themeFillTint="33"/>
          </w:tcPr>
          <w:p w14:paraId="642EDBF0" w14:textId="2862FA19" w:rsidR="002E6E3B" w:rsidRPr="009F70D3" w:rsidRDefault="002E6E3B" w:rsidP="002E6E3B">
            <w:pPr>
              <w:jc w:val="center"/>
              <w:rPr>
                <w:rFonts w:ascii="Verdana" w:hAnsi="Verdana"/>
                <w:b/>
                <w:sz w:val="24"/>
                <w:szCs w:val="24"/>
              </w:rPr>
            </w:pPr>
            <w:r>
              <w:rPr>
                <w:rFonts w:ascii="Verdana" w:hAnsi="Verdana"/>
                <w:b/>
                <w:sz w:val="24"/>
                <w:szCs w:val="24"/>
              </w:rPr>
              <w:t>Satisfactory/Minor/Major revisions; Concerns; Suggested Alternate Language</w:t>
            </w:r>
          </w:p>
        </w:tc>
        <w:tc>
          <w:tcPr>
            <w:tcW w:w="3744" w:type="dxa"/>
            <w:gridSpan w:val="3"/>
            <w:shd w:val="clear" w:color="auto" w:fill="EAF1DD" w:themeFill="accent3" w:themeFillTint="33"/>
          </w:tcPr>
          <w:p w14:paraId="3AE70533" w14:textId="78214946" w:rsidR="002E6E3B" w:rsidRPr="009F70D3" w:rsidRDefault="002E6E3B" w:rsidP="002E6E3B">
            <w:pPr>
              <w:jc w:val="center"/>
              <w:rPr>
                <w:rFonts w:ascii="Verdana" w:hAnsi="Verdana"/>
                <w:b/>
                <w:sz w:val="24"/>
                <w:szCs w:val="24"/>
              </w:rPr>
            </w:pPr>
            <w:r>
              <w:rPr>
                <w:rFonts w:ascii="Verdana" w:hAnsi="Verdana"/>
                <w:b/>
                <w:sz w:val="24"/>
                <w:szCs w:val="24"/>
              </w:rPr>
              <w:t>Conflicts with ECEAP, Head Start, Schools District Standards and Practices</w:t>
            </w:r>
          </w:p>
        </w:tc>
      </w:tr>
      <w:tr w:rsidR="002E6E3B" w14:paraId="6535A6F9" w14:textId="4BBF4075" w:rsidTr="002E6E3B">
        <w:tc>
          <w:tcPr>
            <w:tcW w:w="3744" w:type="dxa"/>
          </w:tcPr>
          <w:p w14:paraId="0F520D84" w14:textId="77777777" w:rsidR="002E6E3B" w:rsidRPr="00470D4D" w:rsidRDefault="002E6E3B" w:rsidP="002E6E3B">
            <w:pPr>
              <w:rPr>
                <w:rFonts w:ascii="Verdana" w:eastAsia="Times New Roman" w:hAnsi="Verdana" w:cs="Arial"/>
              </w:rPr>
            </w:pPr>
            <w:r w:rsidRPr="00470D4D">
              <w:rPr>
                <w:rFonts w:ascii="Verdana" w:hAnsi="Verdana"/>
              </w:rPr>
              <w:t xml:space="preserve">WAC </w:t>
            </w:r>
            <w:r w:rsidRPr="00470D4D">
              <w:rPr>
                <w:rFonts w:ascii="Verdana" w:eastAsia="Times New Roman" w:hAnsi="Verdana" w:cs="Arial"/>
              </w:rPr>
              <w:t>170-296A-3250</w:t>
            </w:r>
          </w:p>
          <w:p w14:paraId="59DD3361" w14:textId="77777777" w:rsidR="002E6E3B" w:rsidRDefault="002E6E3B" w:rsidP="002E6E3B">
            <w:pPr>
              <w:rPr>
                <w:rFonts w:ascii="Verdana" w:eastAsia="Times New Roman" w:hAnsi="Verdana" w:cs="Arial"/>
                <w:highlight w:val="lightGray"/>
              </w:rPr>
            </w:pPr>
            <w:r>
              <w:rPr>
                <w:rFonts w:ascii="Verdana" w:eastAsia="Times New Roman" w:hAnsi="Verdana" w:cs="Arial"/>
                <w:highlight w:val="lightGray"/>
              </w:rPr>
              <w:t>Immunization tracking</w:t>
            </w:r>
          </w:p>
          <w:p w14:paraId="1608F372" w14:textId="77777777" w:rsidR="002E6E3B" w:rsidRDefault="002E6E3B" w:rsidP="002E6E3B">
            <w:pPr>
              <w:rPr>
                <w:rFonts w:ascii="Verdana" w:eastAsia="Times New Roman" w:hAnsi="Verdana" w:cs="Arial"/>
                <w:highlight w:val="lightGray"/>
              </w:rPr>
            </w:pPr>
            <w:r w:rsidRPr="00470D4D">
              <w:rPr>
                <w:rFonts w:ascii="Verdana" w:eastAsia="Times New Roman" w:hAnsi="Verdana" w:cs="Arial"/>
                <w:highlight w:val="lightGray"/>
              </w:rPr>
              <w:t>The licensee is required to track each child's immunization status. The licensee must:</w:t>
            </w:r>
          </w:p>
          <w:p w14:paraId="707022C5" w14:textId="77777777" w:rsidR="002E6E3B" w:rsidRDefault="002E6E3B" w:rsidP="002E6E3B">
            <w:pPr>
              <w:rPr>
                <w:rFonts w:ascii="Verdana" w:eastAsia="Times New Roman" w:hAnsi="Verdana" w:cs="Arial"/>
                <w:highlight w:val="lightGray"/>
              </w:rPr>
            </w:pPr>
            <w:r w:rsidRPr="00470D4D">
              <w:rPr>
                <w:rFonts w:ascii="Verdana" w:eastAsia="Times New Roman" w:hAnsi="Verdana" w:cs="Arial"/>
                <w:highlight w:val="lightGray"/>
              </w:rPr>
              <w:t>(1) Except as provided in WAC 170-296A-3275 or 170-296A-3300, have a complete current certificate of immunization status (CIS) form or similar form supplied by a health care professional for each child, submitted on or before the child's first day of child care;</w:t>
            </w:r>
          </w:p>
          <w:p w14:paraId="18F2CEEA" w14:textId="77777777" w:rsidR="002E6E3B" w:rsidRPr="00470D4D" w:rsidRDefault="002E6E3B" w:rsidP="002E6E3B">
            <w:pPr>
              <w:rPr>
                <w:rFonts w:ascii="Verdana" w:eastAsia="Times New Roman" w:hAnsi="Verdana" w:cs="Arial"/>
                <w:highlight w:val="lightGray"/>
              </w:rPr>
            </w:pPr>
            <w:r w:rsidRPr="00470D4D">
              <w:rPr>
                <w:rFonts w:ascii="Verdana" w:eastAsia="Times New Roman" w:hAnsi="Verdana" w:cs="Arial"/>
                <w:highlight w:val="lightGray"/>
              </w:rPr>
              <w:t>(2) Develop a system to update and keep individual immunization records current to include when immunizations are received; and</w:t>
            </w:r>
          </w:p>
          <w:p w14:paraId="35F8977D" w14:textId="77777777" w:rsidR="002E6E3B" w:rsidRDefault="002E6E3B" w:rsidP="002E6E3B">
            <w:pPr>
              <w:rPr>
                <w:rFonts w:ascii="Verdana" w:eastAsia="Times New Roman" w:hAnsi="Verdana" w:cs="Arial"/>
                <w:highlight w:val="lightGray"/>
              </w:rPr>
            </w:pPr>
            <w:r w:rsidRPr="00470D4D">
              <w:rPr>
                <w:rFonts w:ascii="Verdana" w:eastAsia="Times New Roman" w:hAnsi="Verdana" w:cs="Arial"/>
                <w:highlight w:val="lightGray"/>
              </w:rPr>
              <w:t>(3) Have the CIS or similar forms for each currently enrolled child available in the licensed space for review by the licensor.</w:t>
            </w:r>
          </w:p>
          <w:p w14:paraId="1CD85DE5" w14:textId="77777777" w:rsidR="002E6E3B" w:rsidRDefault="002E6E3B" w:rsidP="002E6E3B">
            <w:pPr>
              <w:rPr>
                <w:rFonts w:ascii="Verdana" w:eastAsia="Times New Roman" w:hAnsi="Verdana" w:cs="Arial"/>
                <w:highlight w:val="lightGray"/>
              </w:rPr>
            </w:pPr>
          </w:p>
          <w:p w14:paraId="3396D89C" w14:textId="77777777" w:rsidR="002E6E3B" w:rsidRPr="00470D4D" w:rsidRDefault="002E6E3B" w:rsidP="002E6E3B">
            <w:pPr>
              <w:rPr>
                <w:rFonts w:ascii="Verdana" w:eastAsia="Times New Roman" w:hAnsi="Verdana" w:cs="Arial"/>
                <w:highlight w:val="lightGray"/>
              </w:rPr>
            </w:pPr>
            <w:r w:rsidRPr="00470D4D">
              <w:rPr>
                <w:rFonts w:ascii="Verdana" w:eastAsia="Times New Roman" w:hAnsi="Verdana" w:cs="Arial"/>
                <w:highlight w:val="lightGray"/>
              </w:rPr>
              <w:t>WAC 170-296A-3275</w:t>
            </w:r>
          </w:p>
          <w:p w14:paraId="3D0097E9" w14:textId="77777777" w:rsidR="002E6E3B" w:rsidRPr="00470D4D" w:rsidRDefault="002E6E3B" w:rsidP="002E6E3B">
            <w:pPr>
              <w:rPr>
                <w:rFonts w:ascii="Verdana" w:eastAsia="Times New Roman" w:hAnsi="Verdana" w:cs="Arial"/>
                <w:highlight w:val="lightGray"/>
              </w:rPr>
            </w:pPr>
            <w:r w:rsidRPr="00470D4D">
              <w:rPr>
                <w:rFonts w:ascii="Verdana" w:eastAsia="Times New Roman" w:hAnsi="Verdana" w:cs="Arial"/>
                <w:highlight w:val="lightGray"/>
              </w:rPr>
              <w:lastRenderedPageBreak/>
              <w:t>Accepting a child who does not have current immun</w:t>
            </w:r>
            <w:r>
              <w:rPr>
                <w:rFonts w:ascii="Verdana" w:eastAsia="Times New Roman" w:hAnsi="Verdana" w:cs="Arial"/>
                <w:highlight w:val="lightGray"/>
              </w:rPr>
              <w:t>izations</w:t>
            </w:r>
          </w:p>
          <w:p w14:paraId="5AD0AB2C" w14:textId="77777777" w:rsidR="002E6E3B" w:rsidRPr="00470D4D" w:rsidRDefault="002E6E3B" w:rsidP="002E6E3B">
            <w:pPr>
              <w:rPr>
                <w:rFonts w:ascii="Verdana" w:eastAsia="Times New Roman" w:hAnsi="Verdana" w:cs="Arial"/>
                <w:highlight w:val="lightGray"/>
              </w:rPr>
            </w:pPr>
            <w:r w:rsidRPr="00470D4D">
              <w:rPr>
                <w:rFonts w:ascii="Verdana" w:eastAsia="Times New Roman" w:hAnsi="Verdana" w:cs="Arial"/>
                <w:highlight w:val="lightGray"/>
              </w:rPr>
              <w:t>(1) The licensee may accept a child who is not current with immunizations on a conditional basis if immunizations are:</w:t>
            </w:r>
          </w:p>
          <w:p w14:paraId="1243958C" w14:textId="77777777" w:rsidR="002E6E3B" w:rsidRPr="00470D4D" w:rsidRDefault="002E6E3B" w:rsidP="002E6E3B">
            <w:pPr>
              <w:rPr>
                <w:rFonts w:ascii="Verdana" w:eastAsia="Times New Roman" w:hAnsi="Verdana" w:cs="Arial"/>
                <w:highlight w:val="lightGray"/>
              </w:rPr>
            </w:pPr>
            <w:r w:rsidRPr="00470D4D">
              <w:rPr>
                <w:rFonts w:ascii="Verdana" w:eastAsia="Times New Roman" w:hAnsi="Verdana" w:cs="Arial"/>
                <w:highlight w:val="lightGray"/>
              </w:rPr>
              <w:t>(a) Initiated before or on enrollment; and</w:t>
            </w:r>
          </w:p>
          <w:p w14:paraId="45CCD82D" w14:textId="77777777" w:rsidR="002E6E3B" w:rsidRPr="00470D4D" w:rsidRDefault="002E6E3B" w:rsidP="002E6E3B">
            <w:pPr>
              <w:rPr>
                <w:rFonts w:ascii="Verdana" w:eastAsia="Times New Roman" w:hAnsi="Verdana" w:cs="Arial"/>
                <w:highlight w:val="lightGray"/>
              </w:rPr>
            </w:pPr>
            <w:r w:rsidRPr="00470D4D">
              <w:rPr>
                <w:rFonts w:ascii="Verdana" w:eastAsia="Times New Roman" w:hAnsi="Verdana" w:cs="Arial"/>
                <w:highlight w:val="lightGray"/>
              </w:rPr>
              <w:t>(</w:t>
            </w:r>
            <w:proofErr w:type="gramStart"/>
            <w:r w:rsidRPr="00470D4D">
              <w:rPr>
                <w:rFonts w:ascii="Verdana" w:eastAsia="Times New Roman" w:hAnsi="Verdana" w:cs="Arial"/>
                <w:highlight w:val="lightGray"/>
              </w:rPr>
              <w:t>b</w:t>
            </w:r>
            <w:proofErr w:type="gramEnd"/>
            <w:r w:rsidRPr="00470D4D">
              <w:rPr>
                <w:rFonts w:ascii="Verdana" w:eastAsia="Times New Roman" w:hAnsi="Verdana" w:cs="Arial"/>
                <w:highlight w:val="lightGray"/>
              </w:rPr>
              <w:t>) Completed as soon as medically possible.</w:t>
            </w:r>
          </w:p>
          <w:p w14:paraId="5E8E18A7" w14:textId="77777777" w:rsidR="002E6E3B" w:rsidRPr="00470D4D" w:rsidRDefault="002E6E3B" w:rsidP="002E6E3B">
            <w:pPr>
              <w:rPr>
                <w:rFonts w:ascii="Verdana" w:eastAsia="Times New Roman" w:hAnsi="Verdana" w:cs="Arial"/>
                <w:highlight w:val="lightGray"/>
              </w:rPr>
            </w:pPr>
            <w:r w:rsidRPr="00470D4D">
              <w:rPr>
                <w:rFonts w:ascii="Verdana" w:eastAsia="Times New Roman" w:hAnsi="Verdana" w:cs="Arial"/>
                <w:highlight w:val="lightGray"/>
              </w:rPr>
              <w:t>(2) The licensee must have on file a document signed and dated by the parent or guardian stating when the child's immunizations will be brought up to date.</w:t>
            </w:r>
          </w:p>
          <w:p w14:paraId="0C54A480" w14:textId="77777777" w:rsidR="002E6E3B" w:rsidRPr="00470D4D" w:rsidRDefault="002E6E3B" w:rsidP="002E6E3B">
            <w:pPr>
              <w:rPr>
                <w:rFonts w:ascii="Verdana" w:hAnsi="Verdana"/>
              </w:rPr>
            </w:pPr>
          </w:p>
          <w:p w14:paraId="26377035" w14:textId="77777777" w:rsidR="002E6E3B" w:rsidRPr="00470D4D" w:rsidRDefault="002E6E3B" w:rsidP="002E6E3B">
            <w:pPr>
              <w:rPr>
                <w:rFonts w:ascii="Verdana" w:hAnsi="Verdana"/>
              </w:rPr>
            </w:pPr>
          </w:p>
          <w:p w14:paraId="37D87373" w14:textId="77777777" w:rsidR="002E6E3B" w:rsidRPr="00470D4D" w:rsidRDefault="002E6E3B" w:rsidP="002E6E3B">
            <w:pPr>
              <w:rPr>
                <w:rFonts w:ascii="Verdana" w:hAnsi="Verdana"/>
              </w:rPr>
            </w:pPr>
          </w:p>
          <w:p w14:paraId="05D1E696" w14:textId="77777777" w:rsidR="002E6E3B" w:rsidRPr="00470D4D" w:rsidRDefault="002E6E3B" w:rsidP="002E6E3B">
            <w:pPr>
              <w:rPr>
                <w:rFonts w:ascii="Verdana" w:hAnsi="Verdana"/>
              </w:rPr>
            </w:pPr>
          </w:p>
          <w:p w14:paraId="6087B9DE" w14:textId="77777777" w:rsidR="002E6E3B" w:rsidRPr="00470D4D" w:rsidRDefault="002E6E3B" w:rsidP="002E6E3B">
            <w:pPr>
              <w:rPr>
                <w:rFonts w:ascii="Verdana" w:hAnsi="Verdana"/>
              </w:rPr>
            </w:pPr>
          </w:p>
          <w:p w14:paraId="51F26E63" w14:textId="77777777" w:rsidR="002E6E3B" w:rsidRPr="00470D4D" w:rsidRDefault="002E6E3B" w:rsidP="002E6E3B">
            <w:pPr>
              <w:rPr>
                <w:rFonts w:ascii="Verdana" w:hAnsi="Verdana"/>
              </w:rPr>
            </w:pPr>
          </w:p>
        </w:tc>
        <w:tc>
          <w:tcPr>
            <w:tcW w:w="3744" w:type="dxa"/>
          </w:tcPr>
          <w:p w14:paraId="5C81A5A7" w14:textId="77777777" w:rsidR="002E6E3B" w:rsidRPr="00470D4D" w:rsidRDefault="002E6E3B" w:rsidP="002E6E3B">
            <w:pPr>
              <w:rPr>
                <w:rFonts w:ascii="Verdana" w:eastAsia="Times New Roman" w:hAnsi="Verdana" w:cs="Arial"/>
                <w:highlight w:val="lightGray"/>
              </w:rPr>
            </w:pPr>
            <w:r w:rsidRPr="00470D4D">
              <w:rPr>
                <w:rFonts w:ascii="Verdana" w:hAnsi="Verdana"/>
                <w:highlight w:val="lightGray"/>
              </w:rPr>
              <w:lastRenderedPageBreak/>
              <w:t xml:space="preserve">WAC </w:t>
            </w:r>
            <w:r w:rsidRPr="00470D4D">
              <w:rPr>
                <w:rFonts w:ascii="Verdana" w:eastAsia="Times New Roman" w:hAnsi="Verdana" w:cs="Arial"/>
                <w:highlight w:val="lightGray"/>
              </w:rPr>
              <w:t>170-295-7020</w:t>
            </w:r>
          </w:p>
          <w:p w14:paraId="74BCE1C3" w14:textId="77777777" w:rsidR="002E6E3B" w:rsidRDefault="002E6E3B" w:rsidP="002E6E3B">
            <w:pPr>
              <w:rPr>
                <w:rFonts w:ascii="Verdana" w:eastAsia="Times New Roman" w:hAnsi="Verdana" w:cs="Arial"/>
                <w:highlight w:val="lightGray"/>
              </w:rPr>
            </w:pPr>
            <w:r w:rsidRPr="00470D4D">
              <w:rPr>
                <w:rFonts w:ascii="Verdana" w:eastAsia="Times New Roman" w:hAnsi="Verdana" w:cs="Arial"/>
                <w:highlight w:val="lightGray"/>
              </w:rPr>
              <w:t>Am I required to track immunizations?</w:t>
            </w:r>
          </w:p>
          <w:p w14:paraId="0D2DFDD7" w14:textId="77777777" w:rsidR="002E6E3B" w:rsidRPr="00470D4D" w:rsidRDefault="002E6E3B" w:rsidP="002E6E3B">
            <w:pPr>
              <w:rPr>
                <w:rFonts w:ascii="Verdana" w:eastAsia="Times New Roman" w:hAnsi="Verdana" w:cs="Arial"/>
                <w:highlight w:val="lightGray"/>
              </w:rPr>
            </w:pPr>
            <w:r w:rsidRPr="00470D4D">
              <w:rPr>
                <w:rFonts w:ascii="Verdana" w:eastAsia="Times New Roman" w:hAnsi="Verdana" w:cs="Arial"/>
                <w:highlight w:val="lightGray"/>
              </w:rPr>
              <w:t>(1) You are required to track each child's immunization status. To be sure that the children have the required immunizations for their age, you or your staff must:</w:t>
            </w:r>
          </w:p>
          <w:p w14:paraId="386FC84B" w14:textId="77777777" w:rsidR="002E6E3B" w:rsidRPr="00470D4D" w:rsidRDefault="002E6E3B" w:rsidP="002E6E3B">
            <w:pPr>
              <w:rPr>
                <w:rFonts w:ascii="Verdana" w:eastAsia="Times New Roman" w:hAnsi="Verdana" w:cs="Arial"/>
                <w:highlight w:val="lightGray"/>
              </w:rPr>
            </w:pPr>
            <w:r w:rsidRPr="00470D4D">
              <w:rPr>
                <w:rFonts w:ascii="Verdana" w:eastAsia="Times New Roman" w:hAnsi="Verdana" w:cs="Arial"/>
                <w:highlight w:val="lightGray"/>
              </w:rPr>
              <w:t>(a) See that each child has a completed certificate of immunization status form submitted or on file before the first day of child care;</w:t>
            </w:r>
          </w:p>
          <w:p w14:paraId="3363BF03" w14:textId="77777777" w:rsidR="002E6E3B" w:rsidRPr="00470D4D" w:rsidRDefault="002E6E3B" w:rsidP="002E6E3B">
            <w:pPr>
              <w:rPr>
                <w:rFonts w:ascii="Verdana" w:eastAsia="Times New Roman" w:hAnsi="Verdana" w:cs="Arial"/>
                <w:highlight w:val="lightGray"/>
              </w:rPr>
            </w:pPr>
            <w:r w:rsidRPr="00470D4D">
              <w:rPr>
                <w:rFonts w:ascii="Verdana" w:eastAsia="Times New Roman" w:hAnsi="Verdana" w:cs="Arial"/>
                <w:highlight w:val="lightGray"/>
              </w:rPr>
              <w:t>(b) Develop a system to audit and update as scheduled the information on the certificate of immunization status forms;</w:t>
            </w:r>
          </w:p>
          <w:p w14:paraId="14A3A0CC" w14:textId="77777777" w:rsidR="002E6E3B" w:rsidRPr="00470D4D" w:rsidRDefault="002E6E3B" w:rsidP="002E6E3B">
            <w:pPr>
              <w:rPr>
                <w:rFonts w:ascii="Verdana" w:eastAsia="Times New Roman" w:hAnsi="Verdana" w:cs="Arial"/>
                <w:highlight w:val="lightGray"/>
              </w:rPr>
            </w:pPr>
            <w:r w:rsidRPr="00470D4D">
              <w:rPr>
                <w:rFonts w:ascii="Verdana" w:eastAsia="Times New Roman" w:hAnsi="Verdana" w:cs="Arial"/>
                <w:highlight w:val="lightGray"/>
              </w:rPr>
              <w:t>(c) Meet any requirement of state board of health WAC 246-100-166; and</w:t>
            </w:r>
          </w:p>
          <w:p w14:paraId="645C6941" w14:textId="77777777" w:rsidR="002E6E3B" w:rsidRPr="00470D4D" w:rsidRDefault="002E6E3B" w:rsidP="002E6E3B">
            <w:pPr>
              <w:rPr>
                <w:rFonts w:ascii="Verdana" w:eastAsia="Times New Roman" w:hAnsi="Verdana" w:cs="Arial"/>
                <w:highlight w:val="lightGray"/>
              </w:rPr>
            </w:pPr>
            <w:r w:rsidRPr="00470D4D">
              <w:rPr>
                <w:rFonts w:ascii="Verdana" w:eastAsia="Times New Roman" w:hAnsi="Verdana" w:cs="Arial"/>
                <w:highlight w:val="lightGray"/>
              </w:rPr>
              <w:t>(d) Have available on the premises the certificate of immunization status forms for review by the health specialist, licensor, the department of health, and nurse consultant.</w:t>
            </w:r>
          </w:p>
          <w:p w14:paraId="483ED6D4" w14:textId="77777777" w:rsidR="002E6E3B" w:rsidRPr="00470D4D" w:rsidRDefault="002E6E3B" w:rsidP="002E6E3B">
            <w:pPr>
              <w:rPr>
                <w:rFonts w:ascii="Verdana" w:eastAsia="Times New Roman" w:hAnsi="Verdana" w:cs="Arial"/>
                <w:highlight w:val="lightGray"/>
              </w:rPr>
            </w:pPr>
            <w:r w:rsidRPr="00470D4D">
              <w:rPr>
                <w:rFonts w:ascii="Verdana" w:eastAsia="Times New Roman" w:hAnsi="Verdana" w:cs="Arial"/>
                <w:highlight w:val="lightGray"/>
              </w:rPr>
              <w:lastRenderedPageBreak/>
              <w:t>(2) You may accept a child whose immunizations are started but not up to date on a "conditional" basis if:</w:t>
            </w:r>
          </w:p>
          <w:p w14:paraId="2DC4524B" w14:textId="77777777" w:rsidR="002E6E3B" w:rsidRPr="00470D4D" w:rsidRDefault="002E6E3B" w:rsidP="002E6E3B">
            <w:pPr>
              <w:rPr>
                <w:rFonts w:ascii="Verdana" w:eastAsia="Times New Roman" w:hAnsi="Verdana" w:cs="Arial"/>
                <w:highlight w:val="lightGray"/>
              </w:rPr>
            </w:pPr>
            <w:r w:rsidRPr="00470D4D">
              <w:rPr>
                <w:rFonts w:ascii="Verdana" w:eastAsia="Times New Roman" w:hAnsi="Verdana" w:cs="Arial"/>
                <w:highlight w:val="lightGray"/>
              </w:rPr>
              <w:t>(a) For children whose records are difficult to obtain (such as foster children), there is written proof that the case worker or health care provider is in the process of obtaining the child's immunization status prior to the child starting child care; or</w:t>
            </w:r>
          </w:p>
          <w:p w14:paraId="5F95C177" w14:textId="77777777" w:rsidR="002E6E3B" w:rsidRPr="00470D4D" w:rsidRDefault="002E6E3B" w:rsidP="002E6E3B">
            <w:pPr>
              <w:rPr>
                <w:rFonts w:ascii="Verdana" w:eastAsia="Times New Roman" w:hAnsi="Verdana" w:cs="Arial"/>
                <w:highlight w:val="lightGray"/>
              </w:rPr>
            </w:pPr>
            <w:r w:rsidRPr="00470D4D">
              <w:rPr>
                <w:rFonts w:ascii="Verdana" w:eastAsia="Times New Roman" w:hAnsi="Verdana" w:cs="Arial"/>
                <w:highlight w:val="lightGray"/>
              </w:rPr>
              <w:t>(b) The required immunizations are started prior to children starting child care; and</w:t>
            </w:r>
          </w:p>
          <w:p w14:paraId="0F2BD13E" w14:textId="77777777" w:rsidR="002E6E3B" w:rsidRPr="00470D4D" w:rsidRDefault="002E6E3B" w:rsidP="002E6E3B">
            <w:pPr>
              <w:rPr>
                <w:rFonts w:ascii="Verdana" w:eastAsia="Times New Roman" w:hAnsi="Verdana" w:cs="Arial"/>
                <w:highlight w:val="lightGray"/>
              </w:rPr>
            </w:pPr>
            <w:r w:rsidRPr="00470D4D">
              <w:rPr>
                <w:rFonts w:ascii="Verdana" w:eastAsia="Times New Roman" w:hAnsi="Verdana" w:cs="Arial"/>
                <w:highlight w:val="lightGray"/>
              </w:rPr>
              <w:t>(c) The immunizations are completed as rapidly as medically possible. You must work with the parent, health care provider, or local health department to obtain an immunization plan.</w:t>
            </w:r>
          </w:p>
          <w:p w14:paraId="1F06F74A" w14:textId="77777777" w:rsidR="002E6E3B" w:rsidRPr="00470D4D" w:rsidRDefault="002E6E3B" w:rsidP="002E6E3B">
            <w:pPr>
              <w:rPr>
                <w:rFonts w:ascii="Verdana" w:eastAsia="Times New Roman" w:hAnsi="Verdana" w:cs="Arial"/>
                <w:highlight w:val="lightGray"/>
              </w:rPr>
            </w:pPr>
            <w:r w:rsidRPr="00470D4D">
              <w:rPr>
                <w:rFonts w:ascii="Verdana" w:eastAsia="Times New Roman" w:hAnsi="Verdana" w:cs="Arial"/>
                <w:highlight w:val="lightGray"/>
              </w:rPr>
              <w:t xml:space="preserve"> (5) The certificate of immunization status forms for children who are currently enrolled must be accessible and maintained on the premises in a confidential manner.</w:t>
            </w:r>
          </w:p>
          <w:p w14:paraId="69499B76" w14:textId="77777777" w:rsidR="002E6E3B" w:rsidRPr="00470D4D" w:rsidRDefault="002E6E3B" w:rsidP="002E6E3B">
            <w:pPr>
              <w:rPr>
                <w:rFonts w:ascii="Verdana" w:eastAsia="Times New Roman" w:hAnsi="Verdana" w:cs="Arial"/>
                <w:highlight w:val="lightGray"/>
              </w:rPr>
            </w:pPr>
          </w:p>
          <w:p w14:paraId="47DDE5F1" w14:textId="77777777" w:rsidR="002E6E3B" w:rsidRPr="00470D4D" w:rsidRDefault="002E6E3B" w:rsidP="002E6E3B">
            <w:pPr>
              <w:rPr>
                <w:rFonts w:ascii="Verdana" w:hAnsi="Verdana"/>
              </w:rPr>
            </w:pPr>
          </w:p>
        </w:tc>
        <w:tc>
          <w:tcPr>
            <w:tcW w:w="3744" w:type="dxa"/>
          </w:tcPr>
          <w:p w14:paraId="26CB33DB" w14:textId="77777777" w:rsidR="002E6E3B" w:rsidRPr="00F6675B" w:rsidRDefault="002E6E3B" w:rsidP="002E6E3B">
            <w:pPr>
              <w:rPr>
                <w:rFonts w:ascii="Verdana" w:eastAsia="Times New Roman" w:hAnsi="Verdana" w:cs="Arial"/>
                <w:b/>
              </w:rPr>
            </w:pPr>
            <w:r w:rsidRPr="00F6675B">
              <w:rPr>
                <w:rFonts w:ascii="Verdana" w:eastAsia="Times New Roman" w:hAnsi="Verdana" w:cs="Arial"/>
                <w:b/>
              </w:rPr>
              <w:lastRenderedPageBreak/>
              <w:t>170-300-0210</w:t>
            </w:r>
          </w:p>
          <w:p w14:paraId="5C912236" w14:textId="77777777" w:rsidR="002E6E3B" w:rsidRPr="00F6675B" w:rsidRDefault="002E6E3B" w:rsidP="002E6E3B">
            <w:pPr>
              <w:rPr>
                <w:rFonts w:ascii="Verdana" w:eastAsia="Times New Roman" w:hAnsi="Verdana" w:cs="Arial"/>
                <w:b/>
              </w:rPr>
            </w:pPr>
            <w:r w:rsidRPr="00F6675B">
              <w:rPr>
                <w:rFonts w:ascii="Verdana" w:eastAsia="Times New Roman" w:hAnsi="Verdana" w:cs="Arial"/>
                <w:b/>
              </w:rPr>
              <w:t>Immunizations.</w:t>
            </w:r>
          </w:p>
          <w:p w14:paraId="3C826602" w14:textId="77777777" w:rsidR="002E6E3B" w:rsidRPr="00996D94" w:rsidRDefault="002E6E3B" w:rsidP="002E6E3B">
            <w:pPr>
              <w:ind w:left="360" w:hanging="360"/>
              <w:rPr>
                <w:rFonts w:ascii="Verdana" w:eastAsia="Times New Roman" w:hAnsi="Verdana" w:cs="Arial"/>
              </w:rPr>
            </w:pPr>
            <w:r w:rsidRPr="00996D94">
              <w:rPr>
                <w:rFonts w:ascii="Verdana" w:eastAsia="Times New Roman" w:hAnsi="Verdana" w:cs="Arial"/>
              </w:rPr>
              <w:t>(1) An early learning provider must obtain from the parent or guardian of an enrolled child one of the following immunization records:</w:t>
            </w:r>
          </w:p>
          <w:p w14:paraId="7190280D" w14:textId="77777777" w:rsidR="002E6E3B" w:rsidRPr="00996D94" w:rsidRDefault="002E6E3B" w:rsidP="002E6E3B">
            <w:pPr>
              <w:ind w:left="1080" w:hanging="360"/>
              <w:rPr>
                <w:rFonts w:ascii="Verdana" w:eastAsia="Times New Roman" w:hAnsi="Verdana" w:cs="Arial"/>
              </w:rPr>
            </w:pPr>
            <w:r w:rsidRPr="00996D94">
              <w:rPr>
                <w:rFonts w:ascii="Verdana" w:eastAsia="Times New Roman" w:hAnsi="Verdana" w:cs="Arial"/>
              </w:rPr>
              <w:t>(a)</w:t>
            </w:r>
            <w:r w:rsidRPr="00996D94">
              <w:rPr>
                <w:rFonts w:ascii="Verdana" w:hAnsi="Verdana"/>
              </w:rPr>
              <w:t xml:space="preserve"> A current and</w:t>
            </w:r>
            <w:r w:rsidRPr="00996D94">
              <w:rPr>
                <w:rFonts w:ascii="Verdana" w:eastAsia="Times New Roman" w:hAnsi="Verdana" w:cs="Arial"/>
              </w:rPr>
              <w:t xml:space="preserve"> complete DOH certificate of immunization status (CIS) </w:t>
            </w:r>
            <w:r w:rsidRPr="00996D94">
              <w:rPr>
                <w:rFonts w:ascii="Verdana" w:hAnsi="Verdana"/>
              </w:rPr>
              <w:t>(</w:t>
            </w:r>
            <w:r w:rsidRPr="00996D94">
              <w:rPr>
                <w:rFonts w:ascii="Verdana" w:eastAsia="Times New Roman" w:hAnsi="Verdana" w:cs="Times New Roman"/>
              </w:rPr>
              <w:t xml:space="preserve">found at </w:t>
            </w:r>
            <w:hyperlink r:id="rId15" w:history="1">
              <w:r w:rsidRPr="00C952F2">
                <w:rPr>
                  <w:rFonts w:ascii="Verdana" w:eastAsia="Times New Roman" w:hAnsi="Verdana" w:cs="Times New Roman"/>
                  <w:color w:val="0000FF" w:themeColor="hyperlink"/>
                  <w:u w:val="single"/>
                </w:rPr>
                <w:t>https://del.wa.gov/providers-educators/publications-forms-and-research/licensing-forms-and-documents-providers</w:t>
              </w:r>
            </w:hyperlink>
            <w:r w:rsidRPr="00996D94">
              <w:rPr>
                <w:rFonts w:ascii="Verdana" w:eastAsia="Times New Roman" w:hAnsi="Verdana" w:cs="Times New Roman"/>
              </w:rPr>
              <w:t>)</w:t>
            </w:r>
            <w:r w:rsidRPr="00996D94">
              <w:rPr>
                <w:rFonts w:ascii="Verdana" w:eastAsia="Times New Roman" w:hAnsi="Verdana" w:cs="Arial"/>
              </w:rPr>
              <w:t xml:space="preserve">; </w:t>
            </w:r>
          </w:p>
          <w:p w14:paraId="425D65F2" w14:textId="77777777" w:rsidR="002E6E3B" w:rsidRPr="00996D94" w:rsidRDefault="002E6E3B" w:rsidP="002E6E3B">
            <w:pPr>
              <w:ind w:left="1080" w:hanging="360"/>
              <w:rPr>
                <w:rFonts w:ascii="Verdana" w:eastAsia="Times New Roman" w:hAnsi="Verdana" w:cs="Arial"/>
              </w:rPr>
            </w:pPr>
            <w:r w:rsidRPr="00996D94">
              <w:rPr>
                <w:rFonts w:ascii="Verdana" w:eastAsia="Times New Roman" w:hAnsi="Verdana" w:cs="Arial"/>
              </w:rPr>
              <w:t>(b) A current and complete immunization form from the Washington State Immunization Information System (WA IIS); or</w:t>
            </w:r>
          </w:p>
          <w:p w14:paraId="0710501E" w14:textId="77777777" w:rsidR="002E6E3B" w:rsidRDefault="002E6E3B" w:rsidP="002E6E3B">
            <w:pPr>
              <w:ind w:left="702" w:firstLine="18"/>
              <w:rPr>
                <w:rFonts w:ascii="Verdana" w:eastAsia="Times New Roman" w:hAnsi="Verdana" w:cs="Arial"/>
                <w:color w:val="FF0000"/>
              </w:rPr>
            </w:pPr>
            <w:r w:rsidRPr="00996D94">
              <w:rPr>
                <w:rFonts w:ascii="Verdana" w:eastAsia="Times New Roman" w:hAnsi="Verdana" w:cs="Arial"/>
              </w:rPr>
              <w:lastRenderedPageBreak/>
              <w:t xml:space="preserve">(c) A current and complete DOH certificate of exemption (COE) form signed and dated by a health care provider, pursuant to WAC 170-300-0211 </w:t>
            </w:r>
            <w:r w:rsidRPr="00996D94">
              <w:rPr>
                <w:rFonts w:ascii="Verdana" w:hAnsi="Verdana"/>
              </w:rPr>
              <w:t>(</w:t>
            </w:r>
            <w:r w:rsidRPr="00996D94">
              <w:rPr>
                <w:rFonts w:ascii="Verdana" w:eastAsia="Times New Roman" w:hAnsi="Verdana" w:cs="Times New Roman"/>
              </w:rPr>
              <w:t xml:space="preserve">found at </w:t>
            </w:r>
            <w:hyperlink r:id="rId16" w:history="1">
              <w:r w:rsidRPr="00C952F2">
                <w:rPr>
                  <w:rFonts w:ascii="Verdana" w:eastAsia="Times New Roman" w:hAnsi="Verdana" w:cs="Times New Roman"/>
                  <w:color w:val="0000FF" w:themeColor="hyperlink"/>
                  <w:u w:val="single"/>
                </w:rPr>
                <w:t>https://del.wa.gov/providers-educators/publications-forms-and-research/licensing-forms-and-documents-providers</w:t>
              </w:r>
            </w:hyperlink>
            <w:r w:rsidRPr="00996D94">
              <w:rPr>
                <w:rFonts w:ascii="Verdana" w:eastAsia="Times New Roman" w:hAnsi="Verdana" w:cs="Times New Roman"/>
              </w:rPr>
              <w:t>)</w:t>
            </w:r>
            <w:r w:rsidRPr="00996D94">
              <w:rPr>
                <w:rFonts w:ascii="Verdana" w:eastAsia="Times New Roman" w:hAnsi="Verdana" w:cs="Arial"/>
              </w:rPr>
              <w:t>.</w:t>
            </w:r>
            <w:r w:rsidRPr="00026222">
              <w:rPr>
                <w:rFonts w:ascii="Verdana" w:eastAsia="Times New Roman" w:hAnsi="Verdana" w:cs="Arial"/>
                <w:color w:val="FF0000"/>
              </w:rPr>
              <w:t xml:space="preserve"> </w:t>
            </w:r>
            <w:r>
              <w:rPr>
                <w:rFonts w:ascii="Verdana" w:eastAsia="Times New Roman" w:hAnsi="Verdana" w:cs="Arial"/>
                <w:color w:val="FF0000"/>
              </w:rPr>
              <w:t xml:space="preserve">                                       </w:t>
            </w:r>
          </w:p>
          <w:p w14:paraId="141CCC0F" w14:textId="17DE4779" w:rsidR="002E6E3B" w:rsidRPr="00996D94" w:rsidRDefault="002E6E3B" w:rsidP="002E6E3B">
            <w:pPr>
              <w:ind w:left="702" w:firstLine="18"/>
              <w:rPr>
                <w:rFonts w:ascii="Verdana" w:eastAsia="Times New Roman" w:hAnsi="Verdana" w:cs="Arial"/>
              </w:rPr>
            </w:pPr>
            <w:r w:rsidRPr="00026222">
              <w:rPr>
                <w:rFonts w:ascii="Verdana" w:eastAsia="Times New Roman" w:hAnsi="Verdana" w:cs="Arial"/>
                <w:color w:val="FF0000"/>
              </w:rPr>
              <w:t>Weight</w:t>
            </w:r>
            <w:r>
              <w:rPr>
                <w:rFonts w:ascii="Verdana" w:eastAsia="Times New Roman" w:hAnsi="Verdana" w:cs="Arial"/>
                <w:color w:val="FF0000"/>
              </w:rPr>
              <w:t xml:space="preserve"> #6</w:t>
            </w:r>
          </w:p>
          <w:p w14:paraId="406ADC81" w14:textId="77777777" w:rsidR="002E6E3B" w:rsidRDefault="002E6E3B" w:rsidP="002E6E3B">
            <w:pPr>
              <w:ind w:left="360" w:hanging="360"/>
              <w:rPr>
                <w:rFonts w:ascii="Verdana" w:eastAsia="Times New Roman" w:hAnsi="Verdana" w:cs="Arial"/>
              </w:rPr>
            </w:pPr>
          </w:p>
          <w:p w14:paraId="2FCD1871" w14:textId="7E0A5C0C" w:rsidR="002E6E3B" w:rsidRPr="00996D94" w:rsidRDefault="002E6E3B" w:rsidP="002E6E3B">
            <w:pPr>
              <w:ind w:left="360" w:hanging="360"/>
              <w:rPr>
                <w:rFonts w:ascii="Verdana" w:eastAsia="Times New Roman" w:hAnsi="Verdana" w:cs="Arial"/>
              </w:rPr>
            </w:pPr>
            <w:r w:rsidRPr="00996D94">
              <w:rPr>
                <w:rFonts w:ascii="Verdana" w:eastAsia="Times New Roman" w:hAnsi="Verdana" w:cs="Arial"/>
              </w:rPr>
              <w:t>(2) Unless the requirements of subsection (4) are met, an early learning provider must exclude a child from care, on or before the child’s first day of attendance, if the parent or guardian fails to provide an immunization record.</w:t>
            </w:r>
            <w:r w:rsidRPr="00026222">
              <w:rPr>
                <w:rFonts w:ascii="Verdana" w:eastAsia="Times New Roman" w:hAnsi="Verdana" w:cs="Arial"/>
                <w:color w:val="FF0000"/>
              </w:rPr>
              <w:t xml:space="preserve"> Weight</w:t>
            </w:r>
            <w:r>
              <w:rPr>
                <w:rFonts w:ascii="Verdana" w:eastAsia="Times New Roman" w:hAnsi="Verdana" w:cs="Arial"/>
                <w:color w:val="FF0000"/>
              </w:rPr>
              <w:t xml:space="preserve"> #5</w:t>
            </w:r>
          </w:p>
          <w:p w14:paraId="6A2F7B58" w14:textId="77777777" w:rsidR="002E6E3B" w:rsidRPr="00996D94" w:rsidRDefault="002E6E3B" w:rsidP="002E6E3B">
            <w:pPr>
              <w:rPr>
                <w:rFonts w:ascii="Verdana" w:eastAsia="Times New Roman" w:hAnsi="Verdana" w:cs="Arial"/>
              </w:rPr>
            </w:pPr>
          </w:p>
          <w:p w14:paraId="3A9BC612" w14:textId="4DA5F124" w:rsidR="002E6E3B" w:rsidRPr="00996D94" w:rsidRDefault="002E6E3B" w:rsidP="002E6E3B">
            <w:pPr>
              <w:ind w:left="360" w:hanging="360"/>
              <w:rPr>
                <w:rFonts w:ascii="Verdana" w:eastAsia="Times New Roman" w:hAnsi="Verdana" w:cs="Arial"/>
              </w:rPr>
            </w:pPr>
            <w:r w:rsidRPr="00996D94">
              <w:rPr>
                <w:rFonts w:ascii="Verdana" w:eastAsia="Times New Roman" w:hAnsi="Verdana" w:cs="Arial"/>
              </w:rPr>
              <w:t xml:space="preserve">(3) To track the immunization status for each child in care, an early learning provider must implement a system to maintain and update each child’s immunization records. For each child </w:t>
            </w:r>
            <w:r w:rsidRPr="00996D94">
              <w:rPr>
                <w:rFonts w:ascii="Verdana" w:eastAsia="Times New Roman" w:hAnsi="Verdana" w:cs="Arial"/>
              </w:rPr>
              <w:lastRenderedPageBreak/>
              <w:t>currently enrolled in the early learning program, the CIS form, the immunization form from the WA IIS</w:t>
            </w:r>
            <w:r>
              <w:rPr>
                <w:rFonts w:ascii="Verdana" w:eastAsia="Times New Roman" w:hAnsi="Verdana" w:cs="Arial"/>
              </w:rPr>
              <w:t>,</w:t>
            </w:r>
            <w:r w:rsidRPr="00996D94">
              <w:rPr>
                <w:rFonts w:ascii="Verdana" w:eastAsia="Times New Roman" w:hAnsi="Verdana" w:cs="Arial"/>
              </w:rPr>
              <w:t xml:space="preserve"> or COE form must be available in the licensed space for review by department licensors, health specialists, and health consultants.</w:t>
            </w:r>
            <w:r w:rsidRPr="00026222">
              <w:rPr>
                <w:rFonts w:ascii="Verdana" w:eastAsia="Times New Roman" w:hAnsi="Verdana" w:cs="Arial"/>
                <w:color w:val="FF0000"/>
              </w:rPr>
              <w:t xml:space="preserve"> Weight</w:t>
            </w:r>
            <w:r>
              <w:rPr>
                <w:rFonts w:ascii="Verdana" w:eastAsia="Times New Roman" w:hAnsi="Verdana" w:cs="Arial"/>
                <w:color w:val="FF0000"/>
              </w:rPr>
              <w:t xml:space="preserve"> #5</w:t>
            </w:r>
          </w:p>
          <w:p w14:paraId="050A77FC" w14:textId="77777777" w:rsidR="002E6E3B" w:rsidRPr="00996D94" w:rsidRDefault="002E6E3B" w:rsidP="002E6E3B">
            <w:pPr>
              <w:rPr>
                <w:rFonts w:ascii="Verdana" w:eastAsia="Times New Roman" w:hAnsi="Verdana" w:cs="Arial"/>
              </w:rPr>
            </w:pPr>
          </w:p>
          <w:p w14:paraId="7DA9B10C" w14:textId="77777777" w:rsidR="002E6E3B" w:rsidRDefault="002E6E3B" w:rsidP="002E6E3B">
            <w:pPr>
              <w:ind w:left="360" w:hanging="360"/>
              <w:rPr>
                <w:rFonts w:ascii="Verdana" w:hAnsi="Verdana"/>
              </w:rPr>
            </w:pPr>
            <w:r>
              <w:rPr>
                <w:rFonts w:ascii="Verdana" w:hAnsi="Verdana"/>
              </w:rPr>
              <w:t xml:space="preserve">(4) An early learning provider may accept a child into care who is not current on immunizations or does not have a completed and signed COE. To accept such a child, the provider must give written notice to that child’s parent or guardian stating the child may be accepted if the immunizations are completed as soon as medically possible and: </w:t>
            </w:r>
          </w:p>
          <w:p w14:paraId="71FA0388" w14:textId="77777777" w:rsidR="002E6E3B" w:rsidRDefault="002E6E3B" w:rsidP="002E6E3B">
            <w:pPr>
              <w:ind w:left="1080" w:hanging="360"/>
              <w:rPr>
                <w:rFonts w:ascii="Verdana" w:hAnsi="Verdana"/>
              </w:rPr>
            </w:pPr>
            <w:r>
              <w:rPr>
                <w:rFonts w:ascii="Verdana" w:hAnsi="Verdana"/>
              </w:rPr>
              <w:t>(a) The parent or guardian provides written proof the child is scheduled to be immunized on or before the date the child will enroll; or</w:t>
            </w:r>
          </w:p>
          <w:p w14:paraId="4568A5C1" w14:textId="77777777" w:rsidR="002E6E3B" w:rsidRDefault="002E6E3B" w:rsidP="002E6E3B">
            <w:pPr>
              <w:ind w:left="702" w:firstLine="18"/>
              <w:rPr>
                <w:rFonts w:ascii="Verdana" w:eastAsia="Times New Roman" w:hAnsi="Verdana" w:cs="Arial"/>
                <w:color w:val="FF0000"/>
              </w:rPr>
            </w:pPr>
            <w:r>
              <w:rPr>
                <w:rFonts w:ascii="Verdana" w:hAnsi="Verdana"/>
              </w:rPr>
              <w:lastRenderedPageBreak/>
              <w:t>(b) If the immunization is scheduled to take place after the date the child will enroll, the parent or guardian provides a signed and dated statement detailing when the child’s immunizations will be brought up to date. Statements in this subsection must be kept in a child’s file, if applicable.</w:t>
            </w:r>
            <w:r w:rsidRPr="00026222">
              <w:rPr>
                <w:rFonts w:ascii="Verdana" w:eastAsia="Times New Roman" w:hAnsi="Verdana" w:cs="Arial"/>
                <w:color w:val="FF0000"/>
              </w:rPr>
              <w:t xml:space="preserve"> </w:t>
            </w:r>
            <w:r>
              <w:rPr>
                <w:rFonts w:ascii="Verdana" w:eastAsia="Times New Roman" w:hAnsi="Verdana" w:cs="Arial"/>
                <w:color w:val="FF0000"/>
              </w:rPr>
              <w:t xml:space="preserve">                 </w:t>
            </w:r>
          </w:p>
          <w:p w14:paraId="1F666115" w14:textId="5AABAAD0" w:rsidR="002E6E3B" w:rsidRDefault="002E6E3B" w:rsidP="002E6E3B">
            <w:pPr>
              <w:ind w:left="702" w:firstLine="18"/>
              <w:rPr>
                <w:rFonts w:ascii="Verdana" w:hAnsi="Verdana"/>
              </w:rPr>
            </w:pPr>
            <w:r w:rsidRPr="00026222">
              <w:rPr>
                <w:rFonts w:ascii="Verdana" w:eastAsia="Times New Roman" w:hAnsi="Verdana" w:cs="Arial"/>
                <w:color w:val="FF0000"/>
              </w:rPr>
              <w:t>Weight</w:t>
            </w:r>
            <w:r>
              <w:rPr>
                <w:rFonts w:ascii="Verdana" w:eastAsia="Times New Roman" w:hAnsi="Verdana" w:cs="Arial"/>
                <w:color w:val="FF0000"/>
              </w:rPr>
              <w:t xml:space="preserve"> #5</w:t>
            </w:r>
          </w:p>
          <w:p w14:paraId="35A73307" w14:textId="77777777" w:rsidR="002E6E3B" w:rsidRDefault="002E6E3B" w:rsidP="002E6E3B">
            <w:pPr>
              <w:ind w:left="720"/>
              <w:rPr>
                <w:rFonts w:ascii="Verdana" w:hAnsi="Verdana"/>
              </w:rPr>
            </w:pPr>
          </w:p>
          <w:p w14:paraId="6A5D698F" w14:textId="170680A5" w:rsidR="002E6E3B" w:rsidRDefault="002E6E3B" w:rsidP="002E6E3B">
            <w:pPr>
              <w:ind w:left="360" w:hanging="360"/>
              <w:rPr>
                <w:rFonts w:ascii="Verdana" w:hAnsi="Verdana"/>
              </w:rPr>
            </w:pPr>
            <w:r w:rsidRPr="00996D94">
              <w:rPr>
                <w:rFonts w:ascii="Verdana" w:eastAsia="Times New Roman" w:hAnsi="Verdana" w:cs="Arial"/>
              </w:rPr>
              <w:t xml:space="preserve"> (5) </w:t>
            </w:r>
            <w:r w:rsidRPr="00996D94">
              <w:rPr>
                <w:rFonts w:ascii="Verdana" w:hAnsi="Verdana"/>
              </w:rPr>
              <w:t xml:space="preserve">An early learning provider may </w:t>
            </w:r>
            <w:r w:rsidRPr="00CE1EE9">
              <w:rPr>
                <w:rFonts w:ascii="Verdana" w:hAnsi="Verdana"/>
              </w:rPr>
              <w:t>accept homeless or foster children into care without immunization records if the child’s family, case worker or health care provider offers written proof that he or she is in the process of obtaining the child's immunization records.</w:t>
            </w:r>
            <w:r w:rsidRPr="00CE1EE9">
              <w:rPr>
                <w:rFonts w:ascii="Verdana" w:eastAsia="Times New Roman" w:hAnsi="Verdana" w:cs="Arial"/>
                <w:color w:val="FF0000"/>
              </w:rPr>
              <w:t xml:space="preserve"> Weight #5</w:t>
            </w:r>
          </w:p>
          <w:p w14:paraId="1CA780DF" w14:textId="77777777" w:rsidR="002E6E3B" w:rsidRPr="00996D94" w:rsidRDefault="002E6E3B" w:rsidP="002E6E3B">
            <w:pPr>
              <w:rPr>
                <w:rFonts w:ascii="Verdana" w:hAnsi="Verdana"/>
              </w:rPr>
            </w:pPr>
          </w:p>
          <w:p w14:paraId="6107B065" w14:textId="4855F829" w:rsidR="002E6E3B" w:rsidRPr="00D969BB" w:rsidRDefault="002E6E3B" w:rsidP="002E6E3B">
            <w:pPr>
              <w:pStyle w:val="ListParagraph"/>
              <w:numPr>
                <w:ilvl w:val="0"/>
                <w:numId w:val="26"/>
              </w:numPr>
              <w:rPr>
                <w:rFonts w:ascii="Verdana" w:eastAsia="Times New Roman" w:hAnsi="Verdana" w:cs="Helvetica"/>
              </w:rPr>
            </w:pPr>
            <w:r w:rsidRPr="00D969BB">
              <w:rPr>
                <w:rFonts w:ascii="Verdana" w:eastAsia="Times New Roman" w:hAnsi="Verdana" w:cs="Arial"/>
              </w:rPr>
              <w:t xml:space="preserve">For a </w:t>
            </w:r>
            <w:r w:rsidRPr="00D969BB">
              <w:rPr>
                <w:rFonts w:ascii="Verdana" w:eastAsia="Times New Roman" w:hAnsi="Verdana" w:cs="Helvetica"/>
              </w:rPr>
              <w:t xml:space="preserve">child attending on a conditional basis under sub-sections (4) or (5), an early learning provider may exclude a child from care if </w:t>
            </w:r>
            <w:r w:rsidRPr="00D969BB">
              <w:rPr>
                <w:rFonts w:ascii="Verdana" w:eastAsia="Times New Roman" w:hAnsi="Verdana" w:cs="Helvetica"/>
              </w:rPr>
              <w:lastRenderedPageBreak/>
              <w:t>the child’s parent or guardian fails to make progress toward full immunization for the child.</w:t>
            </w:r>
            <w:r w:rsidRPr="00026222">
              <w:rPr>
                <w:rFonts w:ascii="Verdana" w:eastAsia="Times New Roman" w:hAnsi="Verdana" w:cs="Arial"/>
                <w:color w:val="FF0000"/>
              </w:rPr>
              <w:t xml:space="preserve"> Weight</w:t>
            </w:r>
            <w:r>
              <w:rPr>
                <w:rFonts w:ascii="Verdana" w:eastAsia="Times New Roman" w:hAnsi="Verdana" w:cs="Arial"/>
                <w:color w:val="FF0000"/>
              </w:rPr>
              <w:t xml:space="preserve"> #5</w:t>
            </w:r>
          </w:p>
          <w:p w14:paraId="7F06F42B" w14:textId="77777777" w:rsidR="002E6E3B" w:rsidRPr="00D969BB" w:rsidRDefault="002E6E3B" w:rsidP="002E6E3B">
            <w:pPr>
              <w:pStyle w:val="ListParagraph"/>
              <w:ind w:left="360"/>
              <w:rPr>
                <w:rFonts w:ascii="Verdana" w:eastAsia="Times New Roman" w:hAnsi="Verdana" w:cs="Helvetica"/>
              </w:rPr>
            </w:pPr>
          </w:p>
          <w:p w14:paraId="48D221E3" w14:textId="07645BDB" w:rsidR="002E6E3B" w:rsidRPr="00996D94" w:rsidRDefault="002E6E3B" w:rsidP="002E6E3B">
            <w:pPr>
              <w:ind w:left="360" w:hanging="360"/>
              <w:rPr>
                <w:rFonts w:ascii="Verdana" w:eastAsia="Times New Roman" w:hAnsi="Verdana" w:cs="Arial"/>
                <w:b/>
              </w:rPr>
            </w:pPr>
            <w:r w:rsidRPr="00996D94">
              <w:rPr>
                <w:rFonts w:ascii="Verdana" w:eastAsia="Times New Roman" w:hAnsi="Verdana" w:cs="Helvetica"/>
              </w:rPr>
              <w:t>(7) For a</w:t>
            </w:r>
            <w:r w:rsidRPr="00996D94">
              <w:rPr>
                <w:rFonts w:ascii="Verdana" w:hAnsi="Verdana" w:cs="Helvetica"/>
                <w:shd w:val="clear" w:color="auto" w:fill="FFFFFF"/>
              </w:rPr>
              <w:t xml:space="preserve"> child admitted into care under a temporary medical exemption, an early learning provider may exclude the child from care if the temporary medical exemption is no longer valid, and the child’s parent or guardian fails to make progress toward full immunization for the child. </w:t>
            </w:r>
            <w:r>
              <w:rPr>
                <w:rFonts w:ascii="Verdana" w:hAnsi="Verdana" w:cs="Helvetica"/>
                <w:shd w:val="clear" w:color="auto" w:fill="FFFFFF"/>
              </w:rPr>
              <w:t xml:space="preserve">A temporary medical exemption is when a child is not fully immunized and cannot receive any additional vaccines at that time. </w:t>
            </w:r>
            <w:r w:rsidRPr="00026222">
              <w:rPr>
                <w:rFonts w:ascii="Verdana" w:eastAsia="Times New Roman" w:hAnsi="Verdana" w:cs="Arial"/>
                <w:color w:val="FF0000"/>
              </w:rPr>
              <w:t>Weight</w:t>
            </w:r>
            <w:r>
              <w:rPr>
                <w:rFonts w:ascii="Verdana" w:eastAsia="Times New Roman" w:hAnsi="Verdana" w:cs="Arial"/>
                <w:color w:val="FF0000"/>
              </w:rPr>
              <w:t xml:space="preserve"> #5</w:t>
            </w:r>
          </w:p>
          <w:p w14:paraId="6C0DB716" w14:textId="1D94F4AF" w:rsidR="002E6E3B" w:rsidRPr="00470D4D" w:rsidRDefault="002E6E3B" w:rsidP="002E6E3B">
            <w:pPr>
              <w:rPr>
                <w:rFonts w:ascii="Verdana" w:hAnsi="Verdana"/>
              </w:rPr>
            </w:pPr>
          </w:p>
        </w:tc>
        <w:tc>
          <w:tcPr>
            <w:tcW w:w="3744" w:type="dxa"/>
          </w:tcPr>
          <w:p w14:paraId="1DE8B2B0" w14:textId="77777777" w:rsidR="002E6E3B" w:rsidRDefault="002E6E3B" w:rsidP="002E6E3B">
            <w:pPr>
              <w:rPr>
                <w:rFonts w:ascii="Verdana" w:eastAsia="Times New Roman" w:hAnsi="Verdana" w:cs="Arial"/>
                <w:b/>
              </w:rPr>
            </w:pPr>
          </w:p>
          <w:p w14:paraId="031BC4D6" w14:textId="77777777" w:rsidR="002E6E3B" w:rsidRDefault="002E6E3B" w:rsidP="002E6E3B">
            <w:pPr>
              <w:rPr>
                <w:rFonts w:ascii="Verdana" w:eastAsia="Times New Roman" w:hAnsi="Verdana" w:cs="Arial"/>
                <w:b/>
              </w:rPr>
            </w:pPr>
          </w:p>
          <w:p w14:paraId="5B5AF060" w14:textId="77777777" w:rsidR="002E6E3B" w:rsidRDefault="002E6E3B" w:rsidP="002E6E3B">
            <w:pPr>
              <w:rPr>
                <w:rFonts w:ascii="Verdana" w:eastAsia="Times New Roman" w:hAnsi="Verdana" w:cs="Arial"/>
                <w:b/>
              </w:rPr>
            </w:pPr>
          </w:p>
          <w:p w14:paraId="4AC47A47" w14:textId="77777777" w:rsidR="002E6E3B" w:rsidRDefault="002E6E3B" w:rsidP="002E6E3B">
            <w:pPr>
              <w:rPr>
                <w:rFonts w:ascii="Verdana" w:eastAsia="Times New Roman" w:hAnsi="Verdana" w:cs="Arial"/>
                <w:b/>
              </w:rPr>
            </w:pPr>
          </w:p>
          <w:p w14:paraId="6E93D9BF" w14:textId="77777777" w:rsidR="002E6E3B" w:rsidRDefault="002E6E3B" w:rsidP="002E6E3B">
            <w:pPr>
              <w:rPr>
                <w:rFonts w:ascii="Verdana" w:eastAsia="Times New Roman" w:hAnsi="Verdana" w:cs="Arial"/>
                <w:b/>
              </w:rPr>
            </w:pPr>
          </w:p>
          <w:p w14:paraId="39155A11" w14:textId="77777777" w:rsidR="002E6E3B" w:rsidRDefault="002E6E3B" w:rsidP="002E6E3B">
            <w:pPr>
              <w:rPr>
                <w:rFonts w:ascii="Verdana" w:eastAsia="Times New Roman" w:hAnsi="Verdana" w:cs="Arial"/>
                <w:b/>
              </w:rPr>
            </w:pPr>
          </w:p>
          <w:p w14:paraId="032D0463" w14:textId="77777777" w:rsidR="002E6E3B" w:rsidRDefault="002E6E3B" w:rsidP="002E6E3B">
            <w:pPr>
              <w:rPr>
                <w:rFonts w:ascii="Verdana" w:eastAsia="Times New Roman" w:hAnsi="Verdana" w:cs="Arial"/>
                <w:b/>
              </w:rPr>
            </w:pPr>
          </w:p>
          <w:p w14:paraId="710E0501" w14:textId="77777777" w:rsidR="002E6E3B" w:rsidRDefault="002E6E3B" w:rsidP="002E6E3B">
            <w:pPr>
              <w:rPr>
                <w:rFonts w:ascii="Verdana" w:eastAsia="Times New Roman" w:hAnsi="Verdana" w:cs="Arial"/>
                <w:b/>
              </w:rPr>
            </w:pPr>
          </w:p>
          <w:p w14:paraId="41E2FCAA" w14:textId="77777777" w:rsidR="002E6E3B" w:rsidRDefault="002E6E3B" w:rsidP="002E6E3B">
            <w:pPr>
              <w:rPr>
                <w:rFonts w:ascii="Verdana" w:eastAsia="Times New Roman" w:hAnsi="Verdana" w:cs="Arial"/>
                <w:b/>
              </w:rPr>
            </w:pPr>
          </w:p>
          <w:p w14:paraId="3C03D58F" w14:textId="77777777" w:rsidR="002E6E3B" w:rsidRDefault="002E6E3B" w:rsidP="002E6E3B">
            <w:pPr>
              <w:rPr>
                <w:rFonts w:ascii="Verdana" w:eastAsia="Times New Roman" w:hAnsi="Verdana" w:cs="Arial"/>
                <w:b/>
              </w:rPr>
            </w:pPr>
          </w:p>
          <w:p w14:paraId="7A249395" w14:textId="77777777" w:rsidR="002E6E3B" w:rsidRDefault="002E6E3B" w:rsidP="002E6E3B">
            <w:pPr>
              <w:rPr>
                <w:rFonts w:ascii="Verdana" w:eastAsia="Times New Roman" w:hAnsi="Verdana" w:cs="Arial"/>
                <w:b/>
              </w:rPr>
            </w:pPr>
          </w:p>
          <w:p w14:paraId="683EA3A7" w14:textId="77777777" w:rsidR="002E6E3B" w:rsidRDefault="002E6E3B" w:rsidP="002E6E3B">
            <w:pPr>
              <w:rPr>
                <w:rFonts w:ascii="Verdana" w:eastAsia="Times New Roman" w:hAnsi="Verdana" w:cs="Arial"/>
                <w:b/>
              </w:rPr>
            </w:pPr>
          </w:p>
          <w:p w14:paraId="4619267E" w14:textId="77777777" w:rsidR="002E6E3B" w:rsidRDefault="002E6E3B" w:rsidP="002E6E3B">
            <w:pPr>
              <w:rPr>
                <w:rFonts w:ascii="Verdana" w:eastAsia="Times New Roman" w:hAnsi="Verdana" w:cs="Arial"/>
                <w:b/>
              </w:rPr>
            </w:pPr>
          </w:p>
          <w:p w14:paraId="4DE68E08" w14:textId="77777777" w:rsidR="002E6E3B" w:rsidRDefault="002E6E3B" w:rsidP="002E6E3B">
            <w:pPr>
              <w:rPr>
                <w:rFonts w:ascii="Verdana" w:eastAsia="Times New Roman" w:hAnsi="Verdana" w:cs="Arial"/>
                <w:b/>
              </w:rPr>
            </w:pPr>
          </w:p>
          <w:p w14:paraId="20E3B614" w14:textId="77777777" w:rsidR="002E6E3B" w:rsidRDefault="002E6E3B" w:rsidP="002E6E3B">
            <w:pPr>
              <w:rPr>
                <w:rFonts w:ascii="Verdana" w:eastAsia="Times New Roman" w:hAnsi="Verdana" w:cs="Arial"/>
                <w:b/>
              </w:rPr>
            </w:pPr>
          </w:p>
          <w:p w14:paraId="5ACCE9B1" w14:textId="77777777" w:rsidR="002E6E3B" w:rsidRDefault="002E6E3B" w:rsidP="002E6E3B">
            <w:pPr>
              <w:rPr>
                <w:rFonts w:ascii="Verdana" w:eastAsia="Times New Roman" w:hAnsi="Verdana" w:cs="Arial"/>
                <w:b/>
              </w:rPr>
            </w:pPr>
          </w:p>
          <w:p w14:paraId="022E0FA2" w14:textId="77777777" w:rsidR="002E6E3B" w:rsidRDefault="002E6E3B" w:rsidP="002E6E3B">
            <w:pPr>
              <w:rPr>
                <w:rFonts w:ascii="Verdana" w:eastAsia="Times New Roman" w:hAnsi="Verdana" w:cs="Arial"/>
                <w:b/>
              </w:rPr>
            </w:pPr>
          </w:p>
          <w:p w14:paraId="3C1A75A5" w14:textId="77777777" w:rsidR="002E6E3B" w:rsidRDefault="002E6E3B" w:rsidP="002E6E3B">
            <w:pPr>
              <w:rPr>
                <w:rFonts w:ascii="Verdana" w:eastAsia="Times New Roman" w:hAnsi="Verdana" w:cs="Arial"/>
                <w:b/>
              </w:rPr>
            </w:pPr>
          </w:p>
          <w:p w14:paraId="5E2012D5" w14:textId="77777777" w:rsidR="002E6E3B" w:rsidRDefault="002E6E3B" w:rsidP="002E6E3B">
            <w:pPr>
              <w:rPr>
                <w:rFonts w:ascii="Verdana" w:eastAsia="Times New Roman" w:hAnsi="Verdana" w:cs="Arial"/>
                <w:b/>
              </w:rPr>
            </w:pPr>
          </w:p>
          <w:p w14:paraId="0F7F68B2" w14:textId="77777777" w:rsidR="002E6E3B" w:rsidRDefault="002E6E3B" w:rsidP="002E6E3B">
            <w:pPr>
              <w:rPr>
                <w:rFonts w:ascii="Verdana" w:eastAsia="Times New Roman" w:hAnsi="Verdana" w:cs="Arial"/>
                <w:b/>
              </w:rPr>
            </w:pPr>
          </w:p>
          <w:p w14:paraId="25E03D0C" w14:textId="77777777" w:rsidR="002E6E3B" w:rsidRDefault="002E6E3B" w:rsidP="002E6E3B">
            <w:pPr>
              <w:rPr>
                <w:rFonts w:ascii="Verdana" w:eastAsia="Times New Roman" w:hAnsi="Verdana" w:cs="Arial"/>
                <w:b/>
              </w:rPr>
            </w:pPr>
          </w:p>
          <w:p w14:paraId="2692BAAC" w14:textId="77777777" w:rsidR="002E6E3B" w:rsidRDefault="002E6E3B" w:rsidP="002E6E3B">
            <w:pPr>
              <w:rPr>
                <w:rFonts w:ascii="Verdana" w:eastAsia="Times New Roman" w:hAnsi="Verdana" w:cs="Arial"/>
                <w:b/>
              </w:rPr>
            </w:pPr>
          </w:p>
          <w:p w14:paraId="66100CA2" w14:textId="77777777" w:rsidR="002E6E3B" w:rsidRDefault="002E6E3B" w:rsidP="002E6E3B">
            <w:pPr>
              <w:rPr>
                <w:rFonts w:ascii="Verdana" w:eastAsia="Times New Roman" w:hAnsi="Verdana" w:cs="Arial"/>
                <w:b/>
              </w:rPr>
            </w:pPr>
          </w:p>
          <w:p w14:paraId="10C18CE1" w14:textId="77777777" w:rsidR="002E6E3B" w:rsidRDefault="002E6E3B" w:rsidP="002E6E3B">
            <w:pPr>
              <w:rPr>
                <w:rFonts w:ascii="Verdana" w:eastAsia="Times New Roman" w:hAnsi="Verdana" w:cs="Arial"/>
                <w:b/>
              </w:rPr>
            </w:pPr>
          </w:p>
          <w:p w14:paraId="6C464809" w14:textId="77777777" w:rsidR="002E6E3B" w:rsidRDefault="002E6E3B" w:rsidP="002E6E3B">
            <w:pPr>
              <w:rPr>
                <w:rFonts w:ascii="Verdana" w:eastAsia="Times New Roman" w:hAnsi="Verdana" w:cs="Arial"/>
                <w:b/>
              </w:rPr>
            </w:pPr>
          </w:p>
          <w:p w14:paraId="5F46793A" w14:textId="77777777" w:rsidR="002E6E3B" w:rsidRDefault="002E6E3B" w:rsidP="002E6E3B">
            <w:pPr>
              <w:rPr>
                <w:rFonts w:ascii="Verdana" w:eastAsia="Times New Roman" w:hAnsi="Verdana" w:cs="Arial"/>
                <w:b/>
              </w:rPr>
            </w:pPr>
          </w:p>
          <w:p w14:paraId="2DA59EEE" w14:textId="77777777" w:rsidR="002E6E3B" w:rsidRDefault="002E6E3B" w:rsidP="002E6E3B">
            <w:pPr>
              <w:rPr>
                <w:rFonts w:ascii="Verdana" w:eastAsia="Times New Roman" w:hAnsi="Verdana" w:cs="Arial"/>
                <w:b/>
              </w:rPr>
            </w:pPr>
          </w:p>
          <w:p w14:paraId="45CEE9C7" w14:textId="77777777" w:rsidR="002E6E3B" w:rsidRDefault="002E6E3B" w:rsidP="002E6E3B">
            <w:pPr>
              <w:rPr>
                <w:rFonts w:ascii="Verdana" w:eastAsia="Times New Roman" w:hAnsi="Verdana" w:cs="Arial"/>
                <w:b/>
              </w:rPr>
            </w:pPr>
          </w:p>
          <w:p w14:paraId="2DEB3E8D" w14:textId="77777777" w:rsidR="002E6E3B" w:rsidRDefault="002E6E3B" w:rsidP="002E6E3B">
            <w:pPr>
              <w:rPr>
                <w:rFonts w:ascii="Verdana" w:eastAsia="Times New Roman" w:hAnsi="Verdana" w:cs="Arial"/>
                <w:b/>
              </w:rPr>
            </w:pPr>
          </w:p>
          <w:p w14:paraId="34CB7719" w14:textId="77777777" w:rsidR="002E6E3B" w:rsidRDefault="002E6E3B" w:rsidP="002E6E3B">
            <w:pPr>
              <w:rPr>
                <w:rFonts w:ascii="Verdana" w:eastAsia="Times New Roman" w:hAnsi="Verdana" w:cs="Arial"/>
                <w:b/>
              </w:rPr>
            </w:pPr>
          </w:p>
          <w:p w14:paraId="7CA4C5AE" w14:textId="77777777" w:rsidR="002E6E3B" w:rsidRDefault="002E6E3B" w:rsidP="002E6E3B">
            <w:pPr>
              <w:rPr>
                <w:rFonts w:ascii="Verdana" w:eastAsia="Times New Roman" w:hAnsi="Verdana" w:cs="Arial"/>
                <w:b/>
              </w:rPr>
            </w:pPr>
          </w:p>
          <w:p w14:paraId="5840AEFA" w14:textId="77777777" w:rsidR="002E6E3B" w:rsidRDefault="002E6E3B" w:rsidP="002E6E3B">
            <w:pPr>
              <w:rPr>
                <w:rFonts w:ascii="Verdana" w:eastAsia="Times New Roman" w:hAnsi="Verdana" w:cs="Arial"/>
                <w:b/>
              </w:rPr>
            </w:pPr>
          </w:p>
          <w:p w14:paraId="448595F2" w14:textId="77777777" w:rsidR="002E6E3B" w:rsidRDefault="002E6E3B" w:rsidP="002E6E3B">
            <w:pPr>
              <w:rPr>
                <w:rFonts w:ascii="Verdana" w:eastAsia="Times New Roman" w:hAnsi="Verdana" w:cs="Arial"/>
                <w:b/>
              </w:rPr>
            </w:pPr>
          </w:p>
          <w:p w14:paraId="53D638AF" w14:textId="77777777" w:rsidR="002E6E3B" w:rsidRDefault="002E6E3B" w:rsidP="002E6E3B">
            <w:pPr>
              <w:rPr>
                <w:rFonts w:ascii="Verdana" w:eastAsia="Times New Roman" w:hAnsi="Verdana" w:cs="Arial"/>
                <w:b/>
              </w:rPr>
            </w:pPr>
          </w:p>
          <w:p w14:paraId="5C496E42" w14:textId="77777777" w:rsidR="002E6E3B" w:rsidRDefault="002E6E3B" w:rsidP="002E6E3B">
            <w:pPr>
              <w:rPr>
                <w:rFonts w:ascii="Verdana" w:eastAsia="Times New Roman" w:hAnsi="Verdana" w:cs="Arial"/>
                <w:b/>
              </w:rPr>
            </w:pPr>
          </w:p>
          <w:p w14:paraId="0817CE45" w14:textId="77777777" w:rsidR="002E6E3B" w:rsidRDefault="002E6E3B" w:rsidP="002E6E3B">
            <w:pPr>
              <w:rPr>
                <w:rFonts w:ascii="Verdana" w:eastAsia="Times New Roman" w:hAnsi="Verdana" w:cs="Arial"/>
                <w:b/>
              </w:rPr>
            </w:pPr>
          </w:p>
          <w:p w14:paraId="1450DCF3" w14:textId="77777777" w:rsidR="002E6E3B" w:rsidRDefault="002E6E3B" w:rsidP="002E6E3B">
            <w:pPr>
              <w:rPr>
                <w:rFonts w:ascii="Verdana" w:eastAsia="Times New Roman" w:hAnsi="Verdana" w:cs="Arial"/>
                <w:b/>
              </w:rPr>
            </w:pPr>
          </w:p>
          <w:p w14:paraId="7D390C5F" w14:textId="77777777" w:rsidR="002E6E3B" w:rsidRDefault="002E6E3B" w:rsidP="002E6E3B">
            <w:pPr>
              <w:rPr>
                <w:rFonts w:ascii="Verdana" w:eastAsia="Times New Roman" w:hAnsi="Verdana" w:cs="Arial"/>
                <w:b/>
              </w:rPr>
            </w:pPr>
          </w:p>
          <w:p w14:paraId="109C9E43" w14:textId="77777777" w:rsidR="002E6E3B" w:rsidRDefault="002E6E3B" w:rsidP="002E6E3B">
            <w:pPr>
              <w:rPr>
                <w:rFonts w:ascii="Verdana" w:eastAsia="Times New Roman" w:hAnsi="Verdana" w:cs="Arial"/>
                <w:b/>
              </w:rPr>
            </w:pPr>
          </w:p>
          <w:p w14:paraId="63702CA8" w14:textId="77777777" w:rsidR="002E6E3B" w:rsidRDefault="002E6E3B" w:rsidP="002E6E3B">
            <w:pPr>
              <w:rPr>
                <w:rFonts w:ascii="Verdana" w:eastAsia="Times New Roman" w:hAnsi="Verdana" w:cs="Arial"/>
                <w:b/>
              </w:rPr>
            </w:pPr>
          </w:p>
          <w:p w14:paraId="616E0B56" w14:textId="77777777" w:rsidR="002E6E3B" w:rsidRDefault="002E6E3B" w:rsidP="002E6E3B">
            <w:pPr>
              <w:rPr>
                <w:rFonts w:ascii="Verdana" w:eastAsia="Times New Roman" w:hAnsi="Verdana" w:cs="Arial"/>
                <w:b/>
              </w:rPr>
            </w:pPr>
          </w:p>
          <w:p w14:paraId="55B5C812" w14:textId="77777777" w:rsidR="002E6E3B" w:rsidRDefault="002E6E3B" w:rsidP="002E6E3B">
            <w:pPr>
              <w:rPr>
                <w:rFonts w:ascii="Verdana" w:eastAsia="Times New Roman" w:hAnsi="Verdana" w:cs="Arial"/>
                <w:b/>
              </w:rPr>
            </w:pPr>
          </w:p>
          <w:p w14:paraId="760DE8DE" w14:textId="77777777" w:rsidR="002E6E3B" w:rsidRDefault="002E6E3B" w:rsidP="002E6E3B">
            <w:pPr>
              <w:rPr>
                <w:rFonts w:ascii="Verdana" w:eastAsia="Times New Roman" w:hAnsi="Verdana" w:cs="Arial"/>
                <w:b/>
              </w:rPr>
            </w:pPr>
          </w:p>
          <w:p w14:paraId="0EAB7075" w14:textId="77777777" w:rsidR="002E6E3B" w:rsidRDefault="002E6E3B" w:rsidP="002E6E3B">
            <w:pPr>
              <w:rPr>
                <w:rFonts w:ascii="Verdana" w:eastAsia="Times New Roman" w:hAnsi="Verdana" w:cs="Arial"/>
                <w:b/>
              </w:rPr>
            </w:pPr>
          </w:p>
          <w:p w14:paraId="6205E9E1" w14:textId="77777777" w:rsidR="002E6E3B" w:rsidRDefault="002E6E3B" w:rsidP="002E6E3B">
            <w:pPr>
              <w:rPr>
                <w:rFonts w:ascii="Verdana" w:eastAsia="Times New Roman" w:hAnsi="Verdana" w:cs="Arial"/>
                <w:b/>
              </w:rPr>
            </w:pPr>
          </w:p>
          <w:p w14:paraId="17EA517B" w14:textId="77777777" w:rsidR="002E6E3B" w:rsidRDefault="002E6E3B" w:rsidP="002E6E3B">
            <w:pPr>
              <w:rPr>
                <w:rFonts w:ascii="Verdana" w:eastAsia="Times New Roman" w:hAnsi="Verdana" w:cs="Arial"/>
                <w:b/>
              </w:rPr>
            </w:pPr>
          </w:p>
          <w:p w14:paraId="13448F03" w14:textId="77777777" w:rsidR="002E6E3B" w:rsidRDefault="002E6E3B" w:rsidP="002E6E3B">
            <w:pPr>
              <w:rPr>
                <w:rFonts w:ascii="Verdana" w:eastAsia="Times New Roman" w:hAnsi="Verdana" w:cs="Arial"/>
                <w:b/>
              </w:rPr>
            </w:pPr>
          </w:p>
          <w:p w14:paraId="482F29D3" w14:textId="77777777" w:rsidR="002E6E3B" w:rsidRDefault="002E6E3B" w:rsidP="002E6E3B">
            <w:pPr>
              <w:rPr>
                <w:rFonts w:ascii="Verdana" w:eastAsia="Times New Roman" w:hAnsi="Verdana" w:cs="Arial"/>
                <w:b/>
              </w:rPr>
            </w:pPr>
          </w:p>
          <w:p w14:paraId="54646548" w14:textId="77777777" w:rsidR="002E6E3B" w:rsidRDefault="002E6E3B" w:rsidP="002E6E3B">
            <w:pPr>
              <w:rPr>
                <w:rFonts w:ascii="Verdana" w:eastAsia="Times New Roman" w:hAnsi="Verdana" w:cs="Arial"/>
                <w:b/>
              </w:rPr>
            </w:pPr>
          </w:p>
          <w:p w14:paraId="2A8E6EFF" w14:textId="77777777" w:rsidR="002E6E3B" w:rsidRDefault="002E6E3B" w:rsidP="002E6E3B">
            <w:pPr>
              <w:rPr>
                <w:rFonts w:ascii="Verdana" w:eastAsia="Times New Roman" w:hAnsi="Verdana" w:cs="Arial"/>
                <w:b/>
              </w:rPr>
            </w:pPr>
          </w:p>
          <w:p w14:paraId="3544FF6F" w14:textId="77777777" w:rsidR="002E6E3B" w:rsidRDefault="002E6E3B" w:rsidP="002E6E3B">
            <w:pPr>
              <w:rPr>
                <w:rFonts w:ascii="Verdana" w:eastAsia="Times New Roman" w:hAnsi="Verdana" w:cs="Arial"/>
                <w:b/>
              </w:rPr>
            </w:pPr>
          </w:p>
          <w:p w14:paraId="33081426" w14:textId="77777777" w:rsidR="002E6E3B" w:rsidRDefault="002E6E3B" w:rsidP="002E6E3B">
            <w:pPr>
              <w:rPr>
                <w:rFonts w:ascii="Verdana" w:eastAsia="Times New Roman" w:hAnsi="Verdana" w:cs="Arial"/>
                <w:b/>
              </w:rPr>
            </w:pPr>
          </w:p>
          <w:p w14:paraId="57F9D2F0" w14:textId="77777777" w:rsidR="002E6E3B" w:rsidRDefault="002E6E3B" w:rsidP="002E6E3B">
            <w:pPr>
              <w:rPr>
                <w:rFonts w:ascii="Verdana" w:eastAsia="Times New Roman" w:hAnsi="Verdana" w:cs="Arial"/>
                <w:b/>
              </w:rPr>
            </w:pPr>
          </w:p>
          <w:p w14:paraId="261E38ED" w14:textId="77777777" w:rsidR="002E6E3B" w:rsidRDefault="002E6E3B" w:rsidP="002E6E3B">
            <w:pPr>
              <w:rPr>
                <w:rFonts w:ascii="Verdana" w:eastAsia="Times New Roman" w:hAnsi="Verdana" w:cs="Arial"/>
                <w:b/>
              </w:rPr>
            </w:pPr>
          </w:p>
          <w:p w14:paraId="707A999C" w14:textId="77777777" w:rsidR="002E6E3B" w:rsidRDefault="002E6E3B" w:rsidP="002E6E3B">
            <w:pPr>
              <w:rPr>
                <w:rFonts w:ascii="Verdana" w:eastAsia="Times New Roman" w:hAnsi="Verdana" w:cs="Arial"/>
                <w:b/>
              </w:rPr>
            </w:pPr>
          </w:p>
          <w:p w14:paraId="2A63FABF" w14:textId="77777777" w:rsidR="002E6E3B" w:rsidRDefault="002E6E3B" w:rsidP="002E6E3B">
            <w:pPr>
              <w:rPr>
                <w:rFonts w:ascii="Verdana" w:eastAsia="Times New Roman" w:hAnsi="Verdana" w:cs="Arial"/>
                <w:b/>
              </w:rPr>
            </w:pPr>
          </w:p>
          <w:p w14:paraId="58973BA4" w14:textId="77777777" w:rsidR="002E6E3B" w:rsidRDefault="002E6E3B" w:rsidP="002E6E3B">
            <w:pPr>
              <w:rPr>
                <w:rFonts w:ascii="Verdana" w:eastAsia="Times New Roman" w:hAnsi="Verdana" w:cs="Arial"/>
                <w:b/>
              </w:rPr>
            </w:pPr>
          </w:p>
          <w:p w14:paraId="3CD7DCA4" w14:textId="77777777" w:rsidR="002E6E3B" w:rsidRDefault="002E6E3B" w:rsidP="002E6E3B">
            <w:pPr>
              <w:rPr>
                <w:rFonts w:ascii="Verdana" w:eastAsia="Times New Roman" w:hAnsi="Verdana" w:cs="Arial"/>
                <w:b/>
              </w:rPr>
            </w:pPr>
          </w:p>
          <w:p w14:paraId="40386628" w14:textId="77777777" w:rsidR="002E6E3B" w:rsidRDefault="002E6E3B" w:rsidP="002E6E3B">
            <w:pPr>
              <w:rPr>
                <w:rFonts w:ascii="Verdana" w:eastAsia="Times New Roman" w:hAnsi="Verdana" w:cs="Arial"/>
                <w:b/>
              </w:rPr>
            </w:pPr>
          </w:p>
          <w:p w14:paraId="4EB3D98F" w14:textId="77777777" w:rsidR="002E6E3B" w:rsidRDefault="002E6E3B" w:rsidP="002E6E3B">
            <w:pPr>
              <w:rPr>
                <w:rFonts w:ascii="Verdana" w:eastAsia="Times New Roman" w:hAnsi="Verdana" w:cs="Arial"/>
                <w:b/>
              </w:rPr>
            </w:pPr>
          </w:p>
          <w:p w14:paraId="64AE124C" w14:textId="77777777" w:rsidR="002E6E3B" w:rsidRDefault="002E6E3B" w:rsidP="002E6E3B">
            <w:pPr>
              <w:rPr>
                <w:rFonts w:ascii="Verdana" w:eastAsia="Times New Roman" w:hAnsi="Verdana" w:cs="Arial"/>
                <w:b/>
              </w:rPr>
            </w:pPr>
          </w:p>
          <w:p w14:paraId="0500D52A" w14:textId="77777777" w:rsidR="002E6E3B" w:rsidRDefault="002E6E3B" w:rsidP="002E6E3B">
            <w:pPr>
              <w:rPr>
                <w:rFonts w:ascii="Verdana" w:eastAsia="Times New Roman" w:hAnsi="Verdana" w:cs="Arial"/>
                <w:b/>
              </w:rPr>
            </w:pPr>
          </w:p>
          <w:p w14:paraId="0BFE60C9" w14:textId="77777777" w:rsidR="002E6E3B" w:rsidRDefault="002E6E3B" w:rsidP="002E6E3B">
            <w:pPr>
              <w:rPr>
                <w:rFonts w:ascii="Verdana" w:eastAsia="Times New Roman" w:hAnsi="Verdana" w:cs="Arial"/>
                <w:b/>
              </w:rPr>
            </w:pPr>
          </w:p>
          <w:p w14:paraId="38D3BF29" w14:textId="77777777" w:rsidR="002E6E3B" w:rsidRDefault="002E6E3B" w:rsidP="002E6E3B">
            <w:pPr>
              <w:rPr>
                <w:rFonts w:ascii="Verdana" w:eastAsia="Times New Roman" w:hAnsi="Verdana" w:cs="Arial"/>
                <w:b/>
              </w:rPr>
            </w:pPr>
          </w:p>
          <w:p w14:paraId="2E594DF4" w14:textId="77777777" w:rsidR="002E6E3B" w:rsidRDefault="002E6E3B" w:rsidP="002E6E3B">
            <w:pPr>
              <w:rPr>
                <w:rFonts w:ascii="Verdana" w:eastAsia="Times New Roman" w:hAnsi="Verdana" w:cs="Arial"/>
                <w:b/>
              </w:rPr>
            </w:pPr>
          </w:p>
          <w:p w14:paraId="33105D1D" w14:textId="77777777" w:rsidR="002E6E3B" w:rsidRDefault="002E6E3B" w:rsidP="002E6E3B">
            <w:pPr>
              <w:rPr>
                <w:rFonts w:ascii="Verdana" w:eastAsia="Times New Roman" w:hAnsi="Verdana" w:cs="Arial"/>
                <w:b/>
              </w:rPr>
            </w:pPr>
          </w:p>
          <w:p w14:paraId="15D0E25A" w14:textId="77777777" w:rsidR="002E6E3B" w:rsidRDefault="002E6E3B" w:rsidP="002E6E3B">
            <w:pPr>
              <w:rPr>
                <w:rFonts w:ascii="Verdana" w:eastAsia="Times New Roman" w:hAnsi="Verdana" w:cs="Arial"/>
                <w:b/>
              </w:rPr>
            </w:pPr>
          </w:p>
          <w:p w14:paraId="09884EBF" w14:textId="77777777" w:rsidR="002E6E3B" w:rsidRDefault="002E6E3B" w:rsidP="002E6E3B">
            <w:pPr>
              <w:rPr>
                <w:rFonts w:ascii="Verdana" w:eastAsia="Times New Roman" w:hAnsi="Verdana" w:cs="Arial"/>
                <w:b/>
              </w:rPr>
            </w:pPr>
          </w:p>
          <w:p w14:paraId="4D41A3C4" w14:textId="77777777" w:rsidR="002E6E3B" w:rsidRDefault="002E6E3B" w:rsidP="002E6E3B">
            <w:pPr>
              <w:rPr>
                <w:rFonts w:ascii="Verdana" w:eastAsia="Times New Roman" w:hAnsi="Verdana" w:cs="Arial"/>
                <w:b/>
              </w:rPr>
            </w:pPr>
          </w:p>
          <w:p w14:paraId="6A3480C0" w14:textId="77777777" w:rsidR="002E6E3B" w:rsidRDefault="002E6E3B" w:rsidP="002E6E3B">
            <w:pPr>
              <w:rPr>
                <w:rFonts w:ascii="Verdana" w:eastAsia="Times New Roman" w:hAnsi="Verdana" w:cs="Arial"/>
                <w:b/>
              </w:rPr>
            </w:pPr>
          </w:p>
          <w:p w14:paraId="7B3C2AD3" w14:textId="77777777" w:rsidR="002E6E3B" w:rsidRDefault="002E6E3B" w:rsidP="002E6E3B">
            <w:pPr>
              <w:rPr>
                <w:rFonts w:ascii="Verdana" w:eastAsia="Times New Roman" w:hAnsi="Verdana" w:cs="Arial"/>
                <w:b/>
              </w:rPr>
            </w:pPr>
          </w:p>
          <w:p w14:paraId="4E43E221" w14:textId="77777777" w:rsidR="002E6E3B" w:rsidRDefault="002E6E3B" w:rsidP="002E6E3B">
            <w:pPr>
              <w:rPr>
                <w:rFonts w:ascii="Verdana" w:eastAsia="Times New Roman" w:hAnsi="Verdana" w:cs="Arial"/>
                <w:b/>
              </w:rPr>
            </w:pPr>
          </w:p>
          <w:p w14:paraId="1D46E109" w14:textId="77777777" w:rsidR="002E6E3B" w:rsidRDefault="002E6E3B" w:rsidP="002E6E3B">
            <w:pPr>
              <w:rPr>
                <w:rFonts w:ascii="Verdana" w:eastAsia="Times New Roman" w:hAnsi="Verdana" w:cs="Arial"/>
                <w:b/>
              </w:rPr>
            </w:pPr>
          </w:p>
          <w:p w14:paraId="4333CFF7" w14:textId="77777777" w:rsidR="002E6E3B" w:rsidRDefault="002E6E3B" w:rsidP="002E6E3B">
            <w:pPr>
              <w:rPr>
                <w:rFonts w:ascii="Verdana" w:eastAsia="Times New Roman" w:hAnsi="Verdana" w:cs="Arial"/>
                <w:b/>
              </w:rPr>
            </w:pPr>
          </w:p>
          <w:p w14:paraId="35BE0B53" w14:textId="77777777" w:rsidR="002E6E3B" w:rsidRDefault="002E6E3B" w:rsidP="002E6E3B">
            <w:pPr>
              <w:rPr>
                <w:rFonts w:ascii="Verdana" w:eastAsia="Times New Roman" w:hAnsi="Verdana" w:cs="Arial"/>
                <w:b/>
              </w:rPr>
            </w:pPr>
          </w:p>
          <w:p w14:paraId="56C54BC3" w14:textId="77777777" w:rsidR="002E6E3B" w:rsidRDefault="002E6E3B" w:rsidP="002E6E3B">
            <w:pPr>
              <w:rPr>
                <w:rFonts w:ascii="Verdana" w:eastAsia="Times New Roman" w:hAnsi="Verdana" w:cs="Arial"/>
                <w:b/>
              </w:rPr>
            </w:pPr>
          </w:p>
          <w:p w14:paraId="69F86528" w14:textId="77777777" w:rsidR="002E6E3B" w:rsidRDefault="002E6E3B" w:rsidP="002E6E3B">
            <w:pPr>
              <w:rPr>
                <w:rFonts w:ascii="Verdana" w:eastAsia="Times New Roman" w:hAnsi="Verdana" w:cs="Arial"/>
                <w:b/>
              </w:rPr>
            </w:pPr>
          </w:p>
          <w:p w14:paraId="794DB041" w14:textId="77777777" w:rsidR="002E6E3B" w:rsidRDefault="002E6E3B" w:rsidP="002E6E3B">
            <w:pPr>
              <w:rPr>
                <w:rFonts w:ascii="Verdana" w:eastAsia="Times New Roman" w:hAnsi="Verdana" w:cs="Arial"/>
                <w:b/>
              </w:rPr>
            </w:pPr>
          </w:p>
          <w:p w14:paraId="346FB011" w14:textId="77777777" w:rsidR="002E6E3B" w:rsidRDefault="002E6E3B" w:rsidP="002E6E3B">
            <w:pPr>
              <w:rPr>
                <w:rFonts w:ascii="Verdana" w:eastAsia="Times New Roman" w:hAnsi="Verdana" w:cs="Arial"/>
                <w:b/>
              </w:rPr>
            </w:pPr>
          </w:p>
          <w:p w14:paraId="3BC238CB" w14:textId="77777777" w:rsidR="002E6E3B" w:rsidRDefault="002E6E3B" w:rsidP="002E6E3B">
            <w:pPr>
              <w:rPr>
                <w:rFonts w:ascii="Verdana" w:eastAsia="Times New Roman" w:hAnsi="Verdana" w:cs="Arial"/>
                <w:b/>
              </w:rPr>
            </w:pPr>
          </w:p>
          <w:p w14:paraId="25099B90" w14:textId="77777777" w:rsidR="002E6E3B" w:rsidRDefault="002E6E3B" w:rsidP="002E6E3B">
            <w:pPr>
              <w:rPr>
                <w:rFonts w:ascii="Verdana" w:eastAsia="Times New Roman" w:hAnsi="Verdana" w:cs="Arial"/>
                <w:b/>
              </w:rPr>
            </w:pPr>
          </w:p>
          <w:p w14:paraId="7CA1B8A7" w14:textId="77777777" w:rsidR="002E6E3B" w:rsidRDefault="002E6E3B" w:rsidP="002E6E3B">
            <w:pPr>
              <w:rPr>
                <w:rFonts w:ascii="Verdana" w:eastAsia="Times New Roman" w:hAnsi="Verdana" w:cs="Arial"/>
                <w:b/>
              </w:rPr>
            </w:pPr>
          </w:p>
          <w:p w14:paraId="6335DA99" w14:textId="77777777" w:rsidR="002E6E3B" w:rsidRDefault="002E6E3B" w:rsidP="002E6E3B">
            <w:pPr>
              <w:rPr>
                <w:rFonts w:ascii="Verdana" w:eastAsia="Times New Roman" w:hAnsi="Verdana" w:cs="Arial"/>
                <w:b/>
              </w:rPr>
            </w:pPr>
          </w:p>
          <w:p w14:paraId="24100A35" w14:textId="77777777" w:rsidR="002E6E3B" w:rsidRDefault="002E6E3B" w:rsidP="002E6E3B">
            <w:pPr>
              <w:rPr>
                <w:rFonts w:ascii="Verdana" w:eastAsia="Times New Roman" w:hAnsi="Verdana" w:cs="Arial"/>
                <w:b/>
              </w:rPr>
            </w:pPr>
          </w:p>
          <w:p w14:paraId="166458F1" w14:textId="77777777" w:rsidR="002E6E3B" w:rsidRDefault="002E6E3B" w:rsidP="002E6E3B">
            <w:pPr>
              <w:rPr>
                <w:rFonts w:ascii="Verdana" w:eastAsia="Times New Roman" w:hAnsi="Verdana" w:cs="Arial"/>
                <w:b/>
              </w:rPr>
            </w:pPr>
          </w:p>
          <w:p w14:paraId="39C92E9C" w14:textId="77777777" w:rsidR="002E6E3B" w:rsidRDefault="002E6E3B" w:rsidP="002E6E3B">
            <w:pPr>
              <w:rPr>
                <w:rFonts w:ascii="Verdana" w:eastAsia="Times New Roman" w:hAnsi="Verdana" w:cs="Arial"/>
                <w:b/>
              </w:rPr>
            </w:pPr>
          </w:p>
          <w:p w14:paraId="22B4C62E" w14:textId="77777777" w:rsidR="002E6E3B" w:rsidRDefault="002E6E3B" w:rsidP="002E6E3B">
            <w:pPr>
              <w:rPr>
                <w:rFonts w:ascii="Verdana" w:eastAsia="Times New Roman" w:hAnsi="Verdana" w:cs="Arial"/>
                <w:b/>
              </w:rPr>
            </w:pPr>
          </w:p>
          <w:p w14:paraId="0C23A822" w14:textId="77777777" w:rsidR="002E6E3B" w:rsidRDefault="002E6E3B" w:rsidP="002E6E3B">
            <w:pPr>
              <w:rPr>
                <w:rFonts w:ascii="Verdana" w:eastAsia="Times New Roman" w:hAnsi="Verdana" w:cs="Arial"/>
                <w:b/>
              </w:rPr>
            </w:pPr>
          </w:p>
          <w:p w14:paraId="4EF5D686" w14:textId="77777777" w:rsidR="002E6E3B" w:rsidRDefault="002E6E3B" w:rsidP="002E6E3B">
            <w:pPr>
              <w:rPr>
                <w:rFonts w:ascii="Verdana" w:eastAsia="Times New Roman" w:hAnsi="Verdana" w:cs="Arial"/>
                <w:b/>
              </w:rPr>
            </w:pPr>
          </w:p>
          <w:p w14:paraId="4833B908" w14:textId="77777777" w:rsidR="002E6E3B" w:rsidRDefault="002E6E3B" w:rsidP="002E6E3B">
            <w:pPr>
              <w:rPr>
                <w:rFonts w:ascii="Verdana" w:eastAsia="Times New Roman" w:hAnsi="Verdana" w:cs="Arial"/>
                <w:b/>
              </w:rPr>
            </w:pPr>
          </w:p>
          <w:p w14:paraId="034E4665" w14:textId="77777777" w:rsidR="002E6E3B" w:rsidRDefault="002E6E3B" w:rsidP="002E6E3B">
            <w:pPr>
              <w:rPr>
                <w:rFonts w:ascii="Verdana" w:eastAsia="Times New Roman" w:hAnsi="Verdana" w:cs="Arial"/>
                <w:b/>
              </w:rPr>
            </w:pPr>
          </w:p>
          <w:p w14:paraId="6CEF460A" w14:textId="77777777" w:rsidR="002E6E3B" w:rsidRDefault="002E6E3B" w:rsidP="002E6E3B">
            <w:pPr>
              <w:rPr>
                <w:rFonts w:ascii="Verdana" w:eastAsia="Times New Roman" w:hAnsi="Verdana" w:cs="Arial"/>
                <w:b/>
              </w:rPr>
            </w:pPr>
          </w:p>
          <w:p w14:paraId="325ED410" w14:textId="77777777" w:rsidR="002E6E3B" w:rsidRDefault="002E6E3B" w:rsidP="002E6E3B">
            <w:pPr>
              <w:rPr>
                <w:rFonts w:ascii="Verdana" w:eastAsia="Times New Roman" w:hAnsi="Verdana" w:cs="Arial"/>
                <w:b/>
              </w:rPr>
            </w:pPr>
          </w:p>
          <w:p w14:paraId="7AFA3FE7" w14:textId="77777777" w:rsidR="002E6E3B" w:rsidRDefault="002E6E3B" w:rsidP="002E6E3B">
            <w:pPr>
              <w:rPr>
                <w:rFonts w:ascii="Verdana" w:eastAsia="Times New Roman" w:hAnsi="Verdana" w:cs="Arial"/>
                <w:b/>
              </w:rPr>
            </w:pPr>
          </w:p>
          <w:p w14:paraId="6D7275CE" w14:textId="77777777" w:rsidR="002E6E3B" w:rsidRDefault="002E6E3B" w:rsidP="002E6E3B">
            <w:pPr>
              <w:rPr>
                <w:rFonts w:ascii="Verdana" w:eastAsia="Times New Roman" w:hAnsi="Verdana" w:cs="Arial"/>
                <w:b/>
              </w:rPr>
            </w:pPr>
          </w:p>
          <w:p w14:paraId="5B1E4776" w14:textId="77777777" w:rsidR="002E6E3B" w:rsidRDefault="002E6E3B" w:rsidP="002E6E3B">
            <w:pPr>
              <w:rPr>
                <w:rFonts w:ascii="Verdana" w:eastAsia="Times New Roman" w:hAnsi="Verdana" w:cs="Arial"/>
                <w:b/>
              </w:rPr>
            </w:pPr>
          </w:p>
          <w:p w14:paraId="33A85BCD" w14:textId="77777777" w:rsidR="002E6E3B" w:rsidRDefault="002E6E3B" w:rsidP="002E6E3B">
            <w:pPr>
              <w:rPr>
                <w:rFonts w:ascii="Verdana" w:eastAsia="Times New Roman" w:hAnsi="Verdana" w:cs="Arial"/>
                <w:b/>
              </w:rPr>
            </w:pPr>
          </w:p>
          <w:p w14:paraId="5CD68A75" w14:textId="77777777" w:rsidR="002E6E3B" w:rsidRDefault="002E6E3B" w:rsidP="002E6E3B">
            <w:pPr>
              <w:rPr>
                <w:rFonts w:ascii="Verdana" w:eastAsia="Times New Roman" w:hAnsi="Verdana" w:cs="Arial"/>
                <w:b/>
              </w:rPr>
            </w:pPr>
          </w:p>
          <w:p w14:paraId="2D8A932E" w14:textId="77777777" w:rsidR="002E6E3B" w:rsidRDefault="002E6E3B" w:rsidP="002E6E3B">
            <w:pPr>
              <w:rPr>
                <w:rFonts w:ascii="Verdana" w:eastAsia="Times New Roman" w:hAnsi="Verdana" w:cs="Arial"/>
                <w:b/>
              </w:rPr>
            </w:pPr>
          </w:p>
          <w:p w14:paraId="383D1C09" w14:textId="77777777" w:rsidR="002E6E3B" w:rsidRDefault="002E6E3B" w:rsidP="002E6E3B">
            <w:pPr>
              <w:rPr>
                <w:rFonts w:ascii="Verdana" w:eastAsia="Times New Roman" w:hAnsi="Verdana" w:cs="Arial"/>
                <w:b/>
              </w:rPr>
            </w:pPr>
          </w:p>
          <w:p w14:paraId="1B695452" w14:textId="77777777" w:rsidR="002E6E3B" w:rsidRDefault="002E6E3B" w:rsidP="002E6E3B">
            <w:pPr>
              <w:rPr>
                <w:rFonts w:ascii="Verdana" w:eastAsia="Times New Roman" w:hAnsi="Verdana" w:cs="Arial"/>
                <w:b/>
              </w:rPr>
            </w:pPr>
          </w:p>
          <w:p w14:paraId="32D49978" w14:textId="77777777" w:rsidR="002E6E3B" w:rsidRDefault="002E6E3B" w:rsidP="002E6E3B">
            <w:pPr>
              <w:rPr>
                <w:rFonts w:ascii="Verdana" w:eastAsia="Times New Roman" w:hAnsi="Verdana" w:cs="Arial"/>
                <w:b/>
              </w:rPr>
            </w:pPr>
          </w:p>
          <w:p w14:paraId="2110559B" w14:textId="77777777" w:rsidR="002E6E3B" w:rsidRDefault="002E6E3B" w:rsidP="002E6E3B">
            <w:pPr>
              <w:rPr>
                <w:rFonts w:ascii="Verdana" w:eastAsia="Times New Roman" w:hAnsi="Verdana" w:cs="Arial"/>
                <w:b/>
              </w:rPr>
            </w:pPr>
          </w:p>
          <w:p w14:paraId="0AB0D9F4" w14:textId="77777777" w:rsidR="002E6E3B" w:rsidRDefault="002E6E3B" w:rsidP="002E6E3B">
            <w:pPr>
              <w:rPr>
                <w:rFonts w:ascii="Verdana" w:eastAsia="Times New Roman" w:hAnsi="Verdana" w:cs="Arial"/>
                <w:b/>
              </w:rPr>
            </w:pPr>
          </w:p>
          <w:p w14:paraId="3DA6136C" w14:textId="77777777" w:rsidR="002E6E3B" w:rsidRDefault="002E6E3B" w:rsidP="002E6E3B">
            <w:pPr>
              <w:rPr>
                <w:rFonts w:ascii="Verdana" w:eastAsia="Times New Roman" w:hAnsi="Verdana" w:cs="Arial"/>
                <w:b/>
              </w:rPr>
            </w:pPr>
          </w:p>
          <w:p w14:paraId="2743EF67" w14:textId="77777777" w:rsidR="002E6E3B" w:rsidRDefault="002E6E3B" w:rsidP="002E6E3B">
            <w:pPr>
              <w:rPr>
                <w:rFonts w:ascii="Verdana" w:eastAsia="Times New Roman" w:hAnsi="Verdana" w:cs="Arial"/>
                <w:b/>
              </w:rPr>
            </w:pPr>
          </w:p>
          <w:p w14:paraId="7443FBBC" w14:textId="77777777" w:rsidR="002E6E3B" w:rsidRDefault="002E6E3B" w:rsidP="002E6E3B">
            <w:pPr>
              <w:rPr>
                <w:rFonts w:ascii="Verdana" w:eastAsia="Times New Roman" w:hAnsi="Verdana" w:cs="Arial"/>
                <w:b/>
              </w:rPr>
            </w:pPr>
          </w:p>
          <w:p w14:paraId="6F1D59C6" w14:textId="77777777" w:rsidR="002E6E3B" w:rsidRDefault="002E6E3B" w:rsidP="002E6E3B">
            <w:pPr>
              <w:rPr>
                <w:rFonts w:ascii="Verdana" w:eastAsia="Times New Roman" w:hAnsi="Verdana" w:cs="Arial"/>
                <w:b/>
              </w:rPr>
            </w:pPr>
          </w:p>
          <w:p w14:paraId="5409F225" w14:textId="77777777" w:rsidR="002E6E3B" w:rsidRDefault="002E6E3B" w:rsidP="002E6E3B">
            <w:pPr>
              <w:rPr>
                <w:rFonts w:ascii="Verdana" w:eastAsia="Times New Roman" w:hAnsi="Verdana" w:cs="Arial"/>
                <w:b/>
              </w:rPr>
            </w:pPr>
          </w:p>
          <w:p w14:paraId="1C9B60F7" w14:textId="77777777" w:rsidR="002E6E3B" w:rsidRDefault="002E6E3B" w:rsidP="002E6E3B">
            <w:pPr>
              <w:rPr>
                <w:rFonts w:ascii="Verdana" w:eastAsia="Times New Roman" w:hAnsi="Verdana" w:cs="Arial"/>
                <w:b/>
              </w:rPr>
            </w:pPr>
          </w:p>
          <w:p w14:paraId="0FE3B04F" w14:textId="77777777" w:rsidR="002E6E3B" w:rsidRDefault="002E6E3B" w:rsidP="002E6E3B">
            <w:pPr>
              <w:rPr>
                <w:rFonts w:ascii="Verdana" w:eastAsia="Times New Roman" w:hAnsi="Verdana" w:cs="Arial"/>
                <w:b/>
              </w:rPr>
            </w:pPr>
          </w:p>
          <w:p w14:paraId="2CEF929A" w14:textId="77777777" w:rsidR="002E6E3B" w:rsidRDefault="002E6E3B" w:rsidP="002E6E3B">
            <w:pPr>
              <w:rPr>
                <w:rFonts w:ascii="Verdana" w:eastAsia="Times New Roman" w:hAnsi="Verdana" w:cs="Arial"/>
                <w:b/>
              </w:rPr>
            </w:pPr>
          </w:p>
          <w:p w14:paraId="7DD7F7DB" w14:textId="77777777" w:rsidR="002E6E3B" w:rsidRDefault="002E6E3B" w:rsidP="002E6E3B">
            <w:pPr>
              <w:rPr>
                <w:rFonts w:ascii="Verdana" w:eastAsia="Times New Roman" w:hAnsi="Verdana" w:cs="Arial"/>
                <w:b/>
              </w:rPr>
            </w:pPr>
          </w:p>
          <w:p w14:paraId="614C8B8F" w14:textId="77777777" w:rsidR="002E6E3B" w:rsidRDefault="002E6E3B" w:rsidP="002E6E3B">
            <w:pPr>
              <w:rPr>
                <w:rFonts w:ascii="Verdana" w:eastAsia="Times New Roman" w:hAnsi="Verdana" w:cs="Arial"/>
                <w:b/>
              </w:rPr>
            </w:pPr>
          </w:p>
          <w:p w14:paraId="5092E8A8" w14:textId="77777777" w:rsidR="002E6E3B" w:rsidRDefault="002E6E3B" w:rsidP="002E6E3B">
            <w:pPr>
              <w:rPr>
                <w:rFonts w:ascii="Verdana" w:eastAsia="Times New Roman" w:hAnsi="Verdana" w:cs="Arial"/>
                <w:b/>
              </w:rPr>
            </w:pPr>
          </w:p>
          <w:p w14:paraId="2EF44A9A" w14:textId="77777777" w:rsidR="002E6E3B" w:rsidRDefault="002E6E3B" w:rsidP="002E6E3B">
            <w:pPr>
              <w:rPr>
                <w:rFonts w:ascii="Verdana" w:eastAsia="Times New Roman" w:hAnsi="Verdana" w:cs="Arial"/>
                <w:b/>
              </w:rPr>
            </w:pPr>
          </w:p>
          <w:p w14:paraId="6CDEBA0D" w14:textId="77777777" w:rsidR="002E6E3B" w:rsidRDefault="002E6E3B" w:rsidP="002E6E3B">
            <w:pPr>
              <w:rPr>
                <w:rFonts w:ascii="Verdana" w:eastAsia="Times New Roman" w:hAnsi="Verdana" w:cs="Arial"/>
                <w:b/>
              </w:rPr>
            </w:pPr>
          </w:p>
          <w:p w14:paraId="37948932" w14:textId="77777777" w:rsidR="002E6E3B" w:rsidRDefault="002E6E3B" w:rsidP="002E6E3B">
            <w:pPr>
              <w:rPr>
                <w:rFonts w:ascii="Verdana" w:eastAsia="Times New Roman" w:hAnsi="Verdana" w:cs="Arial"/>
                <w:b/>
              </w:rPr>
            </w:pPr>
          </w:p>
          <w:p w14:paraId="58602266" w14:textId="77777777" w:rsidR="002E6E3B" w:rsidRDefault="002E6E3B" w:rsidP="002E6E3B">
            <w:pPr>
              <w:rPr>
                <w:rFonts w:ascii="Verdana" w:eastAsia="Times New Roman" w:hAnsi="Verdana" w:cs="Arial"/>
                <w:b/>
              </w:rPr>
            </w:pPr>
          </w:p>
          <w:p w14:paraId="7B1477B8" w14:textId="77777777" w:rsidR="002E6E3B" w:rsidRDefault="002E6E3B" w:rsidP="002E6E3B">
            <w:pPr>
              <w:rPr>
                <w:rFonts w:ascii="Verdana" w:eastAsia="Times New Roman" w:hAnsi="Verdana" w:cs="Arial"/>
                <w:b/>
              </w:rPr>
            </w:pPr>
          </w:p>
          <w:p w14:paraId="5B41D7C9" w14:textId="77777777" w:rsidR="002E6E3B" w:rsidRDefault="002E6E3B" w:rsidP="002E6E3B">
            <w:pPr>
              <w:rPr>
                <w:rFonts w:ascii="Verdana" w:eastAsia="Times New Roman" w:hAnsi="Verdana" w:cs="Arial"/>
                <w:b/>
              </w:rPr>
            </w:pPr>
          </w:p>
          <w:p w14:paraId="0800234C" w14:textId="77777777" w:rsidR="002E6E3B" w:rsidRDefault="002E6E3B" w:rsidP="002E6E3B">
            <w:pPr>
              <w:rPr>
                <w:rFonts w:ascii="Verdana" w:eastAsia="Times New Roman" w:hAnsi="Verdana" w:cs="Arial"/>
                <w:b/>
              </w:rPr>
            </w:pPr>
          </w:p>
          <w:p w14:paraId="0856D5F5" w14:textId="77777777" w:rsidR="002E6E3B" w:rsidRDefault="002E6E3B" w:rsidP="002E6E3B">
            <w:pPr>
              <w:rPr>
                <w:rFonts w:ascii="Verdana" w:eastAsia="Times New Roman" w:hAnsi="Verdana" w:cs="Arial"/>
                <w:b/>
              </w:rPr>
            </w:pPr>
          </w:p>
          <w:p w14:paraId="065AC617" w14:textId="77777777" w:rsidR="002E6E3B" w:rsidRDefault="002E6E3B" w:rsidP="002E6E3B">
            <w:pPr>
              <w:rPr>
                <w:rFonts w:ascii="Verdana" w:eastAsia="Times New Roman" w:hAnsi="Verdana" w:cs="Arial"/>
                <w:b/>
              </w:rPr>
            </w:pPr>
          </w:p>
          <w:p w14:paraId="636E08AA" w14:textId="77777777" w:rsidR="002E6E3B" w:rsidRDefault="002E6E3B" w:rsidP="002E6E3B">
            <w:pPr>
              <w:rPr>
                <w:rFonts w:ascii="Verdana" w:eastAsia="Times New Roman" w:hAnsi="Verdana" w:cs="Arial"/>
                <w:b/>
              </w:rPr>
            </w:pPr>
          </w:p>
          <w:p w14:paraId="0F4F5753" w14:textId="77777777" w:rsidR="002E6E3B" w:rsidRDefault="002E6E3B" w:rsidP="002E6E3B">
            <w:pPr>
              <w:rPr>
                <w:rFonts w:ascii="Verdana" w:eastAsia="Times New Roman" w:hAnsi="Verdana" w:cs="Arial"/>
                <w:b/>
              </w:rPr>
            </w:pPr>
          </w:p>
          <w:p w14:paraId="71D5BE67" w14:textId="77777777" w:rsidR="002E6E3B" w:rsidRDefault="002E6E3B" w:rsidP="002E6E3B">
            <w:pPr>
              <w:rPr>
                <w:rFonts w:ascii="Verdana" w:eastAsia="Times New Roman" w:hAnsi="Verdana" w:cs="Arial"/>
                <w:b/>
              </w:rPr>
            </w:pPr>
          </w:p>
          <w:p w14:paraId="2FF6588D" w14:textId="77777777" w:rsidR="002E6E3B" w:rsidRDefault="002E6E3B" w:rsidP="002E6E3B">
            <w:pPr>
              <w:rPr>
                <w:rFonts w:ascii="Verdana" w:eastAsia="Times New Roman" w:hAnsi="Verdana" w:cs="Arial"/>
                <w:b/>
              </w:rPr>
            </w:pPr>
          </w:p>
          <w:p w14:paraId="18AFD8B1" w14:textId="77777777" w:rsidR="002E6E3B" w:rsidRDefault="002E6E3B" w:rsidP="002E6E3B">
            <w:pPr>
              <w:rPr>
                <w:rFonts w:ascii="Verdana" w:eastAsia="Times New Roman" w:hAnsi="Verdana" w:cs="Arial"/>
                <w:b/>
              </w:rPr>
            </w:pPr>
          </w:p>
          <w:p w14:paraId="2D18AC02" w14:textId="77777777" w:rsidR="002E6E3B" w:rsidRDefault="002E6E3B" w:rsidP="002E6E3B">
            <w:pPr>
              <w:rPr>
                <w:rFonts w:ascii="Verdana" w:eastAsia="Times New Roman" w:hAnsi="Verdana" w:cs="Arial"/>
                <w:b/>
              </w:rPr>
            </w:pPr>
          </w:p>
          <w:p w14:paraId="268B9AED" w14:textId="77777777" w:rsidR="002E6E3B" w:rsidRDefault="002E6E3B" w:rsidP="002E6E3B">
            <w:pPr>
              <w:rPr>
                <w:rFonts w:ascii="Verdana" w:eastAsia="Times New Roman" w:hAnsi="Verdana" w:cs="Arial"/>
                <w:b/>
              </w:rPr>
            </w:pPr>
          </w:p>
          <w:p w14:paraId="54C3338A" w14:textId="77777777" w:rsidR="002E6E3B" w:rsidRDefault="002E6E3B" w:rsidP="002E6E3B">
            <w:pPr>
              <w:rPr>
                <w:rFonts w:ascii="Verdana" w:eastAsia="Times New Roman" w:hAnsi="Verdana" w:cs="Arial"/>
                <w:b/>
              </w:rPr>
            </w:pPr>
          </w:p>
          <w:p w14:paraId="5F9D0CDF" w14:textId="77777777" w:rsidR="002E6E3B" w:rsidRDefault="002E6E3B" w:rsidP="002E6E3B">
            <w:pPr>
              <w:rPr>
                <w:rFonts w:ascii="Verdana" w:eastAsia="Times New Roman" w:hAnsi="Verdana" w:cs="Arial"/>
                <w:b/>
              </w:rPr>
            </w:pPr>
          </w:p>
          <w:p w14:paraId="2703BBC0" w14:textId="77777777" w:rsidR="002E6E3B" w:rsidRDefault="002E6E3B" w:rsidP="002E6E3B">
            <w:pPr>
              <w:rPr>
                <w:rFonts w:ascii="Verdana" w:eastAsia="Times New Roman" w:hAnsi="Verdana" w:cs="Arial"/>
                <w:b/>
              </w:rPr>
            </w:pPr>
          </w:p>
          <w:p w14:paraId="55468E70" w14:textId="77777777" w:rsidR="002E6E3B" w:rsidRDefault="002E6E3B" w:rsidP="002E6E3B">
            <w:pPr>
              <w:rPr>
                <w:rFonts w:ascii="Verdana" w:eastAsia="Times New Roman" w:hAnsi="Verdana" w:cs="Arial"/>
                <w:b/>
              </w:rPr>
            </w:pPr>
          </w:p>
          <w:p w14:paraId="0ED348CA" w14:textId="77777777" w:rsidR="002E6E3B" w:rsidRDefault="002E6E3B" w:rsidP="002E6E3B">
            <w:pPr>
              <w:rPr>
                <w:rFonts w:ascii="Verdana" w:eastAsia="Times New Roman" w:hAnsi="Verdana" w:cs="Arial"/>
                <w:b/>
              </w:rPr>
            </w:pPr>
          </w:p>
          <w:p w14:paraId="5A9C28A6" w14:textId="77777777" w:rsidR="002E6E3B" w:rsidRDefault="002E6E3B" w:rsidP="002E6E3B">
            <w:pPr>
              <w:rPr>
                <w:rFonts w:ascii="Verdana" w:eastAsia="Times New Roman" w:hAnsi="Verdana" w:cs="Arial"/>
                <w:b/>
              </w:rPr>
            </w:pPr>
          </w:p>
          <w:p w14:paraId="33D05C25" w14:textId="77777777" w:rsidR="002E6E3B" w:rsidRDefault="002E6E3B" w:rsidP="002E6E3B">
            <w:pPr>
              <w:rPr>
                <w:rFonts w:ascii="Verdana" w:eastAsia="Times New Roman" w:hAnsi="Verdana" w:cs="Arial"/>
                <w:b/>
              </w:rPr>
            </w:pPr>
          </w:p>
          <w:p w14:paraId="5B6BCA3C" w14:textId="77777777" w:rsidR="002E6E3B" w:rsidRDefault="002E6E3B" w:rsidP="002E6E3B">
            <w:pPr>
              <w:rPr>
                <w:rFonts w:ascii="Verdana" w:eastAsia="Times New Roman" w:hAnsi="Verdana" w:cs="Arial"/>
                <w:b/>
              </w:rPr>
            </w:pPr>
          </w:p>
          <w:p w14:paraId="513A54FC" w14:textId="77777777" w:rsidR="002E6E3B" w:rsidRDefault="002E6E3B" w:rsidP="002E6E3B">
            <w:pPr>
              <w:rPr>
                <w:rFonts w:ascii="Verdana" w:eastAsia="Times New Roman" w:hAnsi="Verdana" w:cs="Arial"/>
                <w:b/>
              </w:rPr>
            </w:pPr>
          </w:p>
          <w:p w14:paraId="45DB24AF" w14:textId="77777777" w:rsidR="002E6E3B" w:rsidRDefault="002E6E3B" w:rsidP="002E6E3B">
            <w:pPr>
              <w:rPr>
                <w:rFonts w:ascii="Verdana" w:eastAsia="Times New Roman" w:hAnsi="Verdana" w:cs="Arial"/>
                <w:b/>
              </w:rPr>
            </w:pPr>
          </w:p>
          <w:p w14:paraId="031B1EF3" w14:textId="77777777" w:rsidR="002E6E3B" w:rsidRDefault="002E6E3B" w:rsidP="002E6E3B">
            <w:pPr>
              <w:rPr>
                <w:rFonts w:ascii="Verdana" w:eastAsia="Times New Roman" w:hAnsi="Verdana" w:cs="Arial"/>
                <w:b/>
              </w:rPr>
            </w:pPr>
          </w:p>
          <w:p w14:paraId="427F0DCB" w14:textId="77777777" w:rsidR="002E6E3B" w:rsidRDefault="002E6E3B" w:rsidP="002E6E3B">
            <w:pPr>
              <w:rPr>
                <w:rFonts w:ascii="Verdana" w:eastAsia="Times New Roman" w:hAnsi="Verdana" w:cs="Arial"/>
                <w:b/>
              </w:rPr>
            </w:pPr>
          </w:p>
          <w:p w14:paraId="1F410376" w14:textId="77777777" w:rsidR="002E6E3B" w:rsidRDefault="002E6E3B" w:rsidP="002E6E3B">
            <w:pPr>
              <w:rPr>
                <w:rFonts w:ascii="Verdana" w:eastAsia="Times New Roman" w:hAnsi="Verdana" w:cs="Arial"/>
                <w:b/>
              </w:rPr>
            </w:pPr>
          </w:p>
          <w:p w14:paraId="1C2E80C3" w14:textId="77777777" w:rsidR="002E6E3B" w:rsidRDefault="002E6E3B" w:rsidP="002E6E3B">
            <w:pPr>
              <w:rPr>
                <w:rFonts w:ascii="Verdana" w:eastAsia="Times New Roman" w:hAnsi="Verdana" w:cs="Arial"/>
                <w:b/>
              </w:rPr>
            </w:pPr>
          </w:p>
          <w:p w14:paraId="3F0E89D6" w14:textId="77777777" w:rsidR="002E6E3B" w:rsidRDefault="002E6E3B" w:rsidP="002E6E3B">
            <w:pPr>
              <w:rPr>
                <w:rFonts w:ascii="Verdana" w:eastAsia="Times New Roman" w:hAnsi="Verdana" w:cs="Arial"/>
                <w:b/>
              </w:rPr>
            </w:pPr>
          </w:p>
          <w:p w14:paraId="2880F290" w14:textId="77777777" w:rsidR="002E6E3B" w:rsidRDefault="002E6E3B" w:rsidP="002E6E3B">
            <w:pPr>
              <w:rPr>
                <w:rFonts w:ascii="Verdana" w:eastAsia="Times New Roman" w:hAnsi="Verdana" w:cs="Arial"/>
                <w:b/>
              </w:rPr>
            </w:pPr>
          </w:p>
          <w:p w14:paraId="27E3555D" w14:textId="77777777" w:rsidR="002E6E3B" w:rsidRDefault="002E6E3B" w:rsidP="002E6E3B">
            <w:pPr>
              <w:rPr>
                <w:rFonts w:ascii="Verdana" w:eastAsia="Times New Roman" w:hAnsi="Verdana" w:cs="Arial"/>
                <w:b/>
              </w:rPr>
            </w:pPr>
          </w:p>
          <w:p w14:paraId="574E91BF" w14:textId="77777777" w:rsidR="002E6E3B" w:rsidRDefault="002E6E3B" w:rsidP="002E6E3B">
            <w:pPr>
              <w:rPr>
                <w:rFonts w:ascii="Verdana" w:eastAsia="Times New Roman" w:hAnsi="Verdana" w:cs="Arial"/>
                <w:b/>
              </w:rPr>
            </w:pPr>
          </w:p>
          <w:p w14:paraId="7C3A38BB" w14:textId="77777777" w:rsidR="002E6E3B" w:rsidRDefault="002E6E3B" w:rsidP="002E6E3B">
            <w:pPr>
              <w:rPr>
                <w:rFonts w:ascii="Verdana" w:eastAsia="Times New Roman" w:hAnsi="Verdana" w:cs="Arial"/>
                <w:b/>
              </w:rPr>
            </w:pPr>
          </w:p>
          <w:p w14:paraId="609F50CC" w14:textId="77777777" w:rsidR="002E6E3B" w:rsidRDefault="002E6E3B" w:rsidP="002E6E3B">
            <w:pPr>
              <w:rPr>
                <w:rFonts w:ascii="Verdana" w:eastAsia="Times New Roman" w:hAnsi="Verdana" w:cs="Arial"/>
                <w:b/>
              </w:rPr>
            </w:pPr>
          </w:p>
          <w:p w14:paraId="62D820BA" w14:textId="77777777" w:rsidR="002E6E3B" w:rsidRPr="00F6675B" w:rsidRDefault="002E6E3B" w:rsidP="002E6E3B">
            <w:pPr>
              <w:rPr>
                <w:rFonts w:ascii="Verdana" w:eastAsia="Times New Roman" w:hAnsi="Verdana" w:cs="Arial"/>
                <w:b/>
              </w:rPr>
            </w:pPr>
          </w:p>
        </w:tc>
        <w:tc>
          <w:tcPr>
            <w:tcW w:w="3744" w:type="dxa"/>
            <w:gridSpan w:val="3"/>
          </w:tcPr>
          <w:p w14:paraId="5AEB8D7B" w14:textId="77777777" w:rsidR="002E6E3B" w:rsidRDefault="002E6E3B" w:rsidP="002E6E3B">
            <w:pPr>
              <w:rPr>
                <w:rFonts w:ascii="Verdana" w:eastAsia="Times New Roman" w:hAnsi="Verdana" w:cs="Arial"/>
                <w:b/>
              </w:rPr>
            </w:pPr>
          </w:p>
          <w:p w14:paraId="199F8CB1" w14:textId="77777777" w:rsidR="002E6E3B" w:rsidRDefault="002E6E3B" w:rsidP="002E6E3B">
            <w:pPr>
              <w:rPr>
                <w:rFonts w:ascii="Verdana" w:eastAsia="Times New Roman" w:hAnsi="Verdana" w:cs="Arial"/>
                <w:b/>
              </w:rPr>
            </w:pPr>
          </w:p>
          <w:p w14:paraId="18E51016" w14:textId="77777777" w:rsidR="002E6E3B" w:rsidRDefault="002E6E3B" w:rsidP="002E6E3B">
            <w:pPr>
              <w:rPr>
                <w:rFonts w:ascii="Verdana" w:eastAsia="Times New Roman" w:hAnsi="Verdana" w:cs="Arial"/>
                <w:b/>
              </w:rPr>
            </w:pPr>
          </w:p>
          <w:p w14:paraId="26A6CECC" w14:textId="77777777" w:rsidR="002E6E3B" w:rsidRDefault="002E6E3B" w:rsidP="002E6E3B">
            <w:pPr>
              <w:rPr>
                <w:rFonts w:ascii="Verdana" w:eastAsia="Times New Roman" w:hAnsi="Verdana" w:cs="Arial"/>
                <w:b/>
              </w:rPr>
            </w:pPr>
          </w:p>
          <w:p w14:paraId="6858216D" w14:textId="77777777" w:rsidR="002E6E3B" w:rsidRDefault="002E6E3B" w:rsidP="002E6E3B">
            <w:pPr>
              <w:rPr>
                <w:rFonts w:ascii="Verdana" w:eastAsia="Times New Roman" w:hAnsi="Verdana" w:cs="Arial"/>
                <w:b/>
              </w:rPr>
            </w:pPr>
          </w:p>
          <w:p w14:paraId="18075114" w14:textId="77777777" w:rsidR="002E6E3B" w:rsidRDefault="002E6E3B" w:rsidP="002E6E3B">
            <w:pPr>
              <w:rPr>
                <w:rFonts w:ascii="Verdana" w:eastAsia="Times New Roman" w:hAnsi="Verdana" w:cs="Arial"/>
                <w:b/>
              </w:rPr>
            </w:pPr>
          </w:p>
          <w:p w14:paraId="6BBE371E" w14:textId="77777777" w:rsidR="002E6E3B" w:rsidRDefault="002E6E3B" w:rsidP="002E6E3B">
            <w:pPr>
              <w:rPr>
                <w:rFonts w:ascii="Verdana" w:eastAsia="Times New Roman" w:hAnsi="Verdana" w:cs="Arial"/>
                <w:b/>
              </w:rPr>
            </w:pPr>
          </w:p>
          <w:p w14:paraId="7B556558" w14:textId="77777777" w:rsidR="002E6E3B" w:rsidRDefault="002E6E3B" w:rsidP="002E6E3B">
            <w:pPr>
              <w:rPr>
                <w:rFonts w:ascii="Verdana" w:eastAsia="Times New Roman" w:hAnsi="Verdana" w:cs="Arial"/>
                <w:b/>
              </w:rPr>
            </w:pPr>
          </w:p>
          <w:p w14:paraId="161DCD18" w14:textId="77777777" w:rsidR="002E6E3B" w:rsidRDefault="002E6E3B" w:rsidP="002E6E3B">
            <w:pPr>
              <w:rPr>
                <w:rFonts w:ascii="Verdana" w:eastAsia="Times New Roman" w:hAnsi="Verdana" w:cs="Arial"/>
                <w:b/>
              </w:rPr>
            </w:pPr>
          </w:p>
          <w:p w14:paraId="1051C965" w14:textId="77777777" w:rsidR="002E6E3B" w:rsidRDefault="002E6E3B" w:rsidP="002E6E3B">
            <w:pPr>
              <w:rPr>
                <w:rFonts w:ascii="Verdana" w:eastAsia="Times New Roman" w:hAnsi="Verdana" w:cs="Arial"/>
                <w:b/>
              </w:rPr>
            </w:pPr>
          </w:p>
          <w:p w14:paraId="2CA7D998" w14:textId="77777777" w:rsidR="002E6E3B" w:rsidRDefault="002E6E3B" w:rsidP="002E6E3B">
            <w:pPr>
              <w:rPr>
                <w:rFonts w:ascii="Verdana" w:eastAsia="Times New Roman" w:hAnsi="Verdana" w:cs="Arial"/>
                <w:b/>
              </w:rPr>
            </w:pPr>
          </w:p>
          <w:p w14:paraId="3E537502" w14:textId="77777777" w:rsidR="002E6E3B" w:rsidRDefault="002E6E3B" w:rsidP="002E6E3B">
            <w:pPr>
              <w:rPr>
                <w:rFonts w:ascii="Verdana" w:eastAsia="Times New Roman" w:hAnsi="Verdana" w:cs="Arial"/>
                <w:b/>
              </w:rPr>
            </w:pPr>
          </w:p>
          <w:p w14:paraId="22BCB0EF" w14:textId="77777777" w:rsidR="002E6E3B" w:rsidRDefault="002E6E3B" w:rsidP="002E6E3B">
            <w:pPr>
              <w:rPr>
                <w:rFonts w:ascii="Verdana" w:eastAsia="Times New Roman" w:hAnsi="Verdana" w:cs="Arial"/>
                <w:b/>
              </w:rPr>
            </w:pPr>
          </w:p>
          <w:p w14:paraId="3BDC872F" w14:textId="77777777" w:rsidR="002E6E3B" w:rsidRDefault="002E6E3B" w:rsidP="002E6E3B">
            <w:pPr>
              <w:rPr>
                <w:rFonts w:ascii="Verdana" w:eastAsia="Times New Roman" w:hAnsi="Verdana" w:cs="Arial"/>
                <w:b/>
              </w:rPr>
            </w:pPr>
          </w:p>
          <w:p w14:paraId="163ADF0F" w14:textId="77777777" w:rsidR="002E6E3B" w:rsidRDefault="002E6E3B" w:rsidP="002E6E3B">
            <w:pPr>
              <w:rPr>
                <w:rFonts w:ascii="Verdana" w:eastAsia="Times New Roman" w:hAnsi="Verdana" w:cs="Arial"/>
                <w:b/>
              </w:rPr>
            </w:pPr>
          </w:p>
          <w:p w14:paraId="6B8BF2C7" w14:textId="77777777" w:rsidR="002E6E3B" w:rsidRDefault="002E6E3B" w:rsidP="002E6E3B">
            <w:pPr>
              <w:rPr>
                <w:rFonts w:ascii="Verdana" w:eastAsia="Times New Roman" w:hAnsi="Verdana" w:cs="Arial"/>
                <w:b/>
              </w:rPr>
            </w:pPr>
          </w:p>
          <w:p w14:paraId="72ED9C33" w14:textId="77777777" w:rsidR="002E6E3B" w:rsidRDefault="002E6E3B" w:rsidP="002E6E3B">
            <w:pPr>
              <w:rPr>
                <w:rFonts w:ascii="Verdana" w:eastAsia="Times New Roman" w:hAnsi="Verdana" w:cs="Arial"/>
                <w:b/>
              </w:rPr>
            </w:pPr>
          </w:p>
          <w:p w14:paraId="208E3D8D" w14:textId="77777777" w:rsidR="002E6E3B" w:rsidRDefault="002E6E3B" w:rsidP="002E6E3B">
            <w:pPr>
              <w:rPr>
                <w:rFonts w:ascii="Verdana" w:eastAsia="Times New Roman" w:hAnsi="Verdana" w:cs="Arial"/>
                <w:b/>
              </w:rPr>
            </w:pPr>
          </w:p>
          <w:p w14:paraId="0BDC08CB" w14:textId="77777777" w:rsidR="002E6E3B" w:rsidRDefault="002E6E3B" w:rsidP="002E6E3B">
            <w:pPr>
              <w:rPr>
                <w:rFonts w:ascii="Verdana" w:eastAsia="Times New Roman" w:hAnsi="Verdana" w:cs="Arial"/>
                <w:b/>
              </w:rPr>
            </w:pPr>
          </w:p>
          <w:p w14:paraId="1349FA90" w14:textId="77777777" w:rsidR="002E6E3B" w:rsidRDefault="002E6E3B" w:rsidP="002E6E3B">
            <w:pPr>
              <w:rPr>
                <w:rFonts w:ascii="Verdana" w:eastAsia="Times New Roman" w:hAnsi="Verdana" w:cs="Arial"/>
                <w:b/>
              </w:rPr>
            </w:pPr>
          </w:p>
          <w:p w14:paraId="181E1D3D" w14:textId="77777777" w:rsidR="002E6E3B" w:rsidRDefault="002E6E3B" w:rsidP="002E6E3B">
            <w:pPr>
              <w:rPr>
                <w:rFonts w:ascii="Verdana" w:eastAsia="Times New Roman" w:hAnsi="Verdana" w:cs="Arial"/>
                <w:b/>
              </w:rPr>
            </w:pPr>
          </w:p>
          <w:p w14:paraId="5654661B" w14:textId="77777777" w:rsidR="002E6E3B" w:rsidRDefault="002E6E3B" w:rsidP="002E6E3B">
            <w:pPr>
              <w:rPr>
                <w:rFonts w:ascii="Verdana" w:eastAsia="Times New Roman" w:hAnsi="Verdana" w:cs="Arial"/>
                <w:b/>
              </w:rPr>
            </w:pPr>
          </w:p>
          <w:p w14:paraId="7EDDF571" w14:textId="77777777" w:rsidR="002E6E3B" w:rsidRDefault="002E6E3B" w:rsidP="002E6E3B">
            <w:pPr>
              <w:rPr>
                <w:rFonts w:ascii="Verdana" w:eastAsia="Times New Roman" w:hAnsi="Verdana" w:cs="Arial"/>
                <w:b/>
              </w:rPr>
            </w:pPr>
          </w:p>
          <w:p w14:paraId="241DF5E0" w14:textId="77777777" w:rsidR="002E6E3B" w:rsidRDefault="002E6E3B" w:rsidP="002E6E3B">
            <w:pPr>
              <w:rPr>
                <w:rFonts w:ascii="Verdana" w:eastAsia="Times New Roman" w:hAnsi="Verdana" w:cs="Arial"/>
                <w:b/>
              </w:rPr>
            </w:pPr>
          </w:p>
          <w:p w14:paraId="2C6E55BD" w14:textId="77777777" w:rsidR="002E6E3B" w:rsidRDefault="002E6E3B" w:rsidP="002E6E3B">
            <w:pPr>
              <w:rPr>
                <w:rFonts w:ascii="Verdana" w:eastAsia="Times New Roman" w:hAnsi="Verdana" w:cs="Arial"/>
                <w:b/>
              </w:rPr>
            </w:pPr>
          </w:p>
          <w:p w14:paraId="1FDBF274" w14:textId="77777777" w:rsidR="002E6E3B" w:rsidRDefault="002E6E3B" w:rsidP="002E6E3B">
            <w:pPr>
              <w:rPr>
                <w:rFonts w:ascii="Verdana" w:eastAsia="Times New Roman" w:hAnsi="Verdana" w:cs="Arial"/>
                <w:b/>
              </w:rPr>
            </w:pPr>
          </w:p>
          <w:p w14:paraId="53F107DC" w14:textId="77777777" w:rsidR="002E6E3B" w:rsidRDefault="002E6E3B" w:rsidP="002E6E3B">
            <w:pPr>
              <w:rPr>
                <w:rFonts w:ascii="Verdana" w:eastAsia="Times New Roman" w:hAnsi="Verdana" w:cs="Arial"/>
                <w:b/>
              </w:rPr>
            </w:pPr>
          </w:p>
          <w:p w14:paraId="60C753D8" w14:textId="77777777" w:rsidR="002E6E3B" w:rsidRDefault="002E6E3B" w:rsidP="002E6E3B">
            <w:pPr>
              <w:rPr>
                <w:rFonts w:ascii="Verdana" w:eastAsia="Times New Roman" w:hAnsi="Verdana" w:cs="Arial"/>
                <w:b/>
              </w:rPr>
            </w:pPr>
          </w:p>
          <w:p w14:paraId="59E865E6" w14:textId="77777777" w:rsidR="002E6E3B" w:rsidRDefault="002E6E3B" w:rsidP="002E6E3B">
            <w:pPr>
              <w:rPr>
                <w:rFonts w:ascii="Verdana" w:eastAsia="Times New Roman" w:hAnsi="Verdana" w:cs="Arial"/>
                <w:b/>
              </w:rPr>
            </w:pPr>
          </w:p>
          <w:p w14:paraId="439A1FFE" w14:textId="77777777" w:rsidR="002E6E3B" w:rsidRDefault="002E6E3B" w:rsidP="002E6E3B">
            <w:pPr>
              <w:rPr>
                <w:rFonts w:ascii="Verdana" w:eastAsia="Times New Roman" w:hAnsi="Verdana" w:cs="Arial"/>
                <w:b/>
              </w:rPr>
            </w:pPr>
          </w:p>
          <w:p w14:paraId="0ACA1B48" w14:textId="77777777" w:rsidR="002E6E3B" w:rsidRDefault="002E6E3B" w:rsidP="002E6E3B">
            <w:pPr>
              <w:rPr>
                <w:rFonts w:ascii="Verdana" w:eastAsia="Times New Roman" w:hAnsi="Verdana" w:cs="Arial"/>
                <w:b/>
              </w:rPr>
            </w:pPr>
          </w:p>
          <w:p w14:paraId="068561FE" w14:textId="77777777" w:rsidR="002E6E3B" w:rsidRDefault="002E6E3B" w:rsidP="002E6E3B">
            <w:pPr>
              <w:rPr>
                <w:rFonts w:ascii="Verdana" w:eastAsia="Times New Roman" w:hAnsi="Verdana" w:cs="Arial"/>
                <w:b/>
              </w:rPr>
            </w:pPr>
          </w:p>
          <w:p w14:paraId="460CEFAA" w14:textId="77777777" w:rsidR="002E6E3B" w:rsidRDefault="002E6E3B" w:rsidP="002E6E3B">
            <w:pPr>
              <w:rPr>
                <w:rFonts w:ascii="Verdana" w:eastAsia="Times New Roman" w:hAnsi="Verdana" w:cs="Arial"/>
                <w:b/>
              </w:rPr>
            </w:pPr>
          </w:p>
          <w:p w14:paraId="795334E8" w14:textId="77777777" w:rsidR="002E6E3B" w:rsidRDefault="002E6E3B" w:rsidP="002E6E3B">
            <w:pPr>
              <w:rPr>
                <w:rFonts w:ascii="Verdana" w:eastAsia="Times New Roman" w:hAnsi="Verdana" w:cs="Arial"/>
                <w:b/>
              </w:rPr>
            </w:pPr>
          </w:p>
          <w:p w14:paraId="0821948E" w14:textId="77777777" w:rsidR="002E6E3B" w:rsidRDefault="002E6E3B" w:rsidP="002E6E3B">
            <w:pPr>
              <w:rPr>
                <w:rFonts w:ascii="Verdana" w:eastAsia="Times New Roman" w:hAnsi="Verdana" w:cs="Arial"/>
                <w:b/>
              </w:rPr>
            </w:pPr>
          </w:p>
          <w:p w14:paraId="0B4CD133" w14:textId="77777777" w:rsidR="002E6E3B" w:rsidRDefault="002E6E3B" w:rsidP="002E6E3B">
            <w:pPr>
              <w:rPr>
                <w:rFonts w:ascii="Verdana" w:eastAsia="Times New Roman" w:hAnsi="Verdana" w:cs="Arial"/>
                <w:b/>
              </w:rPr>
            </w:pPr>
          </w:p>
          <w:p w14:paraId="1D023B31" w14:textId="77777777" w:rsidR="002E6E3B" w:rsidRDefault="002E6E3B" w:rsidP="002E6E3B">
            <w:pPr>
              <w:rPr>
                <w:rFonts w:ascii="Verdana" w:eastAsia="Times New Roman" w:hAnsi="Verdana" w:cs="Arial"/>
                <w:b/>
              </w:rPr>
            </w:pPr>
          </w:p>
          <w:p w14:paraId="79A579F9" w14:textId="77777777" w:rsidR="002E6E3B" w:rsidRDefault="002E6E3B" w:rsidP="002E6E3B">
            <w:pPr>
              <w:rPr>
                <w:rFonts w:ascii="Verdana" w:eastAsia="Times New Roman" w:hAnsi="Verdana" w:cs="Arial"/>
                <w:b/>
              </w:rPr>
            </w:pPr>
          </w:p>
          <w:p w14:paraId="5C4547FB" w14:textId="77777777" w:rsidR="002E6E3B" w:rsidRDefault="002E6E3B" w:rsidP="002E6E3B">
            <w:pPr>
              <w:rPr>
                <w:rFonts w:ascii="Verdana" w:eastAsia="Times New Roman" w:hAnsi="Verdana" w:cs="Arial"/>
                <w:b/>
              </w:rPr>
            </w:pPr>
          </w:p>
          <w:p w14:paraId="68E75234" w14:textId="77777777" w:rsidR="002E6E3B" w:rsidRDefault="002E6E3B" w:rsidP="002E6E3B">
            <w:pPr>
              <w:rPr>
                <w:rFonts w:ascii="Verdana" w:eastAsia="Times New Roman" w:hAnsi="Verdana" w:cs="Arial"/>
                <w:b/>
              </w:rPr>
            </w:pPr>
          </w:p>
          <w:p w14:paraId="0D4995EC" w14:textId="77777777" w:rsidR="002E6E3B" w:rsidRDefault="002E6E3B" w:rsidP="002E6E3B">
            <w:pPr>
              <w:rPr>
                <w:rFonts w:ascii="Verdana" w:eastAsia="Times New Roman" w:hAnsi="Verdana" w:cs="Arial"/>
                <w:b/>
              </w:rPr>
            </w:pPr>
          </w:p>
          <w:p w14:paraId="5B0929F7" w14:textId="77777777" w:rsidR="002E6E3B" w:rsidRDefault="002E6E3B" w:rsidP="002E6E3B">
            <w:pPr>
              <w:rPr>
                <w:rFonts w:ascii="Verdana" w:eastAsia="Times New Roman" w:hAnsi="Verdana" w:cs="Arial"/>
                <w:b/>
              </w:rPr>
            </w:pPr>
          </w:p>
          <w:p w14:paraId="3C27574D" w14:textId="77777777" w:rsidR="002E6E3B" w:rsidRDefault="002E6E3B" w:rsidP="002E6E3B">
            <w:pPr>
              <w:rPr>
                <w:rFonts w:ascii="Verdana" w:eastAsia="Times New Roman" w:hAnsi="Verdana" w:cs="Arial"/>
                <w:b/>
              </w:rPr>
            </w:pPr>
          </w:p>
          <w:p w14:paraId="4C4CF05A" w14:textId="77777777" w:rsidR="002E6E3B" w:rsidRDefault="002E6E3B" w:rsidP="002E6E3B">
            <w:pPr>
              <w:rPr>
                <w:rFonts w:ascii="Verdana" w:eastAsia="Times New Roman" w:hAnsi="Verdana" w:cs="Arial"/>
                <w:b/>
              </w:rPr>
            </w:pPr>
          </w:p>
          <w:p w14:paraId="3EAD7C32" w14:textId="77777777" w:rsidR="002E6E3B" w:rsidRDefault="002E6E3B" w:rsidP="002E6E3B">
            <w:pPr>
              <w:rPr>
                <w:rFonts w:ascii="Verdana" w:eastAsia="Times New Roman" w:hAnsi="Verdana" w:cs="Arial"/>
                <w:b/>
              </w:rPr>
            </w:pPr>
          </w:p>
          <w:p w14:paraId="2082594A" w14:textId="77777777" w:rsidR="002E6E3B" w:rsidRDefault="002E6E3B" w:rsidP="002E6E3B">
            <w:pPr>
              <w:rPr>
                <w:rFonts w:ascii="Verdana" w:eastAsia="Times New Roman" w:hAnsi="Verdana" w:cs="Arial"/>
                <w:b/>
              </w:rPr>
            </w:pPr>
          </w:p>
          <w:p w14:paraId="43A83E87" w14:textId="77777777" w:rsidR="002E6E3B" w:rsidRDefault="002E6E3B" w:rsidP="002E6E3B">
            <w:pPr>
              <w:rPr>
                <w:rFonts w:ascii="Verdana" w:eastAsia="Times New Roman" w:hAnsi="Verdana" w:cs="Arial"/>
                <w:b/>
              </w:rPr>
            </w:pPr>
          </w:p>
          <w:p w14:paraId="2873A84C" w14:textId="77777777" w:rsidR="002E6E3B" w:rsidRDefault="002E6E3B" w:rsidP="002E6E3B">
            <w:pPr>
              <w:rPr>
                <w:rFonts w:ascii="Verdana" w:eastAsia="Times New Roman" w:hAnsi="Verdana" w:cs="Arial"/>
                <w:b/>
              </w:rPr>
            </w:pPr>
          </w:p>
          <w:p w14:paraId="780C2A9F" w14:textId="77777777" w:rsidR="002E6E3B" w:rsidRDefault="002E6E3B" w:rsidP="002E6E3B">
            <w:pPr>
              <w:rPr>
                <w:rFonts w:ascii="Verdana" w:eastAsia="Times New Roman" w:hAnsi="Verdana" w:cs="Arial"/>
                <w:b/>
              </w:rPr>
            </w:pPr>
          </w:p>
          <w:p w14:paraId="05CC0CC0" w14:textId="77777777" w:rsidR="002E6E3B" w:rsidRDefault="002E6E3B" w:rsidP="002E6E3B">
            <w:pPr>
              <w:rPr>
                <w:rFonts w:ascii="Verdana" w:eastAsia="Times New Roman" w:hAnsi="Verdana" w:cs="Arial"/>
                <w:b/>
              </w:rPr>
            </w:pPr>
          </w:p>
          <w:p w14:paraId="0011E650" w14:textId="77777777" w:rsidR="002E6E3B" w:rsidRDefault="002E6E3B" w:rsidP="002E6E3B">
            <w:pPr>
              <w:rPr>
                <w:rFonts w:ascii="Verdana" w:eastAsia="Times New Roman" w:hAnsi="Verdana" w:cs="Arial"/>
                <w:b/>
              </w:rPr>
            </w:pPr>
          </w:p>
          <w:p w14:paraId="49BD4641" w14:textId="77777777" w:rsidR="002E6E3B" w:rsidRDefault="002E6E3B" w:rsidP="002E6E3B">
            <w:pPr>
              <w:rPr>
                <w:rFonts w:ascii="Verdana" w:eastAsia="Times New Roman" w:hAnsi="Verdana" w:cs="Arial"/>
                <w:b/>
              </w:rPr>
            </w:pPr>
          </w:p>
          <w:p w14:paraId="7D3D187B" w14:textId="77777777" w:rsidR="002E6E3B" w:rsidRDefault="002E6E3B" w:rsidP="002E6E3B">
            <w:pPr>
              <w:rPr>
                <w:rFonts w:ascii="Verdana" w:eastAsia="Times New Roman" w:hAnsi="Verdana" w:cs="Arial"/>
                <w:b/>
              </w:rPr>
            </w:pPr>
          </w:p>
          <w:p w14:paraId="2BE1319A" w14:textId="77777777" w:rsidR="002E6E3B" w:rsidRDefault="002E6E3B" w:rsidP="002E6E3B">
            <w:pPr>
              <w:rPr>
                <w:rFonts w:ascii="Verdana" w:eastAsia="Times New Roman" w:hAnsi="Verdana" w:cs="Arial"/>
                <w:b/>
              </w:rPr>
            </w:pPr>
          </w:p>
          <w:p w14:paraId="7938B1CA" w14:textId="77777777" w:rsidR="002E6E3B" w:rsidRDefault="002E6E3B" w:rsidP="002E6E3B">
            <w:pPr>
              <w:rPr>
                <w:rFonts w:ascii="Verdana" w:eastAsia="Times New Roman" w:hAnsi="Verdana" w:cs="Arial"/>
                <w:b/>
              </w:rPr>
            </w:pPr>
          </w:p>
          <w:p w14:paraId="0F099237" w14:textId="77777777" w:rsidR="002E6E3B" w:rsidRDefault="002E6E3B" w:rsidP="002E6E3B">
            <w:pPr>
              <w:rPr>
                <w:rFonts w:ascii="Verdana" w:eastAsia="Times New Roman" w:hAnsi="Verdana" w:cs="Arial"/>
                <w:b/>
              </w:rPr>
            </w:pPr>
          </w:p>
          <w:p w14:paraId="7D3AF6F5" w14:textId="77777777" w:rsidR="002E6E3B" w:rsidRDefault="002E6E3B" w:rsidP="002E6E3B">
            <w:pPr>
              <w:rPr>
                <w:rFonts w:ascii="Verdana" w:eastAsia="Times New Roman" w:hAnsi="Verdana" w:cs="Arial"/>
                <w:b/>
              </w:rPr>
            </w:pPr>
          </w:p>
          <w:p w14:paraId="5A2110EF" w14:textId="77777777" w:rsidR="002E6E3B" w:rsidRDefault="002E6E3B" w:rsidP="002E6E3B">
            <w:pPr>
              <w:rPr>
                <w:rFonts w:ascii="Verdana" w:eastAsia="Times New Roman" w:hAnsi="Verdana" w:cs="Arial"/>
                <w:b/>
              </w:rPr>
            </w:pPr>
          </w:p>
          <w:p w14:paraId="41938B73" w14:textId="77777777" w:rsidR="002E6E3B" w:rsidRDefault="002E6E3B" w:rsidP="002E6E3B">
            <w:pPr>
              <w:rPr>
                <w:rFonts w:ascii="Verdana" w:eastAsia="Times New Roman" w:hAnsi="Verdana" w:cs="Arial"/>
                <w:b/>
              </w:rPr>
            </w:pPr>
          </w:p>
          <w:p w14:paraId="54598076" w14:textId="77777777" w:rsidR="002E6E3B" w:rsidRDefault="002E6E3B" w:rsidP="002E6E3B">
            <w:pPr>
              <w:rPr>
                <w:rFonts w:ascii="Verdana" w:eastAsia="Times New Roman" w:hAnsi="Verdana" w:cs="Arial"/>
                <w:b/>
              </w:rPr>
            </w:pPr>
          </w:p>
          <w:p w14:paraId="08A205DD" w14:textId="77777777" w:rsidR="002E6E3B" w:rsidRDefault="002E6E3B" w:rsidP="002E6E3B">
            <w:pPr>
              <w:rPr>
                <w:rFonts w:ascii="Verdana" w:eastAsia="Times New Roman" w:hAnsi="Verdana" w:cs="Arial"/>
                <w:b/>
              </w:rPr>
            </w:pPr>
          </w:p>
          <w:p w14:paraId="4AC79E57" w14:textId="77777777" w:rsidR="002E6E3B" w:rsidRDefault="002E6E3B" w:rsidP="002E6E3B">
            <w:pPr>
              <w:rPr>
                <w:rFonts w:ascii="Verdana" w:eastAsia="Times New Roman" w:hAnsi="Verdana" w:cs="Arial"/>
                <w:b/>
              </w:rPr>
            </w:pPr>
          </w:p>
          <w:p w14:paraId="67124C24" w14:textId="77777777" w:rsidR="002E6E3B" w:rsidRDefault="002E6E3B" w:rsidP="002E6E3B">
            <w:pPr>
              <w:rPr>
                <w:rFonts w:ascii="Verdana" w:eastAsia="Times New Roman" w:hAnsi="Verdana" w:cs="Arial"/>
                <w:b/>
              </w:rPr>
            </w:pPr>
          </w:p>
          <w:p w14:paraId="43FFE76E" w14:textId="77777777" w:rsidR="002E6E3B" w:rsidRDefault="002E6E3B" w:rsidP="002E6E3B">
            <w:pPr>
              <w:rPr>
                <w:rFonts w:ascii="Verdana" w:eastAsia="Times New Roman" w:hAnsi="Verdana" w:cs="Arial"/>
                <w:b/>
              </w:rPr>
            </w:pPr>
          </w:p>
          <w:p w14:paraId="4B5E4572" w14:textId="77777777" w:rsidR="002E6E3B" w:rsidRDefault="002E6E3B" w:rsidP="002E6E3B">
            <w:pPr>
              <w:rPr>
                <w:rFonts w:ascii="Verdana" w:eastAsia="Times New Roman" w:hAnsi="Verdana" w:cs="Arial"/>
                <w:b/>
              </w:rPr>
            </w:pPr>
          </w:p>
          <w:p w14:paraId="7A9B021F" w14:textId="77777777" w:rsidR="002E6E3B" w:rsidRDefault="002E6E3B" w:rsidP="002E6E3B">
            <w:pPr>
              <w:rPr>
                <w:rFonts w:ascii="Verdana" w:eastAsia="Times New Roman" w:hAnsi="Verdana" w:cs="Arial"/>
                <w:b/>
              </w:rPr>
            </w:pPr>
          </w:p>
          <w:p w14:paraId="27AD6C0E" w14:textId="77777777" w:rsidR="002E6E3B" w:rsidRDefault="002E6E3B" w:rsidP="002E6E3B">
            <w:pPr>
              <w:rPr>
                <w:rFonts w:ascii="Verdana" w:eastAsia="Times New Roman" w:hAnsi="Verdana" w:cs="Arial"/>
                <w:b/>
              </w:rPr>
            </w:pPr>
          </w:p>
          <w:p w14:paraId="43171440" w14:textId="77777777" w:rsidR="002E6E3B" w:rsidRDefault="002E6E3B" w:rsidP="002E6E3B">
            <w:pPr>
              <w:rPr>
                <w:rFonts w:ascii="Verdana" w:eastAsia="Times New Roman" w:hAnsi="Verdana" w:cs="Arial"/>
                <w:b/>
              </w:rPr>
            </w:pPr>
          </w:p>
          <w:p w14:paraId="6770B9CF" w14:textId="77777777" w:rsidR="002E6E3B" w:rsidRDefault="002E6E3B" w:rsidP="002E6E3B">
            <w:pPr>
              <w:rPr>
                <w:rFonts w:ascii="Verdana" w:eastAsia="Times New Roman" w:hAnsi="Verdana" w:cs="Arial"/>
                <w:b/>
              </w:rPr>
            </w:pPr>
          </w:p>
          <w:p w14:paraId="6A951CE1" w14:textId="77777777" w:rsidR="002E6E3B" w:rsidRDefault="002E6E3B" w:rsidP="002E6E3B">
            <w:pPr>
              <w:rPr>
                <w:rFonts w:ascii="Verdana" w:eastAsia="Times New Roman" w:hAnsi="Verdana" w:cs="Arial"/>
                <w:b/>
              </w:rPr>
            </w:pPr>
          </w:p>
          <w:p w14:paraId="7581C60B" w14:textId="77777777" w:rsidR="002E6E3B" w:rsidRDefault="002E6E3B" w:rsidP="002E6E3B">
            <w:pPr>
              <w:rPr>
                <w:rFonts w:ascii="Verdana" w:eastAsia="Times New Roman" w:hAnsi="Verdana" w:cs="Arial"/>
                <w:b/>
              </w:rPr>
            </w:pPr>
          </w:p>
          <w:p w14:paraId="0E9779D4" w14:textId="77777777" w:rsidR="002E6E3B" w:rsidRDefault="002E6E3B" w:rsidP="002E6E3B">
            <w:pPr>
              <w:rPr>
                <w:rFonts w:ascii="Verdana" w:eastAsia="Times New Roman" w:hAnsi="Verdana" w:cs="Arial"/>
                <w:b/>
              </w:rPr>
            </w:pPr>
          </w:p>
          <w:p w14:paraId="642967CC" w14:textId="77777777" w:rsidR="002E6E3B" w:rsidRDefault="002E6E3B" w:rsidP="002E6E3B">
            <w:pPr>
              <w:rPr>
                <w:rFonts w:ascii="Verdana" w:eastAsia="Times New Roman" w:hAnsi="Verdana" w:cs="Arial"/>
                <w:b/>
              </w:rPr>
            </w:pPr>
          </w:p>
          <w:p w14:paraId="237FD647" w14:textId="77777777" w:rsidR="002E6E3B" w:rsidRDefault="002E6E3B" w:rsidP="002E6E3B">
            <w:pPr>
              <w:rPr>
                <w:rFonts w:ascii="Verdana" w:eastAsia="Times New Roman" w:hAnsi="Verdana" w:cs="Arial"/>
                <w:b/>
              </w:rPr>
            </w:pPr>
          </w:p>
          <w:p w14:paraId="7A4C1B1C" w14:textId="77777777" w:rsidR="002E6E3B" w:rsidRDefault="002E6E3B" w:rsidP="002E6E3B">
            <w:pPr>
              <w:rPr>
                <w:rFonts w:ascii="Verdana" w:eastAsia="Times New Roman" w:hAnsi="Verdana" w:cs="Arial"/>
                <w:b/>
              </w:rPr>
            </w:pPr>
          </w:p>
          <w:p w14:paraId="54B8FFA6" w14:textId="77777777" w:rsidR="002E6E3B" w:rsidRDefault="002E6E3B" w:rsidP="002E6E3B">
            <w:pPr>
              <w:rPr>
                <w:rFonts w:ascii="Verdana" w:eastAsia="Times New Roman" w:hAnsi="Verdana" w:cs="Arial"/>
                <w:b/>
              </w:rPr>
            </w:pPr>
          </w:p>
          <w:p w14:paraId="58347485" w14:textId="77777777" w:rsidR="002E6E3B" w:rsidRDefault="002E6E3B" w:rsidP="002E6E3B">
            <w:pPr>
              <w:rPr>
                <w:rFonts w:ascii="Verdana" w:eastAsia="Times New Roman" w:hAnsi="Verdana" w:cs="Arial"/>
                <w:b/>
              </w:rPr>
            </w:pPr>
          </w:p>
          <w:p w14:paraId="6F66FDC3" w14:textId="77777777" w:rsidR="002E6E3B" w:rsidRDefault="002E6E3B" w:rsidP="002E6E3B">
            <w:pPr>
              <w:rPr>
                <w:rFonts w:ascii="Verdana" w:eastAsia="Times New Roman" w:hAnsi="Verdana" w:cs="Arial"/>
                <w:b/>
              </w:rPr>
            </w:pPr>
          </w:p>
          <w:p w14:paraId="5D220DCF" w14:textId="77777777" w:rsidR="002E6E3B" w:rsidRDefault="002E6E3B" w:rsidP="002E6E3B">
            <w:pPr>
              <w:rPr>
                <w:rFonts w:ascii="Verdana" w:eastAsia="Times New Roman" w:hAnsi="Verdana" w:cs="Arial"/>
                <w:b/>
              </w:rPr>
            </w:pPr>
          </w:p>
          <w:p w14:paraId="7E78B4A8" w14:textId="77777777" w:rsidR="002E6E3B" w:rsidRDefault="002E6E3B" w:rsidP="002E6E3B">
            <w:pPr>
              <w:rPr>
                <w:rFonts w:ascii="Verdana" w:eastAsia="Times New Roman" w:hAnsi="Verdana" w:cs="Arial"/>
                <w:b/>
              </w:rPr>
            </w:pPr>
          </w:p>
          <w:p w14:paraId="77B797E6" w14:textId="77777777" w:rsidR="002E6E3B" w:rsidRDefault="002E6E3B" w:rsidP="002E6E3B">
            <w:pPr>
              <w:rPr>
                <w:rFonts w:ascii="Verdana" w:eastAsia="Times New Roman" w:hAnsi="Verdana" w:cs="Arial"/>
                <w:b/>
              </w:rPr>
            </w:pPr>
          </w:p>
          <w:p w14:paraId="594B50F5" w14:textId="77777777" w:rsidR="002E6E3B" w:rsidRDefault="002E6E3B" w:rsidP="002E6E3B">
            <w:pPr>
              <w:rPr>
                <w:rFonts w:ascii="Verdana" w:eastAsia="Times New Roman" w:hAnsi="Verdana" w:cs="Arial"/>
                <w:b/>
              </w:rPr>
            </w:pPr>
          </w:p>
          <w:p w14:paraId="396DB154" w14:textId="77777777" w:rsidR="002E6E3B" w:rsidRDefault="002E6E3B" w:rsidP="002E6E3B">
            <w:pPr>
              <w:rPr>
                <w:rFonts w:ascii="Verdana" w:eastAsia="Times New Roman" w:hAnsi="Verdana" w:cs="Arial"/>
                <w:b/>
              </w:rPr>
            </w:pPr>
          </w:p>
          <w:p w14:paraId="4038B3B0" w14:textId="77777777" w:rsidR="002E6E3B" w:rsidRDefault="002E6E3B" w:rsidP="002E6E3B">
            <w:pPr>
              <w:rPr>
                <w:rFonts w:ascii="Verdana" w:eastAsia="Times New Roman" w:hAnsi="Verdana" w:cs="Arial"/>
                <w:b/>
              </w:rPr>
            </w:pPr>
          </w:p>
          <w:p w14:paraId="5A524E6A" w14:textId="77777777" w:rsidR="002E6E3B" w:rsidRDefault="002E6E3B" w:rsidP="002E6E3B">
            <w:pPr>
              <w:rPr>
                <w:rFonts w:ascii="Verdana" w:eastAsia="Times New Roman" w:hAnsi="Verdana" w:cs="Arial"/>
                <w:b/>
              </w:rPr>
            </w:pPr>
          </w:p>
          <w:p w14:paraId="22970C6E" w14:textId="77777777" w:rsidR="002E6E3B" w:rsidRDefault="002E6E3B" w:rsidP="002E6E3B">
            <w:pPr>
              <w:rPr>
                <w:rFonts w:ascii="Verdana" w:eastAsia="Times New Roman" w:hAnsi="Verdana" w:cs="Arial"/>
                <w:b/>
              </w:rPr>
            </w:pPr>
          </w:p>
          <w:p w14:paraId="17C49C39" w14:textId="77777777" w:rsidR="002E6E3B" w:rsidRDefault="002E6E3B" w:rsidP="002E6E3B">
            <w:pPr>
              <w:rPr>
                <w:rFonts w:ascii="Verdana" w:eastAsia="Times New Roman" w:hAnsi="Verdana" w:cs="Arial"/>
                <w:b/>
              </w:rPr>
            </w:pPr>
          </w:p>
          <w:p w14:paraId="6CA9FC63" w14:textId="77777777" w:rsidR="002E6E3B" w:rsidRDefault="002E6E3B" w:rsidP="002E6E3B">
            <w:pPr>
              <w:rPr>
                <w:rFonts w:ascii="Verdana" w:eastAsia="Times New Roman" w:hAnsi="Verdana" w:cs="Arial"/>
                <w:b/>
              </w:rPr>
            </w:pPr>
          </w:p>
          <w:p w14:paraId="50445F52" w14:textId="77777777" w:rsidR="002E6E3B" w:rsidRDefault="002E6E3B" w:rsidP="002E6E3B">
            <w:pPr>
              <w:rPr>
                <w:rFonts w:ascii="Verdana" w:eastAsia="Times New Roman" w:hAnsi="Verdana" w:cs="Arial"/>
                <w:b/>
              </w:rPr>
            </w:pPr>
          </w:p>
          <w:p w14:paraId="6A09A248" w14:textId="77777777" w:rsidR="002E6E3B" w:rsidRDefault="002E6E3B" w:rsidP="002E6E3B">
            <w:pPr>
              <w:rPr>
                <w:rFonts w:ascii="Verdana" w:eastAsia="Times New Roman" w:hAnsi="Verdana" w:cs="Arial"/>
                <w:b/>
              </w:rPr>
            </w:pPr>
          </w:p>
          <w:p w14:paraId="0EA387AA" w14:textId="77777777" w:rsidR="002E6E3B" w:rsidRDefault="002E6E3B" w:rsidP="002E6E3B">
            <w:pPr>
              <w:rPr>
                <w:rFonts w:ascii="Verdana" w:eastAsia="Times New Roman" w:hAnsi="Verdana" w:cs="Arial"/>
                <w:b/>
              </w:rPr>
            </w:pPr>
          </w:p>
          <w:p w14:paraId="329840A0" w14:textId="77777777" w:rsidR="002E6E3B" w:rsidRDefault="002E6E3B" w:rsidP="002E6E3B">
            <w:pPr>
              <w:rPr>
                <w:rFonts w:ascii="Verdana" w:eastAsia="Times New Roman" w:hAnsi="Verdana" w:cs="Arial"/>
                <w:b/>
              </w:rPr>
            </w:pPr>
          </w:p>
          <w:p w14:paraId="15F418FD" w14:textId="77777777" w:rsidR="002E6E3B" w:rsidRDefault="002E6E3B" w:rsidP="002E6E3B">
            <w:pPr>
              <w:rPr>
                <w:rFonts w:ascii="Verdana" w:eastAsia="Times New Roman" w:hAnsi="Verdana" w:cs="Arial"/>
                <w:b/>
              </w:rPr>
            </w:pPr>
          </w:p>
          <w:p w14:paraId="506F53BD" w14:textId="77777777" w:rsidR="002E6E3B" w:rsidRDefault="002E6E3B" w:rsidP="002E6E3B">
            <w:pPr>
              <w:rPr>
                <w:rFonts w:ascii="Verdana" w:eastAsia="Times New Roman" w:hAnsi="Verdana" w:cs="Arial"/>
                <w:b/>
              </w:rPr>
            </w:pPr>
          </w:p>
          <w:p w14:paraId="59EC4B7B" w14:textId="77777777" w:rsidR="002E6E3B" w:rsidRDefault="002E6E3B" w:rsidP="002E6E3B">
            <w:pPr>
              <w:rPr>
                <w:rFonts w:ascii="Verdana" w:eastAsia="Times New Roman" w:hAnsi="Verdana" w:cs="Arial"/>
                <w:b/>
              </w:rPr>
            </w:pPr>
          </w:p>
          <w:p w14:paraId="59189502" w14:textId="77777777" w:rsidR="002E6E3B" w:rsidRDefault="002E6E3B" w:rsidP="002E6E3B">
            <w:pPr>
              <w:rPr>
                <w:rFonts w:ascii="Verdana" w:eastAsia="Times New Roman" w:hAnsi="Verdana" w:cs="Arial"/>
                <w:b/>
              </w:rPr>
            </w:pPr>
          </w:p>
          <w:p w14:paraId="1F195A13" w14:textId="77777777" w:rsidR="002E6E3B" w:rsidRDefault="002E6E3B" w:rsidP="002E6E3B">
            <w:pPr>
              <w:rPr>
                <w:rFonts w:ascii="Verdana" w:eastAsia="Times New Roman" w:hAnsi="Verdana" w:cs="Arial"/>
                <w:b/>
              </w:rPr>
            </w:pPr>
          </w:p>
          <w:p w14:paraId="2AA15768" w14:textId="77777777" w:rsidR="002E6E3B" w:rsidRDefault="002E6E3B" w:rsidP="002E6E3B">
            <w:pPr>
              <w:rPr>
                <w:rFonts w:ascii="Verdana" w:eastAsia="Times New Roman" w:hAnsi="Verdana" w:cs="Arial"/>
                <w:b/>
              </w:rPr>
            </w:pPr>
          </w:p>
          <w:p w14:paraId="0AA2F5B8" w14:textId="77777777" w:rsidR="002E6E3B" w:rsidRDefault="002E6E3B" w:rsidP="002E6E3B">
            <w:pPr>
              <w:rPr>
                <w:rFonts w:ascii="Verdana" w:eastAsia="Times New Roman" w:hAnsi="Verdana" w:cs="Arial"/>
                <w:b/>
              </w:rPr>
            </w:pPr>
          </w:p>
          <w:p w14:paraId="28B94B84" w14:textId="77777777" w:rsidR="002E6E3B" w:rsidRDefault="002E6E3B" w:rsidP="002E6E3B">
            <w:pPr>
              <w:rPr>
                <w:rFonts w:ascii="Verdana" w:eastAsia="Times New Roman" w:hAnsi="Verdana" w:cs="Arial"/>
                <w:b/>
              </w:rPr>
            </w:pPr>
          </w:p>
          <w:p w14:paraId="6792DF37" w14:textId="77777777" w:rsidR="002E6E3B" w:rsidRDefault="002E6E3B" w:rsidP="002E6E3B">
            <w:pPr>
              <w:rPr>
                <w:rFonts w:ascii="Verdana" w:eastAsia="Times New Roman" w:hAnsi="Verdana" w:cs="Arial"/>
                <w:b/>
              </w:rPr>
            </w:pPr>
          </w:p>
          <w:p w14:paraId="088A4023" w14:textId="77777777" w:rsidR="002E6E3B" w:rsidRDefault="002E6E3B" w:rsidP="002E6E3B">
            <w:pPr>
              <w:rPr>
                <w:rFonts w:ascii="Verdana" w:eastAsia="Times New Roman" w:hAnsi="Verdana" w:cs="Arial"/>
                <w:b/>
              </w:rPr>
            </w:pPr>
          </w:p>
          <w:p w14:paraId="3ACB3B8F" w14:textId="77777777" w:rsidR="002E6E3B" w:rsidRDefault="002E6E3B" w:rsidP="002E6E3B">
            <w:pPr>
              <w:rPr>
                <w:rFonts w:ascii="Verdana" w:eastAsia="Times New Roman" w:hAnsi="Verdana" w:cs="Arial"/>
                <w:b/>
              </w:rPr>
            </w:pPr>
          </w:p>
          <w:p w14:paraId="21B8A34F" w14:textId="77777777" w:rsidR="002E6E3B" w:rsidRDefault="002E6E3B" w:rsidP="002E6E3B">
            <w:pPr>
              <w:rPr>
                <w:rFonts w:ascii="Verdana" w:eastAsia="Times New Roman" w:hAnsi="Verdana" w:cs="Arial"/>
                <w:b/>
              </w:rPr>
            </w:pPr>
          </w:p>
          <w:p w14:paraId="435DD6AE" w14:textId="77777777" w:rsidR="002E6E3B" w:rsidRDefault="002E6E3B" w:rsidP="002E6E3B">
            <w:pPr>
              <w:rPr>
                <w:rFonts w:ascii="Verdana" w:eastAsia="Times New Roman" w:hAnsi="Verdana" w:cs="Arial"/>
                <w:b/>
              </w:rPr>
            </w:pPr>
          </w:p>
          <w:p w14:paraId="0201A7E8" w14:textId="77777777" w:rsidR="002E6E3B" w:rsidRDefault="002E6E3B" w:rsidP="002E6E3B">
            <w:pPr>
              <w:rPr>
                <w:rFonts w:ascii="Verdana" w:eastAsia="Times New Roman" w:hAnsi="Verdana" w:cs="Arial"/>
                <w:b/>
              </w:rPr>
            </w:pPr>
          </w:p>
          <w:p w14:paraId="149328D4" w14:textId="77777777" w:rsidR="002E6E3B" w:rsidRDefault="002E6E3B" w:rsidP="002E6E3B">
            <w:pPr>
              <w:rPr>
                <w:rFonts w:ascii="Verdana" w:eastAsia="Times New Roman" w:hAnsi="Verdana" w:cs="Arial"/>
                <w:b/>
              </w:rPr>
            </w:pPr>
          </w:p>
          <w:p w14:paraId="6C9213AC" w14:textId="77777777" w:rsidR="002E6E3B" w:rsidRDefault="002E6E3B" w:rsidP="002E6E3B">
            <w:pPr>
              <w:rPr>
                <w:rFonts w:ascii="Verdana" w:eastAsia="Times New Roman" w:hAnsi="Verdana" w:cs="Arial"/>
                <w:b/>
              </w:rPr>
            </w:pPr>
          </w:p>
          <w:p w14:paraId="3B09A957" w14:textId="77777777" w:rsidR="002E6E3B" w:rsidRDefault="002E6E3B" w:rsidP="002E6E3B">
            <w:pPr>
              <w:rPr>
                <w:rFonts w:ascii="Verdana" w:eastAsia="Times New Roman" w:hAnsi="Verdana" w:cs="Arial"/>
                <w:b/>
              </w:rPr>
            </w:pPr>
          </w:p>
          <w:p w14:paraId="7CB2522F" w14:textId="77777777" w:rsidR="002E6E3B" w:rsidRDefault="002E6E3B" w:rsidP="002E6E3B">
            <w:pPr>
              <w:rPr>
                <w:rFonts w:ascii="Verdana" w:eastAsia="Times New Roman" w:hAnsi="Verdana" w:cs="Arial"/>
                <w:b/>
              </w:rPr>
            </w:pPr>
          </w:p>
          <w:p w14:paraId="6007BE46" w14:textId="77777777" w:rsidR="002E6E3B" w:rsidRDefault="002E6E3B" w:rsidP="002E6E3B">
            <w:pPr>
              <w:rPr>
                <w:rFonts w:ascii="Verdana" w:eastAsia="Times New Roman" w:hAnsi="Verdana" w:cs="Arial"/>
                <w:b/>
              </w:rPr>
            </w:pPr>
          </w:p>
          <w:p w14:paraId="241B5E2B" w14:textId="77777777" w:rsidR="002E6E3B" w:rsidRDefault="002E6E3B" w:rsidP="002E6E3B">
            <w:pPr>
              <w:rPr>
                <w:rFonts w:ascii="Verdana" w:eastAsia="Times New Roman" w:hAnsi="Verdana" w:cs="Arial"/>
                <w:b/>
              </w:rPr>
            </w:pPr>
          </w:p>
          <w:p w14:paraId="48F87030" w14:textId="77777777" w:rsidR="002E6E3B" w:rsidRDefault="002E6E3B" w:rsidP="002E6E3B">
            <w:pPr>
              <w:rPr>
                <w:rFonts w:ascii="Verdana" w:eastAsia="Times New Roman" w:hAnsi="Verdana" w:cs="Arial"/>
                <w:b/>
              </w:rPr>
            </w:pPr>
          </w:p>
          <w:p w14:paraId="7DF4AFBC" w14:textId="77777777" w:rsidR="002E6E3B" w:rsidRDefault="002E6E3B" w:rsidP="002E6E3B">
            <w:pPr>
              <w:rPr>
                <w:rFonts w:ascii="Verdana" w:eastAsia="Times New Roman" w:hAnsi="Verdana" w:cs="Arial"/>
                <w:b/>
              </w:rPr>
            </w:pPr>
          </w:p>
          <w:p w14:paraId="2F06B862" w14:textId="77777777" w:rsidR="002E6E3B" w:rsidRDefault="002E6E3B" w:rsidP="002E6E3B">
            <w:pPr>
              <w:rPr>
                <w:rFonts w:ascii="Verdana" w:eastAsia="Times New Roman" w:hAnsi="Verdana" w:cs="Arial"/>
                <w:b/>
              </w:rPr>
            </w:pPr>
          </w:p>
          <w:p w14:paraId="2FDC4F76" w14:textId="77777777" w:rsidR="002E6E3B" w:rsidRDefault="002E6E3B" w:rsidP="002E6E3B">
            <w:pPr>
              <w:rPr>
                <w:rFonts w:ascii="Verdana" w:eastAsia="Times New Roman" w:hAnsi="Verdana" w:cs="Arial"/>
                <w:b/>
              </w:rPr>
            </w:pPr>
          </w:p>
          <w:p w14:paraId="31E11CC3" w14:textId="77777777" w:rsidR="002E6E3B" w:rsidRDefault="002E6E3B" w:rsidP="002E6E3B">
            <w:pPr>
              <w:rPr>
                <w:rFonts w:ascii="Verdana" w:eastAsia="Times New Roman" w:hAnsi="Verdana" w:cs="Arial"/>
                <w:b/>
              </w:rPr>
            </w:pPr>
          </w:p>
          <w:p w14:paraId="241935D7" w14:textId="77777777" w:rsidR="002E6E3B" w:rsidRDefault="002E6E3B" w:rsidP="002E6E3B">
            <w:pPr>
              <w:rPr>
                <w:rFonts w:ascii="Verdana" w:eastAsia="Times New Roman" w:hAnsi="Verdana" w:cs="Arial"/>
                <w:b/>
              </w:rPr>
            </w:pPr>
          </w:p>
          <w:p w14:paraId="76333A24" w14:textId="77777777" w:rsidR="002E6E3B" w:rsidRDefault="002E6E3B" w:rsidP="002E6E3B">
            <w:pPr>
              <w:rPr>
                <w:rFonts w:ascii="Verdana" w:eastAsia="Times New Roman" w:hAnsi="Verdana" w:cs="Arial"/>
                <w:b/>
              </w:rPr>
            </w:pPr>
          </w:p>
          <w:p w14:paraId="264A6A65" w14:textId="77777777" w:rsidR="002E6E3B" w:rsidRDefault="002E6E3B" w:rsidP="002E6E3B">
            <w:pPr>
              <w:rPr>
                <w:rFonts w:ascii="Verdana" w:eastAsia="Times New Roman" w:hAnsi="Verdana" w:cs="Arial"/>
                <w:b/>
              </w:rPr>
            </w:pPr>
          </w:p>
          <w:p w14:paraId="0FE06D26" w14:textId="77777777" w:rsidR="002E6E3B" w:rsidRDefault="002E6E3B" w:rsidP="002E6E3B">
            <w:pPr>
              <w:rPr>
                <w:rFonts w:ascii="Verdana" w:eastAsia="Times New Roman" w:hAnsi="Verdana" w:cs="Arial"/>
                <w:b/>
              </w:rPr>
            </w:pPr>
          </w:p>
          <w:p w14:paraId="2FC81715" w14:textId="77777777" w:rsidR="002E6E3B" w:rsidRDefault="002E6E3B" w:rsidP="002E6E3B">
            <w:pPr>
              <w:rPr>
                <w:rFonts w:ascii="Verdana" w:eastAsia="Times New Roman" w:hAnsi="Verdana" w:cs="Arial"/>
                <w:b/>
              </w:rPr>
            </w:pPr>
          </w:p>
          <w:p w14:paraId="2A2A5706" w14:textId="77777777" w:rsidR="002E6E3B" w:rsidRDefault="002E6E3B" w:rsidP="002E6E3B">
            <w:pPr>
              <w:rPr>
                <w:rFonts w:ascii="Verdana" w:eastAsia="Times New Roman" w:hAnsi="Verdana" w:cs="Arial"/>
                <w:b/>
              </w:rPr>
            </w:pPr>
          </w:p>
          <w:p w14:paraId="35594537" w14:textId="77777777" w:rsidR="002E6E3B" w:rsidRDefault="002E6E3B" w:rsidP="002E6E3B">
            <w:pPr>
              <w:rPr>
                <w:rFonts w:ascii="Verdana" w:eastAsia="Times New Roman" w:hAnsi="Verdana" w:cs="Arial"/>
                <w:b/>
              </w:rPr>
            </w:pPr>
          </w:p>
          <w:p w14:paraId="3CC1261F" w14:textId="77777777" w:rsidR="002E6E3B" w:rsidRDefault="002E6E3B" w:rsidP="002E6E3B">
            <w:pPr>
              <w:rPr>
                <w:rFonts w:ascii="Verdana" w:eastAsia="Times New Roman" w:hAnsi="Verdana" w:cs="Arial"/>
                <w:b/>
              </w:rPr>
            </w:pPr>
          </w:p>
          <w:p w14:paraId="58E0569E" w14:textId="77777777" w:rsidR="002E6E3B" w:rsidRDefault="002E6E3B" w:rsidP="002E6E3B">
            <w:pPr>
              <w:rPr>
                <w:rFonts w:ascii="Verdana" w:eastAsia="Times New Roman" w:hAnsi="Verdana" w:cs="Arial"/>
                <w:b/>
              </w:rPr>
            </w:pPr>
          </w:p>
          <w:p w14:paraId="3167BFB2" w14:textId="77777777" w:rsidR="002E6E3B" w:rsidRDefault="002E6E3B" w:rsidP="002E6E3B">
            <w:pPr>
              <w:rPr>
                <w:rFonts w:ascii="Verdana" w:eastAsia="Times New Roman" w:hAnsi="Verdana" w:cs="Arial"/>
                <w:b/>
              </w:rPr>
            </w:pPr>
          </w:p>
          <w:p w14:paraId="7431D066" w14:textId="77777777" w:rsidR="002E6E3B" w:rsidRDefault="002E6E3B" w:rsidP="002E6E3B">
            <w:pPr>
              <w:rPr>
                <w:rFonts w:ascii="Verdana" w:eastAsia="Times New Roman" w:hAnsi="Verdana" w:cs="Arial"/>
                <w:b/>
              </w:rPr>
            </w:pPr>
          </w:p>
          <w:p w14:paraId="099BE185" w14:textId="77777777" w:rsidR="002E6E3B" w:rsidRDefault="002E6E3B" w:rsidP="002E6E3B">
            <w:pPr>
              <w:rPr>
                <w:rFonts w:ascii="Verdana" w:eastAsia="Times New Roman" w:hAnsi="Verdana" w:cs="Arial"/>
                <w:b/>
              </w:rPr>
            </w:pPr>
          </w:p>
          <w:p w14:paraId="3614D6DC" w14:textId="77777777" w:rsidR="002E6E3B" w:rsidRDefault="002E6E3B" w:rsidP="002E6E3B">
            <w:pPr>
              <w:rPr>
                <w:rFonts w:ascii="Verdana" w:eastAsia="Times New Roman" w:hAnsi="Verdana" w:cs="Arial"/>
                <w:b/>
              </w:rPr>
            </w:pPr>
          </w:p>
          <w:p w14:paraId="58838EDC" w14:textId="77777777" w:rsidR="002E6E3B" w:rsidRDefault="002E6E3B" w:rsidP="002E6E3B">
            <w:pPr>
              <w:rPr>
                <w:rFonts w:ascii="Verdana" w:eastAsia="Times New Roman" w:hAnsi="Verdana" w:cs="Arial"/>
                <w:b/>
              </w:rPr>
            </w:pPr>
          </w:p>
          <w:p w14:paraId="4A0C7F10" w14:textId="77777777" w:rsidR="002E6E3B" w:rsidRDefault="002E6E3B" w:rsidP="002E6E3B">
            <w:pPr>
              <w:rPr>
                <w:rFonts w:ascii="Verdana" w:eastAsia="Times New Roman" w:hAnsi="Verdana" w:cs="Arial"/>
                <w:b/>
              </w:rPr>
            </w:pPr>
          </w:p>
          <w:p w14:paraId="5C736D4A" w14:textId="77777777" w:rsidR="002E6E3B" w:rsidRDefault="002E6E3B" w:rsidP="002E6E3B">
            <w:pPr>
              <w:rPr>
                <w:rFonts w:ascii="Verdana" w:eastAsia="Times New Roman" w:hAnsi="Verdana" w:cs="Arial"/>
                <w:b/>
              </w:rPr>
            </w:pPr>
          </w:p>
          <w:p w14:paraId="53349FFA" w14:textId="77777777" w:rsidR="002E6E3B" w:rsidRDefault="002E6E3B" w:rsidP="002E6E3B">
            <w:pPr>
              <w:rPr>
                <w:rFonts w:ascii="Verdana" w:eastAsia="Times New Roman" w:hAnsi="Verdana" w:cs="Arial"/>
                <w:b/>
              </w:rPr>
            </w:pPr>
          </w:p>
          <w:p w14:paraId="24EA0979" w14:textId="77777777" w:rsidR="002E6E3B" w:rsidRDefault="002E6E3B" w:rsidP="002E6E3B">
            <w:pPr>
              <w:rPr>
                <w:rFonts w:ascii="Verdana" w:eastAsia="Times New Roman" w:hAnsi="Verdana" w:cs="Arial"/>
                <w:b/>
              </w:rPr>
            </w:pPr>
          </w:p>
          <w:p w14:paraId="417A1DA8" w14:textId="77777777" w:rsidR="002E6E3B" w:rsidRDefault="002E6E3B" w:rsidP="002E6E3B">
            <w:pPr>
              <w:rPr>
                <w:rFonts w:ascii="Verdana" w:eastAsia="Times New Roman" w:hAnsi="Verdana" w:cs="Arial"/>
                <w:b/>
              </w:rPr>
            </w:pPr>
          </w:p>
          <w:p w14:paraId="04D08070" w14:textId="77777777" w:rsidR="002E6E3B" w:rsidRDefault="002E6E3B" w:rsidP="002E6E3B">
            <w:pPr>
              <w:rPr>
                <w:rFonts w:ascii="Verdana" w:eastAsia="Times New Roman" w:hAnsi="Verdana" w:cs="Arial"/>
                <w:b/>
              </w:rPr>
            </w:pPr>
          </w:p>
          <w:p w14:paraId="4DDC0A53" w14:textId="77777777" w:rsidR="002E6E3B" w:rsidRDefault="002E6E3B" w:rsidP="002E6E3B">
            <w:pPr>
              <w:rPr>
                <w:rFonts w:ascii="Verdana" w:eastAsia="Times New Roman" w:hAnsi="Verdana" w:cs="Arial"/>
                <w:b/>
              </w:rPr>
            </w:pPr>
          </w:p>
          <w:p w14:paraId="0D84F07E" w14:textId="77777777" w:rsidR="002E6E3B" w:rsidRDefault="002E6E3B" w:rsidP="002E6E3B">
            <w:pPr>
              <w:rPr>
                <w:rFonts w:ascii="Verdana" w:eastAsia="Times New Roman" w:hAnsi="Verdana" w:cs="Arial"/>
                <w:b/>
              </w:rPr>
            </w:pPr>
          </w:p>
          <w:p w14:paraId="400AB930" w14:textId="77777777" w:rsidR="002E6E3B" w:rsidRDefault="002E6E3B" w:rsidP="002E6E3B">
            <w:pPr>
              <w:rPr>
                <w:rFonts w:ascii="Verdana" w:eastAsia="Times New Roman" w:hAnsi="Verdana" w:cs="Arial"/>
                <w:b/>
              </w:rPr>
            </w:pPr>
          </w:p>
          <w:p w14:paraId="766F2EBE" w14:textId="77777777" w:rsidR="002E6E3B" w:rsidRDefault="002E6E3B" w:rsidP="002E6E3B">
            <w:pPr>
              <w:rPr>
                <w:rFonts w:ascii="Verdana" w:eastAsia="Times New Roman" w:hAnsi="Verdana" w:cs="Arial"/>
                <w:b/>
              </w:rPr>
            </w:pPr>
          </w:p>
          <w:p w14:paraId="226113BB" w14:textId="77777777" w:rsidR="002E6E3B" w:rsidRDefault="002E6E3B" w:rsidP="002E6E3B">
            <w:pPr>
              <w:rPr>
                <w:rFonts w:ascii="Verdana" w:eastAsia="Times New Roman" w:hAnsi="Verdana" w:cs="Arial"/>
                <w:b/>
              </w:rPr>
            </w:pPr>
          </w:p>
          <w:p w14:paraId="013EA535" w14:textId="77777777" w:rsidR="002E6E3B" w:rsidRDefault="002E6E3B" w:rsidP="002E6E3B">
            <w:pPr>
              <w:rPr>
                <w:rFonts w:ascii="Verdana" w:eastAsia="Times New Roman" w:hAnsi="Verdana" w:cs="Arial"/>
                <w:b/>
              </w:rPr>
            </w:pPr>
          </w:p>
          <w:p w14:paraId="5B54A58A" w14:textId="77777777" w:rsidR="002E6E3B" w:rsidRDefault="002E6E3B" w:rsidP="002E6E3B">
            <w:pPr>
              <w:rPr>
                <w:rFonts w:ascii="Verdana" w:eastAsia="Times New Roman" w:hAnsi="Verdana" w:cs="Arial"/>
                <w:b/>
              </w:rPr>
            </w:pPr>
          </w:p>
          <w:p w14:paraId="595F7D51" w14:textId="77777777" w:rsidR="002E6E3B" w:rsidRDefault="002E6E3B" w:rsidP="002E6E3B">
            <w:pPr>
              <w:rPr>
                <w:rFonts w:ascii="Verdana" w:eastAsia="Times New Roman" w:hAnsi="Verdana" w:cs="Arial"/>
                <w:b/>
              </w:rPr>
            </w:pPr>
          </w:p>
          <w:p w14:paraId="3F577E18" w14:textId="77777777" w:rsidR="002E6E3B" w:rsidRDefault="002E6E3B" w:rsidP="002E6E3B">
            <w:pPr>
              <w:rPr>
                <w:rFonts w:ascii="Verdana" w:eastAsia="Times New Roman" w:hAnsi="Verdana" w:cs="Arial"/>
                <w:b/>
              </w:rPr>
            </w:pPr>
          </w:p>
          <w:p w14:paraId="1A8D2740" w14:textId="77777777" w:rsidR="002E6E3B" w:rsidRDefault="002E6E3B" w:rsidP="002E6E3B">
            <w:pPr>
              <w:rPr>
                <w:rFonts w:ascii="Verdana" w:eastAsia="Times New Roman" w:hAnsi="Verdana" w:cs="Arial"/>
                <w:b/>
              </w:rPr>
            </w:pPr>
          </w:p>
          <w:p w14:paraId="0318948F" w14:textId="77777777" w:rsidR="002E6E3B" w:rsidRPr="00F6675B" w:rsidRDefault="002E6E3B" w:rsidP="002E6E3B">
            <w:pPr>
              <w:rPr>
                <w:rFonts w:ascii="Verdana" w:eastAsia="Times New Roman" w:hAnsi="Verdana" w:cs="Arial"/>
                <w:b/>
              </w:rPr>
            </w:pPr>
          </w:p>
        </w:tc>
      </w:tr>
      <w:tr w:rsidR="002E6E3B" w:rsidRPr="003817CC" w14:paraId="032D09E2" w14:textId="6107F36F" w:rsidTr="002E6E3B">
        <w:trPr>
          <w:gridAfter w:val="1"/>
          <w:wAfter w:w="23" w:type="dxa"/>
        </w:trPr>
        <w:tc>
          <w:tcPr>
            <w:tcW w:w="18697" w:type="dxa"/>
            <w:gridSpan w:val="6"/>
            <w:shd w:val="clear" w:color="auto" w:fill="auto"/>
          </w:tcPr>
          <w:p w14:paraId="3669C46C" w14:textId="77777777" w:rsidR="002E6E3B" w:rsidRDefault="002E6E3B" w:rsidP="002E6E3B">
            <w:pPr>
              <w:rPr>
                <w:rFonts w:ascii="Verdana" w:hAnsi="Verdana"/>
                <w:b/>
                <w:sz w:val="24"/>
                <w:szCs w:val="24"/>
              </w:rPr>
            </w:pPr>
            <w:r w:rsidRPr="001B122B">
              <w:rPr>
                <w:rFonts w:ascii="Verdana" w:hAnsi="Verdana"/>
                <w:b/>
                <w:sz w:val="24"/>
                <w:szCs w:val="24"/>
              </w:rPr>
              <w:lastRenderedPageBreak/>
              <w:t>Justification</w:t>
            </w:r>
            <w:r>
              <w:rPr>
                <w:rFonts w:ascii="Verdana" w:hAnsi="Verdana"/>
                <w:b/>
                <w:sz w:val="24"/>
                <w:szCs w:val="24"/>
              </w:rPr>
              <w:t>:</w:t>
            </w:r>
          </w:p>
          <w:p w14:paraId="12A1391B" w14:textId="77777777" w:rsidR="002E6E3B" w:rsidRDefault="002E6E3B" w:rsidP="002E6E3B">
            <w:pPr>
              <w:rPr>
                <w:rFonts w:ascii="Verdana" w:hAnsi="Verdana"/>
              </w:rPr>
            </w:pPr>
            <w:r>
              <w:rPr>
                <w:rFonts w:ascii="Verdana" w:hAnsi="Verdana"/>
                <w:i/>
              </w:rPr>
              <w:t>Caring for Our Children, 3</w:t>
            </w:r>
            <w:r>
              <w:rPr>
                <w:rFonts w:ascii="Verdana" w:hAnsi="Verdana"/>
                <w:i/>
                <w:vertAlign w:val="superscript"/>
              </w:rPr>
              <w:t>rd</w:t>
            </w:r>
            <w:r>
              <w:rPr>
                <w:rFonts w:ascii="Verdana" w:hAnsi="Verdana"/>
                <w:i/>
              </w:rPr>
              <w:t xml:space="preserve"> Edition</w:t>
            </w:r>
            <w:r>
              <w:rPr>
                <w:rFonts w:ascii="Verdana" w:hAnsi="Verdana"/>
              </w:rPr>
              <w:t>, at STANDARD 7.2.0.2: Unimmunized Children, provides for a similar approach for children who enter without immunizations, stating that “The parent/guardian of a child who has not received the age-appropriate immunizations prior to enrollment and who does not have documented medical, religious, or philosophical exemptions from routine childhood immunizations should provide documentation of a scheduled appointment or arrangement to receive immunizations.”</w:t>
            </w:r>
          </w:p>
          <w:p w14:paraId="4E187A6E" w14:textId="77777777" w:rsidR="002E6E3B" w:rsidRDefault="002E6E3B" w:rsidP="002E6E3B">
            <w:pPr>
              <w:rPr>
                <w:rFonts w:ascii="Verdana" w:hAnsi="Verdana"/>
              </w:rPr>
            </w:pPr>
          </w:p>
          <w:p w14:paraId="0912E017" w14:textId="1C1D9B97" w:rsidR="002E6E3B" w:rsidRPr="001B122B" w:rsidRDefault="002E6E3B" w:rsidP="002E6E3B">
            <w:pPr>
              <w:rPr>
                <w:rFonts w:ascii="Verdana" w:hAnsi="Verdana"/>
                <w:b/>
                <w:sz w:val="24"/>
                <w:szCs w:val="24"/>
              </w:rPr>
            </w:pPr>
            <w:r>
              <w:rPr>
                <w:rFonts w:ascii="Verdana" w:hAnsi="Verdana"/>
              </w:rPr>
              <w:lastRenderedPageBreak/>
              <w:t xml:space="preserve">The proposed revision to the regulation emphasizes the support that may be needed for a child who is participating in services and is also homeless and/or in the child welfare system. </w:t>
            </w:r>
          </w:p>
        </w:tc>
      </w:tr>
    </w:tbl>
    <w:p w14:paraId="5A42A411" w14:textId="77777777" w:rsidR="002E6E3B" w:rsidRDefault="002E6E3B" w:rsidP="002E6E3B">
      <w:pPr>
        <w:jc w:val="center"/>
        <w:rPr>
          <w:rFonts w:ascii="Verdana" w:hAnsi="Verdana"/>
          <w:b/>
          <w:sz w:val="24"/>
          <w:szCs w:val="24"/>
        </w:rPr>
        <w:sectPr w:rsidR="002E6E3B" w:rsidSect="002E6E3B">
          <w:pgSz w:w="20160" w:h="12240" w:orient="landscape" w:code="5"/>
          <w:pgMar w:top="864" w:right="864" w:bottom="864" w:left="864" w:header="720" w:footer="720" w:gutter="0"/>
          <w:cols w:space="720"/>
          <w:docGrid w:linePitch="360"/>
        </w:sectPr>
      </w:pPr>
    </w:p>
    <w:tbl>
      <w:tblPr>
        <w:tblStyle w:val="TableGrid"/>
        <w:tblW w:w="18787" w:type="dxa"/>
        <w:tblInd w:w="-342" w:type="dxa"/>
        <w:tblLayout w:type="fixed"/>
        <w:tblLook w:val="04A0" w:firstRow="1" w:lastRow="0" w:firstColumn="1" w:lastColumn="0" w:noHBand="0" w:noVBand="1"/>
      </w:tblPr>
      <w:tblGrid>
        <w:gridCol w:w="3744"/>
        <w:gridCol w:w="3744"/>
        <w:gridCol w:w="3744"/>
        <w:gridCol w:w="3744"/>
        <w:gridCol w:w="3721"/>
        <w:gridCol w:w="23"/>
        <w:gridCol w:w="67"/>
      </w:tblGrid>
      <w:tr w:rsidR="002E6E3B" w:rsidRPr="003817CC" w14:paraId="41B3978C" w14:textId="342B9904" w:rsidTr="004118F3">
        <w:trPr>
          <w:gridAfter w:val="2"/>
          <w:wAfter w:w="90" w:type="dxa"/>
        </w:trPr>
        <w:tc>
          <w:tcPr>
            <w:tcW w:w="18697" w:type="dxa"/>
            <w:gridSpan w:val="5"/>
            <w:shd w:val="clear" w:color="auto" w:fill="BFBFBF" w:themeFill="background1" w:themeFillShade="BF"/>
          </w:tcPr>
          <w:p w14:paraId="0799ECF2" w14:textId="460C205F" w:rsidR="002E6E3B" w:rsidRPr="0068089E" w:rsidRDefault="002E6E3B" w:rsidP="002E6E3B">
            <w:pPr>
              <w:jc w:val="center"/>
              <w:rPr>
                <w:rFonts w:ascii="Verdana" w:hAnsi="Verdana"/>
                <w:b/>
                <w:sz w:val="24"/>
                <w:szCs w:val="24"/>
              </w:rPr>
            </w:pPr>
            <w:r w:rsidRPr="0068089E">
              <w:rPr>
                <w:rFonts w:ascii="Verdana" w:hAnsi="Verdana"/>
                <w:b/>
                <w:sz w:val="24"/>
                <w:szCs w:val="24"/>
              </w:rPr>
              <w:lastRenderedPageBreak/>
              <w:t>Health Practices – Children exempt from immunizations</w:t>
            </w:r>
          </w:p>
        </w:tc>
      </w:tr>
      <w:tr w:rsidR="004118F3" w:rsidRPr="003817CC" w14:paraId="6479FBA5" w14:textId="3723C61F" w:rsidTr="004118F3">
        <w:trPr>
          <w:gridAfter w:val="1"/>
          <w:wAfter w:w="67" w:type="dxa"/>
          <w:trHeight w:val="335"/>
        </w:trPr>
        <w:tc>
          <w:tcPr>
            <w:tcW w:w="3744" w:type="dxa"/>
            <w:shd w:val="clear" w:color="auto" w:fill="DDD9C3" w:themeFill="background2" w:themeFillShade="E6"/>
          </w:tcPr>
          <w:p w14:paraId="21C9B924" w14:textId="77777777" w:rsidR="004118F3" w:rsidRPr="00274DA0" w:rsidRDefault="004118F3" w:rsidP="004118F3">
            <w:pPr>
              <w:jc w:val="center"/>
              <w:rPr>
                <w:rFonts w:ascii="Verdana" w:hAnsi="Verdana"/>
                <w:b/>
                <w:sz w:val="24"/>
                <w:szCs w:val="24"/>
              </w:rPr>
            </w:pPr>
            <w:r>
              <w:rPr>
                <w:rFonts w:ascii="Verdana" w:hAnsi="Verdana"/>
                <w:b/>
                <w:sz w:val="24"/>
                <w:szCs w:val="24"/>
              </w:rPr>
              <w:t>Family Home WAC</w:t>
            </w:r>
          </w:p>
        </w:tc>
        <w:tc>
          <w:tcPr>
            <w:tcW w:w="3744" w:type="dxa"/>
            <w:shd w:val="clear" w:color="auto" w:fill="DDD9C3" w:themeFill="background2" w:themeFillShade="E6"/>
          </w:tcPr>
          <w:p w14:paraId="52D06767" w14:textId="77777777" w:rsidR="004118F3" w:rsidRPr="00274DA0" w:rsidRDefault="004118F3" w:rsidP="004118F3">
            <w:pPr>
              <w:jc w:val="center"/>
              <w:rPr>
                <w:rFonts w:ascii="Verdana" w:hAnsi="Verdana"/>
                <w:b/>
                <w:sz w:val="24"/>
                <w:szCs w:val="24"/>
              </w:rPr>
            </w:pPr>
            <w:r>
              <w:rPr>
                <w:rFonts w:ascii="Verdana" w:hAnsi="Verdana"/>
                <w:b/>
                <w:sz w:val="24"/>
                <w:szCs w:val="24"/>
              </w:rPr>
              <w:t>Center WAC</w:t>
            </w:r>
          </w:p>
        </w:tc>
        <w:tc>
          <w:tcPr>
            <w:tcW w:w="3744" w:type="dxa"/>
            <w:shd w:val="clear" w:color="auto" w:fill="EAF1DD" w:themeFill="accent3" w:themeFillTint="33"/>
          </w:tcPr>
          <w:p w14:paraId="201BC5A5" w14:textId="77777777" w:rsidR="004118F3" w:rsidRPr="00274DA0" w:rsidRDefault="004118F3" w:rsidP="004118F3">
            <w:pPr>
              <w:jc w:val="center"/>
              <w:rPr>
                <w:rFonts w:ascii="Verdana" w:hAnsi="Verdana"/>
                <w:b/>
                <w:sz w:val="24"/>
                <w:szCs w:val="24"/>
              </w:rPr>
            </w:pPr>
            <w:r>
              <w:rPr>
                <w:rFonts w:ascii="Verdana" w:hAnsi="Verdana"/>
                <w:b/>
                <w:sz w:val="24"/>
                <w:szCs w:val="24"/>
              </w:rPr>
              <w:t>Proposed WAC</w:t>
            </w:r>
          </w:p>
        </w:tc>
        <w:tc>
          <w:tcPr>
            <w:tcW w:w="3744" w:type="dxa"/>
            <w:shd w:val="clear" w:color="auto" w:fill="EAF1DD" w:themeFill="accent3" w:themeFillTint="33"/>
          </w:tcPr>
          <w:p w14:paraId="5FF4BF42" w14:textId="192551B3" w:rsidR="004118F3" w:rsidRDefault="004118F3" w:rsidP="004118F3">
            <w:pPr>
              <w:jc w:val="center"/>
              <w:rPr>
                <w:rFonts w:ascii="Verdana" w:hAnsi="Verdana"/>
                <w:b/>
                <w:sz w:val="24"/>
                <w:szCs w:val="24"/>
              </w:rPr>
            </w:pPr>
            <w:r>
              <w:rPr>
                <w:rFonts w:ascii="Verdana" w:hAnsi="Verdana"/>
                <w:b/>
                <w:sz w:val="24"/>
                <w:szCs w:val="24"/>
              </w:rPr>
              <w:t>Satisfactory/Minor/Major revisions; Concerns; Suggested Alternate Language</w:t>
            </w:r>
          </w:p>
        </w:tc>
        <w:tc>
          <w:tcPr>
            <w:tcW w:w="3744" w:type="dxa"/>
            <w:gridSpan w:val="2"/>
            <w:shd w:val="clear" w:color="auto" w:fill="EAF1DD" w:themeFill="accent3" w:themeFillTint="33"/>
          </w:tcPr>
          <w:p w14:paraId="727474AA" w14:textId="47BBFD65" w:rsidR="004118F3" w:rsidRDefault="004118F3" w:rsidP="004118F3">
            <w:pPr>
              <w:jc w:val="center"/>
              <w:rPr>
                <w:rFonts w:ascii="Verdana" w:hAnsi="Verdana"/>
                <w:b/>
                <w:sz w:val="24"/>
                <w:szCs w:val="24"/>
              </w:rPr>
            </w:pPr>
            <w:r>
              <w:rPr>
                <w:rFonts w:ascii="Verdana" w:hAnsi="Verdana"/>
                <w:b/>
                <w:sz w:val="24"/>
                <w:szCs w:val="24"/>
              </w:rPr>
              <w:t>Conflicts with ECEAP, Head Start, Schools District Standards and Practices</w:t>
            </w:r>
          </w:p>
        </w:tc>
      </w:tr>
      <w:tr w:rsidR="004118F3" w:rsidRPr="003817CC" w14:paraId="2A03856B" w14:textId="78ACA30D" w:rsidTr="004118F3">
        <w:trPr>
          <w:gridAfter w:val="1"/>
          <w:wAfter w:w="67" w:type="dxa"/>
          <w:trHeight w:val="335"/>
        </w:trPr>
        <w:tc>
          <w:tcPr>
            <w:tcW w:w="3744" w:type="dxa"/>
            <w:shd w:val="clear" w:color="auto" w:fill="auto"/>
          </w:tcPr>
          <w:p w14:paraId="36B7C554" w14:textId="77777777" w:rsidR="004118F3" w:rsidRPr="00470D4D" w:rsidRDefault="004118F3" w:rsidP="004118F3">
            <w:pPr>
              <w:rPr>
                <w:rFonts w:ascii="Verdana" w:eastAsia="Times New Roman" w:hAnsi="Verdana" w:cs="Arial"/>
                <w:highlight w:val="lightGray"/>
              </w:rPr>
            </w:pPr>
            <w:r w:rsidRPr="00470D4D">
              <w:rPr>
                <w:rFonts w:ascii="Verdana" w:eastAsia="Times New Roman" w:hAnsi="Verdana" w:cs="Arial"/>
                <w:highlight w:val="lightGray"/>
              </w:rPr>
              <w:t>WAC 170-296A-3300</w:t>
            </w:r>
          </w:p>
          <w:p w14:paraId="4319FFEE" w14:textId="77777777" w:rsidR="004118F3" w:rsidRDefault="004118F3" w:rsidP="004118F3">
            <w:pPr>
              <w:rPr>
                <w:rFonts w:ascii="Verdana" w:eastAsia="Times New Roman" w:hAnsi="Verdana" w:cs="Arial"/>
                <w:highlight w:val="lightGray"/>
              </w:rPr>
            </w:pPr>
            <w:r>
              <w:rPr>
                <w:rFonts w:ascii="Verdana" w:eastAsia="Times New Roman" w:hAnsi="Verdana" w:cs="Arial"/>
                <w:highlight w:val="lightGray"/>
              </w:rPr>
              <w:t>Immunizations—Exemption</w:t>
            </w:r>
          </w:p>
          <w:p w14:paraId="577C3430" w14:textId="77777777" w:rsidR="004118F3" w:rsidRDefault="004118F3" w:rsidP="004118F3">
            <w:pPr>
              <w:rPr>
                <w:rFonts w:ascii="Verdana" w:eastAsia="Times New Roman" w:hAnsi="Verdana" w:cs="Arial"/>
                <w:highlight w:val="lightGray"/>
              </w:rPr>
            </w:pPr>
            <w:r w:rsidRPr="00470D4D">
              <w:rPr>
                <w:rFonts w:ascii="Verdana" w:eastAsia="Times New Roman" w:hAnsi="Verdana" w:cs="Arial"/>
                <w:highlight w:val="lightGray"/>
              </w:rPr>
              <w:t>The licensee may accept a child without any immunizations if the parent or guardian provides:</w:t>
            </w:r>
          </w:p>
          <w:p w14:paraId="52EAF066" w14:textId="77777777" w:rsidR="004118F3" w:rsidRPr="00470D4D" w:rsidRDefault="004118F3" w:rsidP="004118F3">
            <w:pPr>
              <w:rPr>
                <w:rFonts w:ascii="Verdana" w:eastAsia="Times New Roman" w:hAnsi="Verdana" w:cs="Arial"/>
                <w:highlight w:val="lightGray"/>
              </w:rPr>
            </w:pPr>
            <w:r w:rsidRPr="00470D4D">
              <w:rPr>
                <w:rFonts w:ascii="Verdana" w:eastAsia="Times New Roman" w:hAnsi="Verdana" w:cs="Arial"/>
                <w:highlight w:val="lightGray"/>
              </w:rPr>
              <w:t>(1) A DOH medical exemption form signed by a health care professional; or</w:t>
            </w:r>
          </w:p>
          <w:p w14:paraId="1A156687" w14:textId="77777777" w:rsidR="004118F3" w:rsidRPr="00470D4D" w:rsidRDefault="004118F3" w:rsidP="004118F3">
            <w:pPr>
              <w:rPr>
                <w:rFonts w:ascii="Verdana" w:eastAsia="Times New Roman" w:hAnsi="Verdana" w:cs="Arial"/>
              </w:rPr>
            </w:pPr>
            <w:r w:rsidRPr="00470D4D">
              <w:rPr>
                <w:rFonts w:ascii="Verdana" w:eastAsia="Times New Roman" w:hAnsi="Verdana" w:cs="Arial"/>
                <w:highlight w:val="lightGray"/>
              </w:rPr>
              <w:t>(2) A DOH form or similar statement signed by the child's parent or guardian expressing a religious, philosophical or personal objection to immunization.</w:t>
            </w:r>
          </w:p>
          <w:p w14:paraId="420B0AFB" w14:textId="77777777" w:rsidR="004118F3" w:rsidRPr="00470D4D" w:rsidRDefault="004118F3" w:rsidP="004118F3">
            <w:pPr>
              <w:rPr>
                <w:rFonts w:ascii="Verdana" w:hAnsi="Verdana"/>
              </w:rPr>
            </w:pPr>
          </w:p>
          <w:p w14:paraId="3CB11307" w14:textId="77777777" w:rsidR="004118F3" w:rsidRPr="00274DA0" w:rsidRDefault="004118F3" w:rsidP="004118F3">
            <w:pPr>
              <w:rPr>
                <w:rFonts w:ascii="Verdana" w:hAnsi="Verdana"/>
                <w:b/>
                <w:sz w:val="24"/>
                <w:szCs w:val="24"/>
              </w:rPr>
            </w:pPr>
          </w:p>
        </w:tc>
        <w:tc>
          <w:tcPr>
            <w:tcW w:w="3744" w:type="dxa"/>
            <w:shd w:val="clear" w:color="auto" w:fill="auto"/>
          </w:tcPr>
          <w:p w14:paraId="7033D732" w14:textId="77777777" w:rsidR="004118F3" w:rsidRPr="00470D4D" w:rsidRDefault="004118F3" w:rsidP="004118F3">
            <w:pPr>
              <w:rPr>
                <w:rFonts w:ascii="Verdana" w:eastAsia="Times New Roman" w:hAnsi="Verdana" w:cs="Arial"/>
                <w:highlight w:val="lightGray"/>
              </w:rPr>
            </w:pPr>
            <w:r w:rsidRPr="00470D4D">
              <w:rPr>
                <w:rFonts w:ascii="Verdana" w:hAnsi="Verdana"/>
                <w:highlight w:val="lightGray"/>
              </w:rPr>
              <w:t xml:space="preserve">WAC </w:t>
            </w:r>
            <w:r w:rsidRPr="00470D4D">
              <w:rPr>
                <w:rFonts w:ascii="Verdana" w:eastAsia="Times New Roman" w:hAnsi="Verdana" w:cs="Arial"/>
                <w:highlight w:val="lightGray"/>
              </w:rPr>
              <w:t>170-295-7020</w:t>
            </w:r>
          </w:p>
          <w:p w14:paraId="0FD38956" w14:textId="77777777" w:rsidR="004118F3" w:rsidRDefault="004118F3" w:rsidP="004118F3">
            <w:pPr>
              <w:rPr>
                <w:rFonts w:ascii="Verdana" w:eastAsia="Times New Roman" w:hAnsi="Verdana" w:cs="Arial"/>
                <w:highlight w:val="lightGray"/>
              </w:rPr>
            </w:pPr>
            <w:r w:rsidRPr="00470D4D">
              <w:rPr>
                <w:rFonts w:ascii="Verdana" w:eastAsia="Times New Roman" w:hAnsi="Verdana" w:cs="Arial"/>
                <w:highlight w:val="lightGray"/>
              </w:rPr>
              <w:t>Am I required to track immunizations?</w:t>
            </w:r>
          </w:p>
          <w:p w14:paraId="41485892" w14:textId="77777777" w:rsidR="004118F3" w:rsidRDefault="004118F3" w:rsidP="004118F3">
            <w:pPr>
              <w:rPr>
                <w:rFonts w:ascii="Verdana" w:eastAsia="Times New Roman" w:hAnsi="Verdana" w:cs="Arial"/>
                <w:highlight w:val="lightGray"/>
              </w:rPr>
            </w:pPr>
          </w:p>
          <w:p w14:paraId="0F7AB8F3" w14:textId="77777777" w:rsidR="004118F3" w:rsidRPr="00470D4D" w:rsidRDefault="004118F3" w:rsidP="004118F3">
            <w:pPr>
              <w:rPr>
                <w:rFonts w:ascii="Verdana" w:eastAsia="Times New Roman" w:hAnsi="Verdana" w:cs="Arial"/>
              </w:rPr>
            </w:pPr>
            <w:r w:rsidRPr="00470D4D">
              <w:rPr>
                <w:rFonts w:ascii="Verdana" w:eastAsia="Times New Roman" w:hAnsi="Verdana" w:cs="Arial"/>
                <w:highlight w:val="lightGray"/>
              </w:rPr>
              <w:t>(3) If a parent or health care provider chooses not to immunize a child, they must sign the exempt portion of the certificate of immunization status form.</w:t>
            </w:r>
          </w:p>
          <w:p w14:paraId="721608EF" w14:textId="77777777" w:rsidR="004118F3" w:rsidRPr="00470D4D" w:rsidRDefault="004118F3" w:rsidP="004118F3">
            <w:pPr>
              <w:rPr>
                <w:rFonts w:ascii="Verdana" w:eastAsia="Times New Roman" w:hAnsi="Verdana" w:cs="Arial"/>
                <w:highlight w:val="lightGray"/>
              </w:rPr>
            </w:pPr>
            <w:r w:rsidRPr="00470D4D">
              <w:rPr>
                <w:rFonts w:ascii="Verdana" w:eastAsia="Times New Roman" w:hAnsi="Verdana" w:cs="Arial"/>
                <w:highlight w:val="lightGray"/>
              </w:rPr>
              <w:t>(4) You may have a policy that states you do not accept children who have been exempted from immunizations by their parent or guardian, unless that exemption is due to an illness protected by the American With Disabilities Act (ADA).</w:t>
            </w:r>
          </w:p>
          <w:p w14:paraId="52619DAD" w14:textId="77777777" w:rsidR="004118F3" w:rsidRPr="00274DA0" w:rsidRDefault="004118F3" w:rsidP="004118F3">
            <w:pPr>
              <w:rPr>
                <w:rFonts w:ascii="Verdana" w:hAnsi="Verdana"/>
                <w:b/>
                <w:sz w:val="24"/>
                <w:szCs w:val="24"/>
              </w:rPr>
            </w:pPr>
          </w:p>
        </w:tc>
        <w:tc>
          <w:tcPr>
            <w:tcW w:w="3744" w:type="dxa"/>
            <w:shd w:val="clear" w:color="auto" w:fill="auto"/>
          </w:tcPr>
          <w:p w14:paraId="05EAE293" w14:textId="77777777" w:rsidR="004118F3" w:rsidRPr="00F6675B" w:rsidRDefault="004118F3" w:rsidP="004118F3">
            <w:pPr>
              <w:rPr>
                <w:rFonts w:ascii="Verdana" w:eastAsia="Times New Roman" w:hAnsi="Verdana" w:cs="Arial"/>
                <w:b/>
              </w:rPr>
            </w:pPr>
            <w:r w:rsidRPr="00F6675B">
              <w:rPr>
                <w:rFonts w:ascii="Verdana" w:eastAsia="Times New Roman" w:hAnsi="Verdana" w:cs="Arial"/>
                <w:b/>
              </w:rPr>
              <w:t>170-300-0211</w:t>
            </w:r>
          </w:p>
          <w:p w14:paraId="1F02C406" w14:textId="77777777" w:rsidR="004118F3" w:rsidRPr="00F6675B" w:rsidRDefault="004118F3" w:rsidP="004118F3">
            <w:pPr>
              <w:rPr>
                <w:rFonts w:ascii="Verdana" w:eastAsia="Times New Roman" w:hAnsi="Verdana" w:cs="Arial"/>
                <w:b/>
              </w:rPr>
            </w:pPr>
            <w:r w:rsidRPr="00F6675B">
              <w:rPr>
                <w:rFonts w:ascii="Verdana" w:hAnsi="Verdana"/>
                <w:b/>
              </w:rPr>
              <w:t xml:space="preserve">Children exempt from </w:t>
            </w:r>
            <w:r w:rsidRPr="00F6675B">
              <w:rPr>
                <w:rFonts w:ascii="Verdana" w:eastAsia="Times New Roman" w:hAnsi="Verdana" w:cs="Arial"/>
                <w:b/>
              </w:rPr>
              <w:t>immunizations.</w:t>
            </w:r>
          </w:p>
          <w:p w14:paraId="51ECA975" w14:textId="77777777" w:rsidR="004118F3" w:rsidRPr="00996D94" w:rsidRDefault="004118F3" w:rsidP="004118F3">
            <w:pPr>
              <w:ind w:left="360" w:hanging="360"/>
              <w:rPr>
                <w:rFonts w:ascii="Verdana" w:eastAsia="Times New Roman" w:hAnsi="Verdana" w:cs="Arial"/>
              </w:rPr>
            </w:pPr>
            <w:r w:rsidRPr="00996D94">
              <w:rPr>
                <w:rFonts w:ascii="Verdana" w:eastAsia="Times New Roman" w:hAnsi="Verdana" w:cs="Arial"/>
              </w:rPr>
              <w:t>(1) An early learning provider may admit or enroll a child without immunizations if the parent or guardian provides to the provider a DOH certificate of exemption (COE) form:</w:t>
            </w:r>
          </w:p>
          <w:p w14:paraId="7F2DCAA3" w14:textId="77777777" w:rsidR="004118F3" w:rsidRPr="00996D94" w:rsidRDefault="004118F3" w:rsidP="004118F3">
            <w:pPr>
              <w:ind w:left="1080" w:hanging="360"/>
              <w:rPr>
                <w:rFonts w:ascii="Verdana" w:eastAsia="Times New Roman" w:hAnsi="Verdana" w:cs="Arial"/>
              </w:rPr>
            </w:pPr>
            <w:r w:rsidRPr="00996D94">
              <w:rPr>
                <w:rFonts w:ascii="Verdana" w:eastAsia="Times New Roman" w:hAnsi="Verdana" w:cs="Arial"/>
              </w:rPr>
              <w:t xml:space="preserve">(a) Signed by a health care professional for a medical exemption; </w:t>
            </w:r>
          </w:p>
          <w:p w14:paraId="1AC3C6F4" w14:textId="77777777" w:rsidR="004118F3" w:rsidRPr="00996D94" w:rsidRDefault="004118F3" w:rsidP="004118F3">
            <w:pPr>
              <w:ind w:left="1080" w:hanging="360"/>
              <w:rPr>
                <w:rFonts w:ascii="Verdana" w:eastAsia="Times New Roman" w:hAnsi="Verdana" w:cs="Arial"/>
              </w:rPr>
            </w:pPr>
            <w:r w:rsidRPr="00996D94">
              <w:rPr>
                <w:rFonts w:ascii="Verdana" w:eastAsia="Times New Roman" w:hAnsi="Verdana" w:cs="Arial"/>
              </w:rPr>
              <w:t>(b) Signed by the child's parent or guardian and health care provider expressing a religious, philosophical or personal objection to immunizations; or</w:t>
            </w:r>
          </w:p>
          <w:p w14:paraId="63B43C4E" w14:textId="13608589" w:rsidR="004118F3" w:rsidRPr="00996D94" w:rsidRDefault="004118F3" w:rsidP="004118F3">
            <w:pPr>
              <w:ind w:left="720"/>
              <w:rPr>
                <w:rFonts w:ascii="Verdana" w:eastAsia="Times New Roman" w:hAnsi="Verdana" w:cs="Arial"/>
              </w:rPr>
            </w:pPr>
            <w:r w:rsidRPr="00996D94">
              <w:rPr>
                <w:rFonts w:ascii="Verdana" w:eastAsia="Times New Roman" w:hAnsi="Verdana" w:cs="Arial"/>
              </w:rPr>
              <w:t xml:space="preserve">(c) When the exemption or illness is covered under the </w:t>
            </w:r>
            <w:r>
              <w:rPr>
                <w:rFonts w:ascii="Verdana" w:eastAsia="Times New Roman" w:hAnsi="Verdana" w:cs="Arial"/>
              </w:rPr>
              <w:t>ADA</w:t>
            </w:r>
            <w:r w:rsidRPr="00996D94">
              <w:rPr>
                <w:rFonts w:ascii="Verdana" w:eastAsia="Times New Roman" w:hAnsi="Verdana" w:cs="Arial"/>
              </w:rPr>
              <w:t>.</w:t>
            </w:r>
            <w:r w:rsidRPr="00026222">
              <w:rPr>
                <w:rFonts w:ascii="Verdana" w:eastAsia="Times New Roman" w:hAnsi="Verdana" w:cs="Arial"/>
                <w:color w:val="FF0000"/>
              </w:rPr>
              <w:t xml:space="preserve"> </w:t>
            </w:r>
            <w:r>
              <w:rPr>
                <w:rFonts w:ascii="Verdana" w:eastAsia="Times New Roman" w:hAnsi="Verdana" w:cs="Arial"/>
                <w:color w:val="FF0000"/>
              </w:rPr>
              <w:t xml:space="preserve">                                       </w:t>
            </w:r>
            <w:r w:rsidRPr="00026222">
              <w:rPr>
                <w:rFonts w:ascii="Verdana" w:eastAsia="Times New Roman" w:hAnsi="Verdana" w:cs="Arial"/>
                <w:color w:val="FF0000"/>
              </w:rPr>
              <w:t>Weight</w:t>
            </w:r>
            <w:r>
              <w:rPr>
                <w:rFonts w:ascii="Verdana" w:eastAsia="Times New Roman" w:hAnsi="Verdana" w:cs="Arial"/>
                <w:color w:val="FF0000"/>
              </w:rPr>
              <w:t xml:space="preserve"> #5</w:t>
            </w:r>
          </w:p>
          <w:p w14:paraId="2ECDB560" w14:textId="77777777" w:rsidR="004118F3" w:rsidRDefault="004118F3" w:rsidP="004118F3">
            <w:pPr>
              <w:ind w:left="360" w:hanging="360"/>
              <w:rPr>
                <w:rFonts w:ascii="Verdana" w:eastAsia="Times New Roman" w:hAnsi="Verdana" w:cs="Arial"/>
              </w:rPr>
            </w:pPr>
          </w:p>
          <w:p w14:paraId="147A68FC" w14:textId="047B2E97" w:rsidR="004118F3" w:rsidRPr="00996D94" w:rsidRDefault="004118F3" w:rsidP="004118F3">
            <w:pPr>
              <w:ind w:left="360" w:hanging="360"/>
              <w:rPr>
                <w:rFonts w:ascii="Verdana" w:hAnsi="Verdana" w:cs="Helvetica"/>
                <w:color w:val="000000"/>
                <w:shd w:val="clear" w:color="auto" w:fill="FFFFFF"/>
              </w:rPr>
            </w:pPr>
            <w:r w:rsidRPr="00996D94">
              <w:rPr>
                <w:rFonts w:ascii="Verdana" w:eastAsia="Times New Roman" w:hAnsi="Verdana" w:cs="Arial"/>
              </w:rPr>
              <w:lastRenderedPageBreak/>
              <w:t>(2) An early learning provider must n</w:t>
            </w:r>
            <w:r w:rsidRPr="00996D94">
              <w:rPr>
                <w:rFonts w:ascii="Verdana" w:hAnsi="Verdana" w:cs="Helvetica"/>
                <w:color w:val="000000"/>
                <w:shd w:val="clear" w:color="auto" w:fill="FFFFFF"/>
              </w:rPr>
              <w:t>otify a parent or guardian of a vaccine exempted child if an outbreak of a vaccine-preventable disease occurs within the early learning program. A provider may exclude the child from the child care premises for the duration of the outbreak of the vaccine-preventable disease.</w:t>
            </w:r>
            <w:r w:rsidRPr="00026222">
              <w:rPr>
                <w:rFonts w:ascii="Verdana" w:eastAsia="Times New Roman" w:hAnsi="Verdana" w:cs="Arial"/>
                <w:color w:val="FF0000"/>
              </w:rPr>
              <w:t xml:space="preserve"> Weight</w:t>
            </w:r>
            <w:r>
              <w:rPr>
                <w:rFonts w:ascii="Verdana" w:eastAsia="Times New Roman" w:hAnsi="Verdana" w:cs="Arial"/>
                <w:color w:val="FF0000"/>
              </w:rPr>
              <w:t xml:space="preserve"> #7</w:t>
            </w:r>
          </w:p>
          <w:p w14:paraId="371A4D8F" w14:textId="77777777" w:rsidR="004118F3" w:rsidRPr="00996D94" w:rsidRDefault="004118F3" w:rsidP="004118F3">
            <w:pPr>
              <w:rPr>
                <w:rFonts w:ascii="Verdana" w:hAnsi="Verdana" w:cs="Helvetica"/>
                <w:color w:val="000000"/>
                <w:shd w:val="clear" w:color="auto" w:fill="FFFFFF"/>
              </w:rPr>
            </w:pPr>
          </w:p>
          <w:p w14:paraId="071E41C4" w14:textId="5FA7CB3E" w:rsidR="004118F3" w:rsidRPr="00996D94" w:rsidRDefault="004118F3" w:rsidP="004118F3">
            <w:pPr>
              <w:ind w:left="360" w:hanging="360"/>
              <w:rPr>
                <w:rFonts w:ascii="Verdana" w:hAnsi="Verdana" w:cs="Helvetica"/>
                <w:color w:val="000000"/>
                <w:shd w:val="clear" w:color="auto" w:fill="FFFFFF"/>
              </w:rPr>
            </w:pPr>
            <w:r w:rsidRPr="00996D94">
              <w:rPr>
                <w:rFonts w:ascii="Verdana" w:hAnsi="Verdana" w:cs="Helvetica"/>
                <w:color w:val="000000"/>
                <w:shd w:val="clear" w:color="auto" w:fill="FFFFFF"/>
              </w:rPr>
              <w:t xml:space="preserve">(3) </w:t>
            </w:r>
            <w:r w:rsidRPr="00CE1EE9">
              <w:rPr>
                <w:rFonts w:ascii="Verdana" w:hAnsi="Verdana" w:cs="Helvetica"/>
                <w:color w:val="000000"/>
                <w:shd w:val="clear" w:color="auto" w:fill="FFFFFF"/>
              </w:rPr>
              <w:t>An early learning provider may have a written policy stating children exempted from immunizations by their parent or guardian will not be accepted into care unless that exemption is due to an illness protected by the ADA or by a completed and signed COE.</w:t>
            </w:r>
            <w:r w:rsidRPr="00CE1EE9">
              <w:rPr>
                <w:rFonts w:ascii="Verdana" w:eastAsia="Times New Roman" w:hAnsi="Verdana" w:cs="Arial"/>
                <w:color w:val="FF0000"/>
              </w:rPr>
              <w:t xml:space="preserve"> Weight</w:t>
            </w:r>
            <w:r>
              <w:rPr>
                <w:rFonts w:ascii="Verdana" w:eastAsia="Times New Roman" w:hAnsi="Verdana" w:cs="Arial"/>
                <w:color w:val="FF0000"/>
              </w:rPr>
              <w:t xml:space="preserve"> #5</w:t>
            </w:r>
          </w:p>
          <w:p w14:paraId="4596172A" w14:textId="767BA4C1" w:rsidR="004118F3" w:rsidRPr="00274DA0" w:rsidRDefault="004118F3" w:rsidP="004118F3">
            <w:pPr>
              <w:rPr>
                <w:rFonts w:ascii="Verdana" w:hAnsi="Verdana"/>
                <w:b/>
                <w:sz w:val="24"/>
                <w:szCs w:val="24"/>
              </w:rPr>
            </w:pPr>
          </w:p>
        </w:tc>
        <w:tc>
          <w:tcPr>
            <w:tcW w:w="3744" w:type="dxa"/>
          </w:tcPr>
          <w:p w14:paraId="499D0BEC" w14:textId="77777777" w:rsidR="004118F3" w:rsidRDefault="004118F3" w:rsidP="004118F3">
            <w:pPr>
              <w:rPr>
                <w:rFonts w:ascii="Verdana" w:eastAsia="Times New Roman" w:hAnsi="Verdana" w:cs="Arial"/>
                <w:b/>
              </w:rPr>
            </w:pPr>
          </w:p>
          <w:p w14:paraId="28DF3E38" w14:textId="77777777" w:rsidR="004118F3" w:rsidRDefault="004118F3" w:rsidP="004118F3">
            <w:pPr>
              <w:rPr>
                <w:rFonts w:ascii="Verdana" w:eastAsia="Times New Roman" w:hAnsi="Verdana" w:cs="Arial"/>
                <w:b/>
              </w:rPr>
            </w:pPr>
          </w:p>
          <w:p w14:paraId="1762A9E3" w14:textId="77777777" w:rsidR="004118F3" w:rsidRDefault="004118F3" w:rsidP="004118F3">
            <w:pPr>
              <w:rPr>
                <w:rFonts w:ascii="Verdana" w:eastAsia="Times New Roman" w:hAnsi="Verdana" w:cs="Arial"/>
                <w:b/>
              </w:rPr>
            </w:pPr>
          </w:p>
          <w:p w14:paraId="3F1C1E24" w14:textId="77777777" w:rsidR="004118F3" w:rsidRDefault="004118F3" w:rsidP="004118F3">
            <w:pPr>
              <w:rPr>
                <w:rFonts w:ascii="Verdana" w:eastAsia="Times New Roman" w:hAnsi="Verdana" w:cs="Arial"/>
                <w:b/>
              </w:rPr>
            </w:pPr>
          </w:p>
          <w:p w14:paraId="34BD1928" w14:textId="77777777" w:rsidR="004118F3" w:rsidRDefault="004118F3" w:rsidP="004118F3">
            <w:pPr>
              <w:rPr>
                <w:rFonts w:ascii="Verdana" w:eastAsia="Times New Roman" w:hAnsi="Verdana" w:cs="Arial"/>
                <w:b/>
              </w:rPr>
            </w:pPr>
          </w:p>
          <w:p w14:paraId="557AD159" w14:textId="77777777" w:rsidR="004118F3" w:rsidRDefault="004118F3" w:rsidP="004118F3">
            <w:pPr>
              <w:rPr>
                <w:rFonts w:ascii="Verdana" w:eastAsia="Times New Roman" w:hAnsi="Verdana" w:cs="Arial"/>
                <w:b/>
              </w:rPr>
            </w:pPr>
          </w:p>
          <w:p w14:paraId="63BE178D" w14:textId="77777777" w:rsidR="004118F3" w:rsidRDefault="004118F3" w:rsidP="004118F3">
            <w:pPr>
              <w:rPr>
                <w:rFonts w:ascii="Verdana" w:eastAsia="Times New Roman" w:hAnsi="Verdana" w:cs="Arial"/>
                <w:b/>
              </w:rPr>
            </w:pPr>
          </w:p>
          <w:p w14:paraId="0E9A5C5C" w14:textId="77777777" w:rsidR="004118F3" w:rsidRDefault="004118F3" w:rsidP="004118F3">
            <w:pPr>
              <w:rPr>
                <w:rFonts w:ascii="Verdana" w:eastAsia="Times New Roman" w:hAnsi="Verdana" w:cs="Arial"/>
                <w:b/>
              </w:rPr>
            </w:pPr>
          </w:p>
          <w:p w14:paraId="52D5EA9F" w14:textId="77777777" w:rsidR="004118F3" w:rsidRDefault="004118F3" w:rsidP="004118F3">
            <w:pPr>
              <w:rPr>
                <w:rFonts w:ascii="Verdana" w:eastAsia="Times New Roman" w:hAnsi="Verdana" w:cs="Arial"/>
                <w:b/>
              </w:rPr>
            </w:pPr>
          </w:p>
          <w:p w14:paraId="7396AE40" w14:textId="77777777" w:rsidR="004118F3" w:rsidRDefault="004118F3" w:rsidP="004118F3">
            <w:pPr>
              <w:rPr>
                <w:rFonts w:ascii="Verdana" w:eastAsia="Times New Roman" w:hAnsi="Verdana" w:cs="Arial"/>
                <w:b/>
              </w:rPr>
            </w:pPr>
          </w:p>
          <w:p w14:paraId="76A7BAF1" w14:textId="77777777" w:rsidR="004118F3" w:rsidRDefault="004118F3" w:rsidP="004118F3">
            <w:pPr>
              <w:rPr>
                <w:rFonts w:ascii="Verdana" w:eastAsia="Times New Roman" w:hAnsi="Verdana" w:cs="Arial"/>
                <w:b/>
              </w:rPr>
            </w:pPr>
          </w:p>
          <w:p w14:paraId="1BBBACC2" w14:textId="77777777" w:rsidR="004118F3" w:rsidRDefault="004118F3" w:rsidP="004118F3">
            <w:pPr>
              <w:rPr>
                <w:rFonts w:ascii="Verdana" w:eastAsia="Times New Roman" w:hAnsi="Verdana" w:cs="Arial"/>
                <w:b/>
              </w:rPr>
            </w:pPr>
          </w:p>
          <w:p w14:paraId="09DF5609" w14:textId="77777777" w:rsidR="004118F3" w:rsidRDefault="004118F3" w:rsidP="004118F3">
            <w:pPr>
              <w:rPr>
                <w:rFonts w:ascii="Verdana" w:eastAsia="Times New Roman" w:hAnsi="Verdana" w:cs="Arial"/>
                <w:b/>
              </w:rPr>
            </w:pPr>
          </w:p>
          <w:p w14:paraId="57F45CA7" w14:textId="77777777" w:rsidR="004118F3" w:rsidRDefault="004118F3" w:rsidP="004118F3">
            <w:pPr>
              <w:rPr>
                <w:rFonts w:ascii="Verdana" w:eastAsia="Times New Roman" w:hAnsi="Verdana" w:cs="Arial"/>
                <w:b/>
              </w:rPr>
            </w:pPr>
          </w:p>
          <w:p w14:paraId="54935426" w14:textId="77777777" w:rsidR="004118F3" w:rsidRDefault="004118F3" w:rsidP="004118F3">
            <w:pPr>
              <w:rPr>
                <w:rFonts w:ascii="Verdana" w:eastAsia="Times New Roman" w:hAnsi="Verdana" w:cs="Arial"/>
                <w:b/>
              </w:rPr>
            </w:pPr>
          </w:p>
          <w:p w14:paraId="33101BB5" w14:textId="77777777" w:rsidR="004118F3" w:rsidRDefault="004118F3" w:rsidP="004118F3">
            <w:pPr>
              <w:rPr>
                <w:rFonts w:ascii="Verdana" w:eastAsia="Times New Roman" w:hAnsi="Verdana" w:cs="Arial"/>
                <w:b/>
              </w:rPr>
            </w:pPr>
          </w:p>
          <w:p w14:paraId="0C03C9CC" w14:textId="77777777" w:rsidR="004118F3" w:rsidRDefault="004118F3" w:rsidP="004118F3">
            <w:pPr>
              <w:rPr>
                <w:rFonts w:ascii="Verdana" w:eastAsia="Times New Roman" w:hAnsi="Verdana" w:cs="Arial"/>
                <w:b/>
              </w:rPr>
            </w:pPr>
          </w:p>
          <w:p w14:paraId="08613ED3" w14:textId="77777777" w:rsidR="004118F3" w:rsidRDefault="004118F3" w:rsidP="004118F3">
            <w:pPr>
              <w:rPr>
                <w:rFonts w:ascii="Verdana" w:eastAsia="Times New Roman" w:hAnsi="Verdana" w:cs="Arial"/>
                <w:b/>
              </w:rPr>
            </w:pPr>
          </w:p>
          <w:p w14:paraId="15B3E279" w14:textId="77777777" w:rsidR="004118F3" w:rsidRDefault="004118F3" w:rsidP="004118F3">
            <w:pPr>
              <w:rPr>
                <w:rFonts w:ascii="Verdana" w:eastAsia="Times New Roman" w:hAnsi="Verdana" w:cs="Arial"/>
                <w:b/>
              </w:rPr>
            </w:pPr>
          </w:p>
          <w:p w14:paraId="3103E9D0" w14:textId="77777777" w:rsidR="004118F3" w:rsidRDefault="004118F3" w:rsidP="004118F3">
            <w:pPr>
              <w:rPr>
                <w:rFonts w:ascii="Verdana" w:eastAsia="Times New Roman" w:hAnsi="Verdana" w:cs="Arial"/>
                <w:b/>
              </w:rPr>
            </w:pPr>
          </w:p>
          <w:p w14:paraId="7E2DB0B1" w14:textId="77777777" w:rsidR="004118F3" w:rsidRDefault="004118F3" w:rsidP="004118F3">
            <w:pPr>
              <w:rPr>
                <w:rFonts w:ascii="Verdana" w:eastAsia="Times New Roman" w:hAnsi="Verdana" w:cs="Arial"/>
                <w:b/>
              </w:rPr>
            </w:pPr>
          </w:p>
          <w:p w14:paraId="39E0783A" w14:textId="77777777" w:rsidR="004118F3" w:rsidRDefault="004118F3" w:rsidP="004118F3">
            <w:pPr>
              <w:rPr>
                <w:rFonts w:ascii="Verdana" w:eastAsia="Times New Roman" w:hAnsi="Verdana" w:cs="Arial"/>
                <w:b/>
              </w:rPr>
            </w:pPr>
          </w:p>
          <w:p w14:paraId="737121B5" w14:textId="77777777" w:rsidR="004118F3" w:rsidRDefault="004118F3" w:rsidP="004118F3">
            <w:pPr>
              <w:rPr>
                <w:rFonts w:ascii="Verdana" w:eastAsia="Times New Roman" w:hAnsi="Verdana" w:cs="Arial"/>
                <w:b/>
              </w:rPr>
            </w:pPr>
          </w:p>
          <w:p w14:paraId="56271862" w14:textId="77777777" w:rsidR="004118F3" w:rsidRDefault="004118F3" w:rsidP="004118F3">
            <w:pPr>
              <w:rPr>
                <w:rFonts w:ascii="Verdana" w:eastAsia="Times New Roman" w:hAnsi="Verdana" w:cs="Arial"/>
                <w:b/>
              </w:rPr>
            </w:pPr>
          </w:p>
          <w:p w14:paraId="34DF5CB7" w14:textId="77777777" w:rsidR="004118F3" w:rsidRDefault="004118F3" w:rsidP="004118F3">
            <w:pPr>
              <w:rPr>
                <w:rFonts w:ascii="Verdana" w:eastAsia="Times New Roman" w:hAnsi="Verdana" w:cs="Arial"/>
                <w:b/>
              </w:rPr>
            </w:pPr>
          </w:p>
          <w:p w14:paraId="77F4AEA5" w14:textId="77777777" w:rsidR="004118F3" w:rsidRDefault="004118F3" w:rsidP="004118F3">
            <w:pPr>
              <w:rPr>
                <w:rFonts w:ascii="Verdana" w:eastAsia="Times New Roman" w:hAnsi="Verdana" w:cs="Arial"/>
                <w:b/>
              </w:rPr>
            </w:pPr>
          </w:p>
          <w:p w14:paraId="00DCEBCD" w14:textId="77777777" w:rsidR="004118F3" w:rsidRDefault="004118F3" w:rsidP="004118F3">
            <w:pPr>
              <w:rPr>
                <w:rFonts w:ascii="Verdana" w:eastAsia="Times New Roman" w:hAnsi="Verdana" w:cs="Arial"/>
                <w:b/>
              </w:rPr>
            </w:pPr>
          </w:p>
          <w:p w14:paraId="364ED4B1" w14:textId="77777777" w:rsidR="004118F3" w:rsidRDefault="004118F3" w:rsidP="004118F3">
            <w:pPr>
              <w:rPr>
                <w:rFonts w:ascii="Verdana" w:eastAsia="Times New Roman" w:hAnsi="Verdana" w:cs="Arial"/>
                <w:b/>
              </w:rPr>
            </w:pPr>
          </w:p>
          <w:p w14:paraId="09424D24" w14:textId="77777777" w:rsidR="004118F3" w:rsidRDefault="004118F3" w:rsidP="004118F3">
            <w:pPr>
              <w:rPr>
                <w:rFonts w:ascii="Verdana" w:eastAsia="Times New Roman" w:hAnsi="Verdana" w:cs="Arial"/>
                <w:b/>
              </w:rPr>
            </w:pPr>
          </w:p>
          <w:p w14:paraId="4F961DEB" w14:textId="77777777" w:rsidR="004118F3" w:rsidRDefault="004118F3" w:rsidP="004118F3">
            <w:pPr>
              <w:rPr>
                <w:rFonts w:ascii="Verdana" w:eastAsia="Times New Roman" w:hAnsi="Verdana" w:cs="Arial"/>
                <w:b/>
              </w:rPr>
            </w:pPr>
          </w:p>
          <w:p w14:paraId="4D0690EB" w14:textId="77777777" w:rsidR="004118F3" w:rsidRDefault="004118F3" w:rsidP="004118F3">
            <w:pPr>
              <w:rPr>
                <w:rFonts w:ascii="Verdana" w:eastAsia="Times New Roman" w:hAnsi="Verdana" w:cs="Arial"/>
                <w:b/>
              </w:rPr>
            </w:pPr>
          </w:p>
          <w:p w14:paraId="0FF26B54" w14:textId="77777777" w:rsidR="004118F3" w:rsidRDefault="004118F3" w:rsidP="004118F3">
            <w:pPr>
              <w:rPr>
                <w:rFonts w:ascii="Verdana" w:eastAsia="Times New Roman" w:hAnsi="Verdana" w:cs="Arial"/>
                <w:b/>
              </w:rPr>
            </w:pPr>
          </w:p>
          <w:p w14:paraId="620C34D4" w14:textId="77777777" w:rsidR="004118F3" w:rsidRDefault="004118F3" w:rsidP="004118F3">
            <w:pPr>
              <w:rPr>
                <w:rFonts w:ascii="Verdana" w:eastAsia="Times New Roman" w:hAnsi="Verdana" w:cs="Arial"/>
                <w:b/>
              </w:rPr>
            </w:pPr>
          </w:p>
          <w:p w14:paraId="09539584" w14:textId="77777777" w:rsidR="004118F3" w:rsidRDefault="004118F3" w:rsidP="004118F3">
            <w:pPr>
              <w:rPr>
                <w:rFonts w:ascii="Verdana" w:eastAsia="Times New Roman" w:hAnsi="Verdana" w:cs="Arial"/>
                <w:b/>
              </w:rPr>
            </w:pPr>
          </w:p>
          <w:p w14:paraId="669B9D07" w14:textId="77777777" w:rsidR="004118F3" w:rsidRDefault="004118F3" w:rsidP="004118F3">
            <w:pPr>
              <w:rPr>
                <w:rFonts w:ascii="Verdana" w:eastAsia="Times New Roman" w:hAnsi="Verdana" w:cs="Arial"/>
                <w:b/>
              </w:rPr>
            </w:pPr>
          </w:p>
          <w:p w14:paraId="7AE3F898" w14:textId="77777777" w:rsidR="004118F3" w:rsidRDefault="004118F3" w:rsidP="004118F3">
            <w:pPr>
              <w:rPr>
                <w:rFonts w:ascii="Verdana" w:eastAsia="Times New Roman" w:hAnsi="Verdana" w:cs="Arial"/>
                <w:b/>
              </w:rPr>
            </w:pPr>
          </w:p>
          <w:p w14:paraId="16C4E45F" w14:textId="77777777" w:rsidR="004118F3" w:rsidRDefault="004118F3" w:rsidP="004118F3">
            <w:pPr>
              <w:rPr>
                <w:rFonts w:ascii="Verdana" w:eastAsia="Times New Roman" w:hAnsi="Verdana" w:cs="Arial"/>
                <w:b/>
              </w:rPr>
            </w:pPr>
          </w:p>
          <w:p w14:paraId="1A79BB73" w14:textId="77777777" w:rsidR="004118F3" w:rsidRDefault="004118F3" w:rsidP="004118F3">
            <w:pPr>
              <w:rPr>
                <w:rFonts w:ascii="Verdana" w:eastAsia="Times New Roman" w:hAnsi="Verdana" w:cs="Arial"/>
                <w:b/>
              </w:rPr>
            </w:pPr>
          </w:p>
          <w:p w14:paraId="4B18E153" w14:textId="77777777" w:rsidR="004118F3" w:rsidRDefault="004118F3" w:rsidP="004118F3">
            <w:pPr>
              <w:rPr>
                <w:rFonts w:ascii="Verdana" w:eastAsia="Times New Roman" w:hAnsi="Verdana" w:cs="Arial"/>
                <w:b/>
              </w:rPr>
            </w:pPr>
          </w:p>
          <w:p w14:paraId="14890FFC" w14:textId="77777777" w:rsidR="004118F3" w:rsidRDefault="004118F3" w:rsidP="004118F3">
            <w:pPr>
              <w:rPr>
                <w:rFonts w:ascii="Verdana" w:eastAsia="Times New Roman" w:hAnsi="Verdana" w:cs="Arial"/>
                <w:b/>
              </w:rPr>
            </w:pPr>
          </w:p>
          <w:p w14:paraId="6937006D" w14:textId="77777777" w:rsidR="004118F3" w:rsidRDefault="004118F3" w:rsidP="004118F3">
            <w:pPr>
              <w:rPr>
                <w:rFonts w:ascii="Verdana" w:eastAsia="Times New Roman" w:hAnsi="Verdana" w:cs="Arial"/>
                <w:b/>
              </w:rPr>
            </w:pPr>
          </w:p>
          <w:p w14:paraId="7E18332E" w14:textId="77777777" w:rsidR="004118F3" w:rsidRDefault="004118F3" w:rsidP="004118F3">
            <w:pPr>
              <w:rPr>
                <w:rFonts w:ascii="Verdana" w:eastAsia="Times New Roman" w:hAnsi="Verdana" w:cs="Arial"/>
                <w:b/>
              </w:rPr>
            </w:pPr>
          </w:p>
          <w:p w14:paraId="017066E6" w14:textId="77777777" w:rsidR="004118F3" w:rsidRDefault="004118F3" w:rsidP="004118F3">
            <w:pPr>
              <w:rPr>
                <w:rFonts w:ascii="Verdana" w:eastAsia="Times New Roman" w:hAnsi="Verdana" w:cs="Arial"/>
                <w:b/>
              </w:rPr>
            </w:pPr>
          </w:p>
          <w:p w14:paraId="5F97ED56" w14:textId="77777777" w:rsidR="004118F3" w:rsidRPr="00F6675B" w:rsidRDefault="004118F3" w:rsidP="004118F3">
            <w:pPr>
              <w:rPr>
                <w:rFonts w:ascii="Verdana" w:eastAsia="Times New Roman" w:hAnsi="Verdana" w:cs="Arial"/>
                <w:b/>
              </w:rPr>
            </w:pPr>
          </w:p>
        </w:tc>
        <w:tc>
          <w:tcPr>
            <w:tcW w:w="3744" w:type="dxa"/>
            <w:gridSpan w:val="2"/>
          </w:tcPr>
          <w:p w14:paraId="50282A58" w14:textId="77777777" w:rsidR="004118F3" w:rsidRDefault="004118F3" w:rsidP="004118F3">
            <w:pPr>
              <w:rPr>
                <w:rFonts w:ascii="Verdana" w:eastAsia="Times New Roman" w:hAnsi="Verdana" w:cs="Arial"/>
                <w:b/>
              </w:rPr>
            </w:pPr>
          </w:p>
          <w:p w14:paraId="2FED52EE" w14:textId="77777777" w:rsidR="004118F3" w:rsidRDefault="004118F3" w:rsidP="004118F3">
            <w:pPr>
              <w:rPr>
                <w:rFonts w:ascii="Verdana" w:eastAsia="Times New Roman" w:hAnsi="Verdana" w:cs="Arial"/>
                <w:b/>
              </w:rPr>
            </w:pPr>
          </w:p>
          <w:p w14:paraId="3E93350D" w14:textId="77777777" w:rsidR="004118F3" w:rsidRDefault="004118F3" w:rsidP="004118F3">
            <w:pPr>
              <w:rPr>
                <w:rFonts w:ascii="Verdana" w:eastAsia="Times New Roman" w:hAnsi="Verdana" w:cs="Arial"/>
                <w:b/>
              </w:rPr>
            </w:pPr>
          </w:p>
          <w:p w14:paraId="3066FD3B" w14:textId="77777777" w:rsidR="004118F3" w:rsidRDefault="004118F3" w:rsidP="004118F3">
            <w:pPr>
              <w:rPr>
                <w:rFonts w:ascii="Verdana" w:eastAsia="Times New Roman" w:hAnsi="Verdana" w:cs="Arial"/>
                <w:b/>
              </w:rPr>
            </w:pPr>
          </w:p>
          <w:p w14:paraId="7A0D7B2D" w14:textId="77777777" w:rsidR="004118F3" w:rsidRDefault="004118F3" w:rsidP="004118F3">
            <w:pPr>
              <w:rPr>
                <w:rFonts w:ascii="Verdana" w:eastAsia="Times New Roman" w:hAnsi="Verdana" w:cs="Arial"/>
                <w:b/>
              </w:rPr>
            </w:pPr>
          </w:p>
          <w:p w14:paraId="723B56C5" w14:textId="77777777" w:rsidR="004118F3" w:rsidRDefault="004118F3" w:rsidP="004118F3">
            <w:pPr>
              <w:rPr>
                <w:rFonts w:ascii="Verdana" w:eastAsia="Times New Roman" w:hAnsi="Verdana" w:cs="Arial"/>
                <w:b/>
              </w:rPr>
            </w:pPr>
          </w:p>
          <w:p w14:paraId="697CB348" w14:textId="77777777" w:rsidR="004118F3" w:rsidRDefault="004118F3" w:rsidP="004118F3">
            <w:pPr>
              <w:rPr>
                <w:rFonts w:ascii="Verdana" w:eastAsia="Times New Roman" w:hAnsi="Verdana" w:cs="Arial"/>
                <w:b/>
              </w:rPr>
            </w:pPr>
          </w:p>
          <w:p w14:paraId="6FF6CAC3" w14:textId="77777777" w:rsidR="004118F3" w:rsidRDefault="004118F3" w:rsidP="004118F3">
            <w:pPr>
              <w:rPr>
                <w:rFonts w:ascii="Verdana" w:eastAsia="Times New Roman" w:hAnsi="Verdana" w:cs="Arial"/>
                <w:b/>
              </w:rPr>
            </w:pPr>
          </w:p>
          <w:p w14:paraId="69CD9379" w14:textId="77777777" w:rsidR="004118F3" w:rsidRDefault="004118F3" w:rsidP="004118F3">
            <w:pPr>
              <w:rPr>
                <w:rFonts w:ascii="Verdana" w:eastAsia="Times New Roman" w:hAnsi="Verdana" w:cs="Arial"/>
                <w:b/>
              </w:rPr>
            </w:pPr>
          </w:p>
          <w:p w14:paraId="0E9F73E2" w14:textId="77777777" w:rsidR="004118F3" w:rsidRDefault="004118F3" w:rsidP="004118F3">
            <w:pPr>
              <w:rPr>
                <w:rFonts w:ascii="Verdana" w:eastAsia="Times New Roman" w:hAnsi="Verdana" w:cs="Arial"/>
                <w:b/>
              </w:rPr>
            </w:pPr>
          </w:p>
          <w:p w14:paraId="162D604C" w14:textId="77777777" w:rsidR="004118F3" w:rsidRDefault="004118F3" w:rsidP="004118F3">
            <w:pPr>
              <w:rPr>
                <w:rFonts w:ascii="Verdana" w:eastAsia="Times New Roman" w:hAnsi="Verdana" w:cs="Arial"/>
                <w:b/>
              </w:rPr>
            </w:pPr>
          </w:p>
          <w:p w14:paraId="65D40A1D" w14:textId="77777777" w:rsidR="004118F3" w:rsidRDefault="004118F3" w:rsidP="004118F3">
            <w:pPr>
              <w:rPr>
                <w:rFonts w:ascii="Verdana" w:eastAsia="Times New Roman" w:hAnsi="Verdana" w:cs="Arial"/>
                <w:b/>
              </w:rPr>
            </w:pPr>
          </w:p>
          <w:p w14:paraId="1294F7D1" w14:textId="77777777" w:rsidR="004118F3" w:rsidRDefault="004118F3" w:rsidP="004118F3">
            <w:pPr>
              <w:rPr>
                <w:rFonts w:ascii="Verdana" w:eastAsia="Times New Roman" w:hAnsi="Verdana" w:cs="Arial"/>
                <w:b/>
              </w:rPr>
            </w:pPr>
          </w:p>
          <w:p w14:paraId="77F3DB5F" w14:textId="77777777" w:rsidR="004118F3" w:rsidRDefault="004118F3" w:rsidP="004118F3">
            <w:pPr>
              <w:rPr>
                <w:rFonts w:ascii="Verdana" w:eastAsia="Times New Roman" w:hAnsi="Verdana" w:cs="Arial"/>
                <w:b/>
              </w:rPr>
            </w:pPr>
          </w:p>
          <w:p w14:paraId="6133D288" w14:textId="77777777" w:rsidR="004118F3" w:rsidRDefault="004118F3" w:rsidP="004118F3">
            <w:pPr>
              <w:rPr>
                <w:rFonts w:ascii="Verdana" w:eastAsia="Times New Roman" w:hAnsi="Verdana" w:cs="Arial"/>
                <w:b/>
              </w:rPr>
            </w:pPr>
          </w:p>
          <w:p w14:paraId="1C209189" w14:textId="77777777" w:rsidR="004118F3" w:rsidRDefault="004118F3" w:rsidP="004118F3">
            <w:pPr>
              <w:rPr>
                <w:rFonts w:ascii="Verdana" w:eastAsia="Times New Roman" w:hAnsi="Verdana" w:cs="Arial"/>
                <w:b/>
              </w:rPr>
            </w:pPr>
          </w:p>
          <w:p w14:paraId="287BFE5A" w14:textId="77777777" w:rsidR="004118F3" w:rsidRDefault="004118F3" w:rsidP="004118F3">
            <w:pPr>
              <w:rPr>
                <w:rFonts w:ascii="Verdana" w:eastAsia="Times New Roman" w:hAnsi="Verdana" w:cs="Arial"/>
                <w:b/>
              </w:rPr>
            </w:pPr>
          </w:p>
          <w:p w14:paraId="37D98469" w14:textId="77777777" w:rsidR="004118F3" w:rsidRDefault="004118F3" w:rsidP="004118F3">
            <w:pPr>
              <w:rPr>
                <w:rFonts w:ascii="Verdana" w:eastAsia="Times New Roman" w:hAnsi="Verdana" w:cs="Arial"/>
                <w:b/>
              </w:rPr>
            </w:pPr>
          </w:p>
          <w:p w14:paraId="2EB96F16" w14:textId="77777777" w:rsidR="004118F3" w:rsidRDefault="004118F3" w:rsidP="004118F3">
            <w:pPr>
              <w:rPr>
                <w:rFonts w:ascii="Verdana" w:eastAsia="Times New Roman" w:hAnsi="Verdana" w:cs="Arial"/>
                <w:b/>
              </w:rPr>
            </w:pPr>
          </w:p>
          <w:p w14:paraId="1AE768A6" w14:textId="77777777" w:rsidR="004118F3" w:rsidRDefault="004118F3" w:rsidP="004118F3">
            <w:pPr>
              <w:rPr>
                <w:rFonts w:ascii="Verdana" w:eastAsia="Times New Roman" w:hAnsi="Verdana" w:cs="Arial"/>
                <w:b/>
              </w:rPr>
            </w:pPr>
          </w:p>
          <w:p w14:paraId="3AA670FC" w14:textId="77777777" w:rsidR="004118F3" w:rsidRDefault="004118F3" w:rsidP="004118F3">
            <w:pPr>
              <w:rPr>
                <w:rFonts w:ascii="Verdana" w:eastAsia="Times New Roman" w:hAnsi="Verdana" w:cs="Arial"/>
                <w:b/>
              </w:rPr>
            </w:pPr>
          </w:p>
          <w:p w14:paraId="1E4954BB" w14:textId="77777777" w:rsidR="004118F3" w:rsidRDefault="004118F3" w:rsidP="004118F3">
            <w:pPr>
              <w:rPr>
                <w:rFonts w:ascii="Verdana" w:eastAsia="Times New Roman" w:hAnsi="Verdana" w:cs="Arial"/>
                <w:b/>
              </w:rPr>
            </w:pPr>
          </w:p>
          <w:p w14:paraId="7E4453F6" w14:textId="77777777" w:rsidR="004118F3" w:rsidRDefault="004118F3" w:rsidP="004118F3">
            <w:pPr>
              <w:rPr>
                <w:rFonts w:ascii="Verdana" w:eastAsia="Times New Roman" w:hAnsi="Verdana" w:cs="Arial"/>
                <w:b/>
              </w:rPr>
            </w:pPr>
          </w:p>
          <w:p w14:paraId="1E55EFE4" w14:textId="77777777" w:rsidR="004118F3" w:rsidRDefault="004118F3" w:rsidP="004118F3">
            <w:pPr>
              <w:rPr>
                <w:rFonts w:ascii="Verdana" w:eastAsia="Times New Roman" w:hAnsi="Verdana" w:cs="Arial"/>
                <w:b/>
              </w:rPr>
            </w:pPr>
          </w:p>
          <w:p w14:paraId="61E0CA7A" w14:textId="77777777" w:rsidR="004118F3" w:rsidRDefault="004118F3" w:rsidP="004118F3">
            <w:pPr>
              <w:rPr>
                <w:rFonts w:ascii="Verdana" w:eastAsia="Times New Roman" w:hAnsi="Verdana" w:cs="Arial"/>
                <w:b/>
              </w:rPr>
            </w:pPr>
          </w:p>
          <w:p w14:paraId="07C4A38F" w14:textId="77777777" w:rsidR="004118F3" w:rsidRDefault="004118F3" w:rsidP="004118F3">
            <w:pPr>
              <w:rPr>
                <w:rFonts w:ascii="Verdana" w:eastAsia="Times New Roman" w:hAnsi="Verdana" w:cs="Arial"/>
                <w:b/>
              </w:rPr>
            </w:pPr>
          </w:p>
          <w:p w14:paraId="1DC35462" w14:textId="77777777" w:rsidR="004118F3" w:rsidRDefault="004118F3" w:rsidP="004118F3">
            <w:pPr>
              <w:rPr>
                <w:rFonts w:ascii="Verdana" w:eastAsia="Times New Roman" w:hAnsi="Verdana" w:cs="Arial"/>
                <w:b/>
              </w:rPr>
            </w:pPr>
          </w:p>
          <w:p w14:paraId="6988E640" w14:textId="77777777" w:rsidR="004118F3" w:rsidRDefault="004118F3" w:rsidP="004118F3">
            <w:pPr>
              <w:rPr>
                <w:rFonts w:ascii="Verdana" w:eastAsia="Times New Roman" w:hAnsi="Verdana" w:cs="Arial"/>
                <w:b/>
              </w:rPr>
            </w:pPr>
          </w:p>
          <w:p w14:paraId="43F61D5C" w14:textId="77777777" w:rsidR="004118F3" w:rsidRDefault="004118F3" w:rsidP="004118F3">
            <w:pPr>
              <w:rPr>
                <w:rFonts w:ascii="Verdana" w:eastAsia="Times New Roman" w:hAnsi="Verdana" w:cs="Arial"/>
                <w:b/>
              </w:rPr>
            </w:pPr>
          </w:p>
          <w:p w14:paraId="53D132C7" w14:textId="77777777" w:rsidR="004118F3" w:rsidRDefault="004118F3" w:rsidP="004118F3">
            <w:pPr>
              <w:rPr>
                <w:rFonts w:ascii="Verdana" w:eastAsia="Times New Roman" w:hAnsi="Verdana" w:cs="Arial"/>
                <w:b/>
              </w:rPr>
            </w:pPr>
          </w:p>
          <w:p w14:paraId="1B95ECC3" w14:textId="77777777" w:rsidR="004118F3" w:rsidRDefault="004118F3" w:rsidP="004118F3">
            <w:pPr>
              <w:rPr>
                <w:rFonts w:ascii="Verdana" w:eastAsia="Times New Roman" w:hAnsi="Verdana" w:cs="Arial"/>
                <w:b/>
              </w:rPr>
            </w:pPr>
          </w:p>
          <w:p w14:paraId="61A8C0F7" w14:textId="77777777" w:rsidR="004118F3" w:rsidRDefault="004118F3" w:rsidP="004118F3">
            <w:pPr>
              <w:rPr>
                <w:rFonts w:ascii="Verdana" w:eastAsia="Times New Roman" w:hAnsi="Verdana" w:cs="Arial"/>
                <w:b/>
              </w:rPr>
            </w:pPr>
          </w:p>
          <w:p w14:paraId="21FFB28D" w14:textId="77777777" w:rsidR="004118F3" w:rsidRDefault="004118F3" w:rsidP="004118F3">
            <w:pPr>
              <w:rPr>
                <w:rFonts w:ascii="Verdana" w:eastAsia="Times New Roman" w:hAnsi="Verdana" w:cs="Arial"/>
                <w:b/>
              </w:rPr>
            </w:pPr>
          </w:p>
          <w:p w14:paraId="6971977F" w14:textId="77777777" w:rsidR="004118F3" w:rsidRDefault="004118F3" w:rsidP="004118F3">
            <w:pPr>
              <w:rPr>
                <w:rFonts w:ascii="Verdana" w:eastAsia="Times New Roman" w:hAnsi="Verdana" w:cs="Arial"/>
                <w:b/>
              </w:rPr>
            </w:pPr>
          </w:p>
          <w:p w14:paraId="45CDDFE4" w14:textId="77777777" w:rsidR="004118F3" w:rsidRDefault="004118F3" w:rsidP="004118F3">
            <w:pPr>
              <w:rPr>
                <w:rFonts w:ascii="Verdana" w:eastAsia="Times New Roman" w:hAnsi="Verdana" w:cs="Arial"/>
                <w:b/>
              </w:rPr>
            </w:pPr>
          </w:p>
          <w:p w14:paraId="0613183B" w14:textId="77777777" w:rsidR="004118F3" w:rsidRDefault="004118F3" w:rsidP="004118F3">
            <w:pPr>
              <w:rPr>
                <w:rFonts w:ascii="Verdana" w:eastAsia="Times New Roman" w:hAnsi="Verdana" w:cs="Arial"/>
                <w:b/>
              </w:rPr>
            </w:pPr>
          </w:p>
          <w:p w14:paraId="25954037" w14:textId="77777777" w:rsidR="004118F3" w:rsidRDefault="004118F3" w:rsidP="004118F3">
            <w:pPr>
              <w:rPr>
                <w:rFonts w:ascii="Verdana" w:eastAsia="Times New Roman" w:hAnsi="Verdana" w:cs="Arial"/>
                <w:b/>
              </w:rPr>
            </w:pPr>
          </w:p>
          <w:p w14:paraId="69CD3AF8" w14:textId="77777777" w:rsidR="004118F3" w:rsidRDefault="004118F3" w:rsidP="004118F3">
            <w:pPr>
              <w:rPr>
                <w:rFonts w:ascii="Verdana" w:eastAsia="Times New Roman" w:hAnsi="Verdana" w:cs="Arial"/>
                <w:b/>
              </w:rPr>
            </w:pPr>
          </w:p>
          <w:p w14:paraId="015C36C1" w14:textId="77777777" w:rsidR="004118F3" w:rsidRDefault="004118F3" w:rsidP="004118F3">
            <w:pPr>
              <w:rPr>
                <w:rFonts w:ascii="Verdana" w:eastAsia="Times New Roman" w:hAnsi="Verdana" w:cs="Arial"/>
                <w:b/>
              </w:rPr>
            </w:pPr>
          </w:p>
          <w:p w14:paraId="49AD4ADA" w14:textId="77777777" w:rsidR="004118F3" w:rsidRDefault="004118F3" w:rsidP="004118F3">
            <w:pPr>
              <w:rPr>
                <w:rFonts w:ascii="Verdana" w:eastAsia="Times New Roman" w:hAnsi="Verdana" w:cs="Arial"/>
                <w:b/>
              </w:rPr>
            </w:pPr>
          </w:p>
          <w:p w14:paraId="181D64A4" w14:textId="77777777" w:rsidR="004118F3" w:rsidRDefault="004118F3" w:rsidP="004118F3">
            <w:pPr>
              <w:rPr>
                <w:rFonts w:ascii="Verdana" w:eastAsia="Times New Roman" w:hAnsi="Verdana" w:cs="Arial"/>
                <w:b/>
              </w:rPr>
            </w:pPr>
          </w:p>
          <w:p w14:paraId="3AAAA58B" w14:textId="77777777" w:rsidR="004118F3" w:rsidRDefault="004118F3" w:rsidP="004118F3">
            <w:pPr>
              <w:rPr>
                <w:rFonts w:ascii="Verdana" w:eastAsia="Times New Roman" w:hAnsi="Verdana" w:cs="Arial"/>
                <w:b/>
              </w:rPr>
            </w:pPr>
          </w:p>
          <w:p w14:paraId="3F9DA7A7" w14:textId="77777777" w:rsidR="004118F3" w:rsidRDefault="004118F3" w:rsidP="004118F3">
            <w:pPr>
              <w:rPr>
                <w:rFonts w:ascii="Verdana" w:eastAsia="Times New Roman" w:hAnsi="Verdana" w:cs="Arial"/>
                <w:b/>
              </w:rPr>
            </w:pPr>
          </w:p>
          <w:p w14:paraId="11F82F53" w14:textId="77777777" w:rsidR="004118F3" w:rsidRPr="00F6675B" w:rsidRDefault="004118F3" w:rsidP="004118F3">
            <w:pPr>
              <w:rPr>
                <w:rFonts w:ascii="Verdana" w:eastAsia="Times New Roman" w:hAnsi="Verdana" w:cs="Arial"/>
                <w:b/>
              </w:rPr>
            </w:pPr>
          </w:p>
        </w:tc>
      </w:tr>
      <w:tr w:rsidR="004118F3" w:rsidRPr="003817CC" w14:paraId="6F6AD508" w14:textId="793C3188" w:rsidTr="004118F3">
        <w:trPr>
          <w:gridAfter w:val="2"/>
          <w:wAfter w:w="90" w:type="dxa"/>
        </w:trPr>
        <w:tc>
          <w:tcPr>
            <w:tcW w:w="18697" w:type="dxa"/>
            <w:gridSpan w:val="5"/>
            <w:shd w:val="clear" w:color="auto" w:fill="auto"/>
          </w:tcPr>
          <w:p w14:paraId="0A16A23E" w14:textId="77777777" w:rsidR="004118F3" w:rsidRPr="00E74E57" w:rsidRDefault="004118F3" w:rsidP="004118F3">
            <w:pPr>
              <w:rPr>
                <w:rFonts w:ascii="Verdana" w:hAnsi="Verdana"/>
                <w:b/>
              </w:rPr>
            </w:pPr>
            <w:r w:rsidRPr="001B122B">
              <w:rPr>
                <w:rFonts w:ascii="Verdana" w:hAnsi="Verdana"/>
                <w:b/>
                <w:sz w:val="24"/>
                <w:szCs w:val="24"/>
              </w:rPr>
              <w:lastRenderedPageBreak/>
              <w:t>Justifications</w:t>
            </w:r>
            <w:r w:rsidRPr="00E74E57">
              <w:rPr>
                <w:rFonts w:ascii="Verdana" w:hAnsi="Verdana"/>
                <w:b/>
              </w:rPr>
              <w:t>:</w:t>
            </w:r>
          </w:p>
          <w:p w14:paraId="215ADFCA" w14:textId="77777777" w:rsidR="004118F3" w:rsidRDefault="004118F3" w:rsidP="004118F3">
            <w:pPr>
              <w:rPr>
                <w:rFonts w:ascii="Verdana" w:hAnsi="Verdana"/>
              </w:rPr>
            </w:pPr>
            <w:r>
              <w:rPr>
                <w:rFonts w:ascii="Verdana" w:hAnsi="Verdana"/>
              </w:rPr>
              <w:t xml:space="preserve">The Washington state legislature established the Department of Early Learning (DEL) and directed the agency “to safeguard and promote the health, safety, and well-being of children receiving child care and early learning assistance.” RCW </w:t>
            </w:r>
            <w:hyperlink r:id="rId17" w:anchor="43.215.005" w:history="1">
              <w:r>
                <w:rPr>
                  <w:rStyle w:val="Hyperlink"/>
                  <w:rFonts w:ascii="Verdana" w:hAnsi="Verdana"/>
                </w:rPr>
                <w:t>43.215.005</w:t>
              </w:r>
            </w:hyperlink>
            <w:r>
              <w:rPr>
                <w:rFonts w:ascii="Verdana" w:hAnsi="Verdana"/>
              </w:rPr>
              <w:t>(4</w:t>
            </w:r>
            <w:proofErr w:type="gramStart"/>
            <w:r>
              <w:rPr>
                <w:rFonts w:ascii="Verdana" w:hAnsi="Verdana"/>
              </w:rPr>
              <w:t>)(</w:t>
            </w:r>
            <w:proofErr w:type="gramEnd"/>
            <w:r>
              <w:rPr>
                <w:rFonts w:ascii="Verdana" w:hAnsi="Verdana"/>
              </w:rPr>
              <w:t xml:space="preserve">c). In this same statute, the legislature plainly states that keeping children healthy and safe “is paramount over the right of any person to provide care.”  According to the United States Center for Disease Control (CDC) vaccinations are one of the best ways to protect infants, toddlers, and children. The CDC states “vaccine-preventable diseases can be very serious, may require hospitalization, or even be deadly—especially in infants and young children.” </w:t>
            </w:r>
            <w:hyperlink r:id="rId18" w:history="1">
              <w:r>
                <w:rPr>
                  <w:rStyle w:val="Hyperlink"/>
                  <w:rFonts w:ascii="Verdana" w:hAnsi="Verdana"/>
                </w:rPr>
                <w:t>https://www.cdc.gov/vaccines/parents/index.html</w:t>
              </w:r>
            </w:hyperlink>
            <w:r>
              <w:rPr>
                <w:rFonts w:ascii="Verdana" w:hAnsi="Verdana"/>
              </w:rPr>
              <w:t xml:space="preserve">.  </w:t>
            </w:r>
          </w:p>
          <w:p w14:paraId="364802BC" w14:textId="77777777" w:rsidR="004118F3" w:rsidRDefault="004118F3" w:rsidP="004118F3">
            <w:pPr>
              <w:ind w:firstLine="720"/>
              <w:rPr>
                <w:rFonts w:ascii="Verdana" w:hAnsi="Verdana"/>
              </w:rPr>
            </w:pPr>
          </w:p>
          <w:p w14:paraId="154518F5" w14:textId="039DB4C0" w:rsidR="004118F3" w:rsidRPr="001B122B" w:rsidRDefault="004118F3" w:rsidP="004118F3">
            <w:pPr>
              <w:rPr>
                <w:rFonts w:ascii="Verdana" w:hAnsi="Verdana"/>
                <w:b/>
                <w:sz w:val="24"/>
                <w:szCs w:val="24"/>
              </w:rPr>
            </w:pPr>
            <w:r>
              <w:rPr>
                <w:rFonts w:ascii="Verdana" w:hAnsi="Verdana"/>
              </w:rPr>
              <w:lastRenderedPageBreak/>
              <w:t>DEL believes that requiring infants, toddlers, and other enrolled children to be immunized for vaccine-preventable diseases is a critical to protect the health and safety of children. The proposed WACs 170-300-0210 and 0211 require enrolled children to have up-to-date immunizations but also allows children to be exempt from this requirement under certain circumstances. The proposed WAC 170-300-0211(3) permits early learning programs to reject children without immunizations unless the child’s parent or guardian provides a Washington State Department of Health certificate of exemption. This rule allows early learning programs the flexibility to both promote the health and safety of enrolled children and manage their business as they feel is appropriate. Inversely, these exemptions protect children with medical necessities or disabilities covered by the Americans with Disabilities Act from discrimination, as well as parents with religious or philosophical objections to vaccines. </w:t>
            </w:r>
          </w:p>
        </w:tc>
      </w:tr>
      <w:tr w:rsidR="004118F3" w:rsidRPr="003817CC" w14:paraId="0D54F3BE" w14:textId="16DB2DDF" w:rsidTr="004118F3">
        <w:tc>
          <w:tcPr>
            <w:tcW w:w="18787" w:type="dxa"/>
            <w:gridSpan w:val="7"/>
            <w:shd w:val="clear" w:color="auto" w:fill="BFBFBF" w:themeFill="background1" w:themeFillShade="BF"/>
          </w:tcPr>
          <w:p w14:paraId="717B86B2" w14:textId="269D93F2" w:rsidR="004118F3" w:rsidRDefault="004118F3" w:rsidP="004118F3">
            <w:pPr>
              <w:jc w:val="center"/>
              <w:rPr>
                <w:rFonts w:ascii="Verdana" w:hAnsi="Verdana"/>
                <w:b/>
                <w:sz w:val="24"/>
                <w:szCs w:val="24"/>
              </w:rPr>
            </w:pPr>
            <w:r>
              <w:rPr>
                <w:rFonts w:ascii="Verdana" w:hAnsi="Verdana"/>
                <w:b/>
                <w:sz w:val="24"/>
                <w:szCs w:val="24"/>
              </w:rPr>
              <w:lastRenderedPageBreak/>
              <w:t>Health Practices – Managing and storing medication</w:t>
            </w:r>
          </w:p>
        </w:tc>
      </w:tr>
      <w:tr w:rsidR="004118F3" w:rsidRPr="003817CC" w14:paraId="39FD25A7" w14:textId="2AEB4DD5" w:rsidTr="004118F3">
        <w:trPr>
          <w:gridAfter w:val="1"/>
          <w:wAfter w:w="67" w:type="dxa"/>
        </w:trPr>
        <w:tc>
          <w:tcPr>
            <w:tcW w:w="3744" w:type="dxa"/>
            <w:shd w:val="clear" w:color="auto" w:fill="DDD9C3" w:themeFill="background2" w:themeFillShade="E6"/>
          </w:tcPr>
          <w:p w14:paraId="0F17827D" w14:textId="77777777" w:rsidR="004118F3" w:rsidRPr="009F70D3" w:rsidRDefault="004118F3" w:rsidP="004118F3">
            <w:pPr>
              <w:jc w:val="center"/>
              <w:rPr>
                <w:rFonts w:ascii="Verdana" w:hAnsi="Verdana"/>
                <w:b/>
                <w:sz w:val="24"/>
                <w:szCs w:val="24"/>
              </w:rPr>
            </w:pPr>
            <w:r w:rsidRPr="009F70D3">
              <w:rPr>
                <w:rFonts w:ascii="Verdana" w:hAnsi="Verdana"/>
                <w:b/>
                <w:sz w:val="24"/>
                <w:szCs w:val="24"/>
              </w:rPr>
              <w:t>Family Home WAC</w:t>
            </w:r>
          </w:p>
        </w:tc>
        <w:tc>
          <w:tcPr>
            <w:tcW w:w="3744" w:type="dxa"/>
            <w:shd w:val="clear" w:color="auto" w:fill="DDD9C3" w:themeFill="background2" w:themeFillShade="E6"/>
          </w:tcPr>
          <w:p w14:paraId="13F5AD4F" w14:textId="77777777" w:rsidR="004118F3" w:rsidRPr="009F70D3" w:rsidRDefault="004118F3" w:rsidP="004118F3">
            <w:pPr>
              <w:jc w:val="center"/>
              <w:rPr>
                <w:rFonts w:ascii="Verdana" w:hAnsi="Verdana"/>
                <w:b/>
                <w:sz w:val="24"/>
                <w:szCs w:val="24"/>
              </w:rPr>
            </w:pPr>
            <w:r w:rsidRPr="009F70D3">
              <w:rPr>
                <w:rFonts w:ascii="Verdana" w:hAnsi="Verdana"/>
                <w:b/>
                <w:sz w:val="24"/>
                <w:szCs w:val="24"/>
              </w:rPr>
              <w:t>Center WAC</w:t>
            </w:r>
          </w:p>
        </w:tc>
        <w:tc>
          <w:tcPr>
            <w:tcW w:w="3744" w:type="dxa"/>
            <w:shd w:val="clear" w:color="auto" w:fill="EAF1DD" w:themeFill="accent3" w:themeFillTint="33"/>
          </w:tcPr>
          <w:p w14:paraId="53067681" w14:textId="77777777" w:rsidR="004118F3" w:rsidRPr="009F70D3" w:rsidRDefault="004118F3" w:rsidP="004118F3">
            <w:pPr>
              <w:jc w:val="center"/>
              <w:rPr>
                <w:rFonts w:ascii="Verdana" w:hAnsi="Verdana"/>
                <w:b/>
                <w:sz w:val="24"/>
                <w:szCs w:val="24"/>
              </w:rPr>
            </w:pPr>
            <w:r w:rsidRPr="009F70D3">
              <w:rPr>
                <w:rFonts w:ascii="Verdana" w:hAnsi="Verdana"/>
                <w:b/>
                <w:sz w:val="24"/>
                <w:szCs w:val="24"/>
              </w:rPr>
              <w:t>Proposed WAC</w:t>
            </w:r>
          </w:p>
        </w:tc>
        <w:tc>
          <w:tcPr>
            <w:tcW w:w="3744" w:type="dxa"/>
            <w:shd w:val="clear" w:color="auto" w:fill="EAF1DD" w:themeFill="accent3" w:themeFillTint="33"/>
          </w:tcPr>
          <w:p w14:paraId="7346380D" w14:textId="04F488AD" w:rsidR="004118F3" w:rsidRPr="009F70D3" w:rsidRDefault="004118F3" w:rsidP="004118F3">
            <w:pPr>
              <w:jc w:val="center"/>
              <w:rPr>
                <w:rFonts w:ascii="Verdana" w:hAnsi="Verdana"/>
                <w:b/>
                <w:sz w:val="24"/>
                <w:szCs w:val="24"/>
              </w:rPr>
            </w:pPr>
            <w:r>
              <w:rPr>
                <w:rFonts w:ascii="Verdana" w:hAnsi="Verdana"/>
                <w:b/>
                <w:sz w:val="24"/>
                <w:szCs w:val="24"/>
              </w:rPr>
              <w:t>Satisfactory/Minor/Major revisions; Concerns; Suggested Alternate Language</w:t>
            </w:r>
          </w:p>
        </w:tc>
        <w:tc>
          <w:tcPr>
            <w:tcW w:w="3744" w:type="dxa"/>
            <w:gridSpan w:val="2"/>
            <w:shd w:val="clear" w:color="auto" w:fill="EAF1DD" w:themeFill="accent3" w:themeFillTint="33"/>
          </w:tcPr>
          <w:p w14:paraId="20159EE6" w14:textId="342C16DC" w:rsidR="004118F3" w:rsidRPr="009F70D3" w:rsidRDefault="004118F3" w:rsidP="004118F3">
            <w:pPr>
              <w:jc w:val="center"/>
              <w:rPr>
                <w:rFonts w:ascii="Verdana" w:hAnsi="Verdana"/>
                <w:b/>
                <w:sz w:val="24"/>
                <w:szCs w:val="24"/>
              </w:rPr>
            </w:pPr>
            <w:r>
              <w:rPr>
                <w:rFonts w:ascii="Verdana" w:hAnsi="Verdana"/>
                <w:b/>
                <w:sz w:val="24"/>
                <w:szCs w:val="24"/>
              </w:rPr>
              <w:t>Conflicts with ECEAP, Head Start, Schools District Standards and Practices</w:t>
            </w:r>
          </w:p>
        </w:tc>
      </w:tr>
      <w:tr w:rsidR="004118F3" w14:paraId="50B250D9" w14:textId="787DB212" w:rsidTr="004118F3">
        <w:trPr>
          <w:gridAfter w:val="1"/>
          <w:wAfter w:w="67" w:type="dxa"/>
        </w:trPr>
        <w:tc>
          <w:tcPr>
            <w:tcW w:w="3744" w:type="dxa"/>
          </w:tcPr>
          <w:p w14:paraId="3F9A5BFF" w14:textId="77777777" w:rsidR="004118F3" w:rsidRPr="001F492B" w:rsidRDefault="004118F3" w:rsidP="004118F3">
            <w:pPr>
              <w:rPr>
                <w:rFonts w:ascii="Verdana" w:eastAsia="Times New Roman" w:hAnsi="Verdana" w:cs="Arial"/>
              </w:rPr>
            </w:pPr>
            <w:r w:rsidRPr="001F492B">
              <w:rPr>
                <w:rFonts w:ascii="Verdana" w:hAnsi="Verdana"/>
              </w:rPr>
              <w:t xml:space="preserve">WAC </w:t>
            </w:r>
            <w:r w:rsidRPr="001F492B">
              <w:rPr>
                <w:rFonts w:ascii="Verdana" w:eastAsia="Times New Roman" w:hAnsi="Verdana" w:cs="Arial"/>
              </w:rPr>
              <w:t>170-296A-3315</w:t>
            </w:r>
          </w:p>
          <w:p w14:paraId="1FC827CC" w14:textId="77777777" w:rsidR="004118F3" w:rsidRDefault="004118F3" w:rsidP="004118F3">
            <w:pPr>
              <w:rPr>
                <w:rFonts w:ascii="Verdana" w:eastAsia="Times New Roman" w:hAnsi="Verdana" w:cs="Arial"/>
                <w:highlight w:val="lightGray"/>
              </w:rPr>
            </w:pPr>
            <w:r>
              <w:rPr>
                <w:rFonts w:ascii="Verdana" w:eastAsia="Times New Roman" w:hAnsi="Verdana" w:cs="Arial"/>
                <w:highlight w:val="lightGray"/>
              </w:rPr>
              <w:t>Medication management</w:t>
            </w:r>
          </w:p>
          <w:p w14:paraId="5CAB6EA3"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(1) The licensee's medication management policy must include:</w:t>
            </w:r>
          </w:p>
          <w:p w14:paraId="37C03F87"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(a) Safe medication storage, including the licensee's family medications; and</w:t>
            </w:r>
          </w:p>
          <w:p w14:paraId="6551EF7D"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(b) Whether the licensee chooses to give medications to children in care.</w:t>
            </w:r>
          </w:p>
          <w:p w14:paraId="135D7943"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(2) If the licensee chooses to give medications to children in care, the licensee's policy must include:</w:t>
            </w:r>
          </w:p>
          <w:p w14:paraId="0401B392"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 xml:space="preserve">(a) How giving medications will be documented (medication log), including documenting when a medication is given or not given as prescribed or as </w:t>
            </w:r>
            <w:r w:rsidRPr="001F492B">
              <w:rPr>
                <w:rFonts w:ascii="Verdana" w:eastAsia="Times New Roman" w:hAnsi="Verdana" w:cs="Arial"/>
                <w:highlight w:val="lightGray"/>
              </w:rPr>
              <w:lastRenderedPageBreak/>
              <w:t>indicated on the permission form;</w:t>
            </w:r>
          </w:p>
          <w:p w14:paraId="50528C4E"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(b) Permission to give medications to a child signed by the child's parent or guardian, and by a licensed medical professional when appropriate; and</w:t>
            </w:r>
          </w:p>
          <w:p w14:paraId="09DD62E2"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(c) That only the licensee or primary staff person may give medication or observe a child taking his or her own medication as described in WAC 170-296A-3550.</w:t>
            </w:r>
          </w:p>
          <w:p w14:paraId="0D2723B7"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(3) If the licensee chooses not to give any medications to children in care, the licensee must inform parents in the parent/guardian handbook.</w:t>
            </w:r>
          </w:p>
          <w:p w14:paraId="3191CC05"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(4) If the licensee or primary staff person decides not to give a specific medication to a child after having received written permission by the child's parent or guardian, the licensee or primary staff person must immediately notify the parent or guardian of the decision to not give the medication.</w:t>
            </w:r>
          </w:p>
          <w:p w14:paraId="414C998F" w14:textId="77777777" w:rsidR="004118F3" w:rsidRPr="001F492B" w:rsidRDefault="004118F3" w:rsidP="004118F3">
            <w:pPr>
              <w:rPr>
                <w:rFonts w:ascii="Verdana" w:eastAsia="Times New Roman" w:hAnsi="Verdana" w:cs="Arial"/>
              </w:rPr>
            </w:pPr>
            <w:r w:rsidRPr="001F492B">
              <w:rPr>
                <w:rFonts w:ascii="Verdana" w:eastAsia="Times New Roman" w:hAnsi="Verdana" w:cs="Arial"/>
                <w:highlight w:val="lightGray"/>
              </w:rPr>
              <w:t xml:space="preserve">(5) The licensee must make reasonable accommodations and give medication if a child </w:t>
            </w:r>
            <w:r w:rsidRPr="001F492B">
              <w:rPr>
                <w:rFonts w:ascii="Verdana" w:eastAsia="Times New Roman" w:hAnsi="Verdana" w:cs="Arial"/>
                <w:highlight w:val="lightGray"/>
              </w:rPr>
              <w:lastRenderedPageBreak/>
              <w:t>has a condition where the Americans with Disabilities Act (ADA) would apply.</w:t>
            </w:r>
          </w:p>
          <w:p w14:paraId="32ABD034" w14:textId="77777777" w:rsidR="004118F3" w:rsidRPr="001F492B" w:rsidRDefault="004118F3" w:rsidP="004118F3">
            <w:pPr>
              <w:rPr>
                <w:rFonts w:ascii="Verdana" w:hAnsi="Verdana"/>
              </w:rPr>
            </w:pPr>
          </w:p>
          <w:p w14:paraId="045F18C9" w14:textId="77777777" w:rsidR="004118F3" w:rsidRPr="007C23F0" w:rsidRDefault="004118F3" w:rsidP="004118F3">
            <w:pPr>
              <w:spacing w:before="75" w:after="150"/>
              <w:outlineLvl w:val="2"/>
              <w:rPr>
                <w:rFonts w:ascii="Verdana" w:eastAsia="Times New Roman" w:hAnsi="Verdana" w:cs="Times New Roman"/>
                <w:b/>
                <w:bCs/>
                <w:highlight w:val="lightGray"/>
              </w:rPr>
            </w:pPr>
            <w:r w:rsidRPr="007C23F0">
              <w:rPr>
                <w:rFonts w:ascii="Verdana" w:eastAsia="Times New Roman" w:hAnsi="Verdana" w:cs="Times New Roman"/>
                <w:b/>
                <w:bCs/>
                <w:highlight w:val="lightGray"/>
              </w:rPr>
              <w:t>WAC 170-296A-3325</w:t>
            </w:r>
          </w:p>
          <w:p w14:paraId="4F468BD8" w14:textId="77777777" w:rsidR="004118F3" w:rsidRPr="007C23F0" w:rsidRDefault="004118F3" w:rsidP="004118F3">
            <w:pPr>
              <w:spacing w:before="75" w:after="150"/>
              <w:outlineLvl w:val="2"/>
              <w:rPr>
                <w:rFonts w:ascii="Verdana" w:eastAsia="Times New Roman" w:hAnsi="Verdana" w:cs="Times New Roman"/>
                <w:b/>
                <w:bCs/>
                <w:highlight w:val="lightGray"/>
              </w:rPr>
            </w:pPr>
            <w:r w:rsidRPr="007C23F0">
              <w:rPr>
                <w:rFonts w:ascii="Verdana" w:eastAsia="Times New Roman" w:hAnsi="Verdana" w:cs="Times New Roman"/>
                <w:b/>
                <w:bCs/>
                <w:highlight w:val="lightGray"/>
              </w:rPr>
              <w:t>Medication storage.</w:t>
            </w:r>
          </w:p>
          <w:p w14:paraId="606FB97B"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t>The licensee must store all medications, as well as vitamins, herbal remedies, dietary supplements and pet medications as described in the following table:</w:t>
            </w:r>
          </w:p>
          <w:p w14:paraId="392B7F9F"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t>(1) In a locked container or cabinet until used; or</w:t>
            </w:r>
          </w:p>
          <w:p w14:paraId="54CBCBBB"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t>(2) Inaccessible to children. The licensee must keep emergency rescue medications listed in subsection (3)(a)(i) through (vi) inaccessible but available for emergency use to meet the individual's emergency medical needs:</w:t>
            </w:r>
          </w:p>
          <w:tbl>
            <w:tblPr>
              <w:tblW w:w="4206" w:type="dxa"/>
              <w:jc w:val="center"/>
              <w:tblCellSpacing w:w="0" w:type="dxa"/>
              <w:tblLayout w:type="fixed"/>
              <w:tblCellMar>
                <w:left w:w="0" w:type="dxa"/>
                <w:right w:w="0" w:type="dxa"/>
              </w:tblCellMar>
              <w:tblLook w:val="04A0" w:firstRow="1" w:lastRow="0" w:firstColumn="1" w:lastColumn="0" w:noHBand="0" w:noVBand="1"/>
            </w:tblPr>
            <w:tblGrid>
              <w:gridCol w:w="500"/>
              <w:gridCol w:w="1308"/>
              <w:gridCol w:w="1018"/>
              <w:gridCol w:w="1266"/>
              <w:gridCol w:w="114"/>
            </w:tblGrid>
            <w:tr w:rsidR="004118F3" w:rsidRPr="007C23F0" w14:paraId="0BF22EA9" w14:textId="77777777" w:rsidTr="007C23F0">
              <w:trPr>
                <w:gridAfter w:val="1"/>
                <w:wAfter w:w="114" w:type="dxa"/>
                <w:trHeight w:val="68"/>
                <w:tblHeader/>
                <w:tblCellSpacing w:w="0" w:type="dxa"/>
                <w:jc w:val="center"/>
              </w:trPr>
              <w:tc>
                <w:tcPr>
                  <w:tcW w:w="500" w:type="dxa"/>
                  <w:vAlign w:val="center"/>
                  <w:hideMark/>
                </w:tcPr>
                <w:p w14:paraId="29539E06" w14:textId="77777777" w:rsidR="004118F3" w:rsidRPr="007C23F0" w:rsidRDefault="004118F3" w:rsidP="004118F3">
                  <w:pPr>
                    <w:spacing w:after="0" w:line="240" w:lineRule="auto"/>
                    <w:rPr>
                      <w:rFonts w:ascii="Verdana" w:eastAsia="Times New Roman" w:hAnsi="Verdana" w:cs="Times New Roman"/>
                      <w:highlight w:val="lightGray"/>
                    </w:rPr>
                  </w:pPr>
                </w:p>
              </w:tc>
              <w:tc>
                <w:tcPr>
                  <w:tcW w:w="1308" w:type="dxa"/>
                  <w:vAlign w:val="center"/>
                  <w:hideMark/>
                </w:tcPr>
                <w:p w14:paraId="07E224E6" w14:textId="77777777" w:rsidR="004118F3" w:rsidRPr="007C23F0" w:rsidRDefault="004118F3" w:rsidP="004118F3">
                  <w:pPr>
                    <w:spacing w:after="0" w:line="240" w:lineRule="auto"/>
                    <w:rPr>
                      <w:rFonts w:ascii="Verdana" w:eastAsia="Times New Roman" w:hAnsi="Verdana" w:cs="Times New Roman"/>
                      <w:highlight w:val="lightGray"/>
                    </w:rPr>
                  </w:pPr>
                </w:p>
              </w:tc>
              <w:tc>
                <w:tcPr>
                  <w:tcW w:w="1018" w:type="dxa"/>
                  <w:vAlign w:val="center"/>
                  <w:hideMark/>
                </w:tcPr>
                <w:p w14:paraId="09AE416F" w14:textId="77777777" w:rsidR="004118F3" w:rsidRPr="007C23F0" w:rsidRDefault="004118F3" w:rsidP="004118F3">
                  <w:pPr>
                    <w:spacing w:after="0" w:line="240" w:lineRule="auto"/>
                    <w:rPr>
                      <w:rFonts w:ascii="Verdana" w:eastAsia="Times New Roman" w:hAnsi="Verdana" w:cs="Times New Roman"/>
                      <w:highlight w:val="lightGray"/>
                    </w:rPr>
                  </w:pPr>
                </w:p>
              </w:tc>
              <w:tc>
                <w:tcPr>
                  <w:tcW w:w="1266" w:type="dxa"/>
                  <w:vAlign w:val="center"/>
                  <w:hideMark/>
                </w:tcPr>
                <w:p w14:paraId="7D10E370" w14:textId="77777777" w:rsidR="004118F3" w:rsidRPr="007C23F0" w:rsidRDefault="004118F3" w:rsidP="004118F3">
                  <w:pPr>
                    <w:spacing w:after="0" w:line="240" w:lineRule="auto"/>
                    <w:rPr>
                      <w:rFonts w:ascii="Verdana" w:eastAsia="Times New Roman" w:hAnsi="Verdana" w:cs="Times New Roman"/>
                      <w:highlight w:val="lightGray"/>
                    </w:rPr>
                  </w:pPr>
                </w:p>
              </w:tc>
            </w:tr>
            <w:tr w:rsidR="004118F3" w:rsidRPr="007C23F0" w14:paraId="1C0FC7E9" w14:textId="77777777" w:rsidTr="007C23F0">
              <w:trPr>
                <w:gridAfter w:val="1"/>
                <w:wAfter w:w="114" w:type="dxa"/>
                <w:tblHeader/>
                <w:tblCellSpacing w:w="0" w:type="dxa"/>
                <w:jc w:val="center"/>
              </w:trPr>
              <w:tc>
                <w:tcPr>
                  <w:tcW w:w="4092" w:type="dxa"/>
                  <w:gridSpan w:val="4"/>
                  <w:tcBorders>
                    <w:top w:val="single" w:sz="8" w:space="0" w:color="auto"/>
                    <w:left w:val="single" w:sz="4" w:space="0" w:color="auto"/>
                    <w:bottom w:val="single" w:sz="8" w:space="0" w:color="auto"/>
                    <w:right w:val="single" w:sz="4" w:space="0" w:color="auto"/>
                  </w:tcBorders>
                  <w:tcMar>
                    <w:top w:w="40" w:type="dxa"/>
                    <w:left w:w="120" w:type="dxa"/>
                    <w:bottom w:w="40" w:type="dxa"/>
                    <w:right w:w="120" w:type="dxa"/>
                  </w:tcMar>
                  <w:hideMark/>
                </w:tcPr>
                <w:p w14:paraId="64F4BD51" w14:textId="77777777" w:rsidR="004118F3" w:rsidRPr="007C23F0" w:rsidRDefault="004118F3" w:rsidP="004118F3">
                  <w:pPr>
                    <w:spacing w:after="0" w:line="240" w:lineRule="auto"/>
                    <w:jc w:val="center"/>
                    <w:rPr>
                      <w:rFonts w:ascii="Verdana" w:eastAsia="Times New Roman" w:hAnsi="Verdana" w:cs="Times New Roman"/>
                      <w:highlight w:val="lightGray"/>
                    </w:rPr>
                  </w:pPr>
                  <w:r w:rsidRPr="007C23F0">
                    <w:rPr>
                      <w:rFonts w:ascii="Verdana" w:eastAsia="Times New Roman" w:hAnsi="Verdana" w:cs="Times New Roman"/>
                      <w:highlight w:val="lightGray"/>
                    </w:rPr>
                    <w:t>Medication Storage Table</w:t>
                  </w:r>
                </w:p>
              </w:tc>
            </w:tr>
            <w:tr w:rsidR="004118F3" w:rsidRPr="007C23F0" w14:paraId="361A052C" w14:textId="77777777" w:rsidTr="007C23F0">
              <w:trPr>
                <w:tblHeader/>
                <w:tblCellSpacing w:w="0" w:type="dxa"/>
                <w:jc w:val="center"/>
              </w:trPr>
              <w:tc>
                <w:tcPr>
                  <w:tcW w:w="4206" w:type="dxa"/>
                  <w:gridSpan w:val="5"/>
                  <w:tcBorders>
                    <w:top w:val="nil"/>
                    <w:left w:val="single" w:sz="4" w:space="0" w:color="auto"/>
                    <w:bottom w:val="single" w:sz="8" w:space="0" w:color="auto"/>
                    <w:right w:val="single" w:sz="4" w:space="0" w:color="auto"/>
                  </w:tcBorders>
                  <w:tcMar>
                    <w:top w:w="40" w:type="dxa"/>
                    <w:left w:w="120" w:type="dxa"/>
                    <w:bottom w:w="40" w:type="dxa"/>
                    <w:right w:w="120" w:type="dxa"/>
                  </w:tcMar>
                  <w:hideMark/>
                </w:tcPr>
                <w:p w14:paraId="2474F64F" w14:textId="77777777" w:rsidR="004118F3" w:rsidRPr="007C23F0" w:rsidRDefault="004118F3" w:rsidP="004118F3">
                  <w:pPr>
                    <w:spacing w:after="0" w:line="240" w:lineRule="auto"/>
                    <w:jc w:val="both"/>
                    <w:rPr>
                      <w:rFonts w:ascii="Verdana" w:eastAsia="Times New Roman" w:hAnsi="Verdana" w:cs="Times New Roman"/>
                      <w:highlight w:val="lightGray"/>
                    </w:rPr>
                  </w:pPr>
                  <w:r w:rsidRPr="007C23F0">
                    <w:rPr>
                      <w:rFonts w:ascii="Verdana" w:eastAsia="Times New Roman" w:hAnsi="Verdana" w:cs="Times New Roman"/>
                      <w:highlight w:val="lightGray"/>
                    </w:rPr>
                    <w:t>This list is not inclusive of all possible items in each category. Medications must be maintained as directed on the medication label, including refrigeration if applicable.</w:t>
                  </w:r>
                </w:p>
              </w:tc>
            </w:tr>
            <w:tr w:rsidR="004118F3" w:rsidRPr="007C23F0" w14:paraId="28061776" w14:textId="77777777" w:rsidTr="007C23F0">
              <w:trPr>
                <w:gridAfter w:val="1"/>
                <w:wAfter w:w="114" w:type="dxa"/>
                <w:tblCellSpacing w:w="0" w:type="dxa"/>
                <w:jc w:val="center"/>
              </w:trPr>
              <w:tc>
                <w:tcPr>
                  <w:tcW w:w="500" w:type="dxa"/>
                  <w:tcBorders>
                    <w:top w:val="nil"/>
                    <w:left w:val="single" w:sz="4" w:space="0" w:color="auto"/>
                    <w:bottom w:val="single" w:sz="8" w:space="0" w:color="auto"/>
                    <w:right w:val="nil"/>
                  </w:tcBorders>
                  <w:tcMar>
                    <w:top w:w="40" w:type="dxa"/>
                    <w:left w:w="120" w:type="dxa"/>
                    <w:bottom w:w="40" w:type="dxa"/>
                    <w:right w:w="120" w:type="dxa"/>
                  </w:tcMar>
                  <w:hideMark/>
                </w:tcPr>
                <w:p w14:paraId="1F4545F9" w14:textId="77777777" w:rsidR="004118F3" w:rsidRPr="007C23F0" w:rsidRDefault="004118F3" w:rsidP="004118F3">
                  <w:pPr>
                    <w:spacing w:after="0" w:line="240" w:lineRule="auto"/>
                    <w:jc w:val="both"/>
                    <w:rPr>
                      <w:rFonts w:ascii="Verdana" w:eastAsia="Times New Roman" w:hAnsi="Verdana" w:cs="Times New Roman"/>
                      <w:highlight w:val="lightGray"/>
                    </w:rPr>
                  </w:pPr>
                  <w:r w:rsidRPr="007C23F0">
                    <w:rPr>
                      <w:rFonts w:ascii="Verdana" w:eastAsia="Times New Roman" w:hAnsi="Verdana" w:cs="Times New Roman"/>
                      <w:highlight w:val="lightGray"/>
                    </w:rPr>
                    <w:t>(3)</w:t>
                  </w:r>
                </w:p>
              </w:tc>
              <w:tc>
                <w:tcPr>
                  <w:tcW w:w="1308" w:type="dxa"/>
                  <w:tcBorders>
                    <w:top w:val="nil"/>
                    <w:left w:val="nil"/>
                    <w:bottom w:val="single" w:sz="8" w:space="0" w:color="auto"/>
                    <w:right w:val="single" w:sz="4" w:space="0" w:color="auto"/>
                  </w:tcBorders>
                  <w:tcMar>
                    <w:top w:w="40" w:type="dxa"/>
                    <w:left w:w="120" w:type="dxa"/>
                    <w:bottom w:w="40" w:type="dxa"/>
                    <w:right w:w="120" w:type="dxa"/>
                  </w:tcMar>
                  <w:hideMark/>
                </w:tcPr>
                <w:p w14:paraId="3F9A24E5" w14:textId="77777777" w:rsidR="004118F3" w:rsidRPr="007C23F0" w:rsidRDefault="004118F3" w:rsidP="004118F3">
                  <w:pPr>
                    <w:spacing w:after="0" w:line="240" w:lineRule="auto"/>
                    <w:rPr>
                      <w:rFonts w:ascii="Verdana" w:eastAsia="Times New Roman" w:hAnsi="Verdana" w:cs="Times New Roman"/>
                      <w:highlight w:val="lightGray"/>
                    </w:rPr>
                  </w:pPr>
                  <w:r w:rsidRPr="007C23F0">
                    <w:rPr>
                      <w:rFonts w:ascii="Verdana" w:eastAsia="Times New Roman" w:hAnsi="Verdana" w:cs="Times New Roman"/>
                      <w:highlight w:val="lightGray"/>
                    </w:rPr>
                    <w:t>If the medicati</w:t>
                  </w:r>
                  <w:r w:rsidRPr="007C23F0">
                    <w:rPr>
                      <w:rFonts w:ascii="Verdana" w:eastAsia="Times New Roman" w:hAnsi="Verdana" w:cs="Times New Roman"/>
                      <w:highlight w:val="lightGray"/>
                    </w:rPr>
                    <w:lastRenderedPageBreak/>
                    <w:t>on is a (an):</w:t>
                  </w:r>
                </w:p>
              </w:tc>
              <w:tc>
                <w:tcPr>
                  <w:tcW w:w="1018" w:type="dxa"/>
                  <w:tcBorders>
                    <w:top w:val="nil"/>
                    <w:left w:val="nil"/>
                    <w:bottom w:val="single" w:sz="8" w:space="0" w:color="auto"/>
                    <w:right w:val="single" w:sz="4" w:space="0" w:color="auto"/>
                  </w:tcBorders>
                  <w:tcMar>
                    <w:top w:w="40" w:type="dxa"/>
                    <w:left w:w="120" w:type="dxa"/>
                    <w:bottom w:w="40" w:type="dxa"/>
                    <w:right w:w="120" w:type="dxa"/>
                  </w:tcMar>
                  <w:hideMark/>
                </w:tcPr>
                <w:p w14:paraId="17862AF4" w14:textId="77777777" w:rsidR="004118F3" w:rsidRPr="007C23F0" w:rsidRDefault="004118F3" w:rsidP="004118F3">
                  <w:pPr>
                    <w:spacing w:after="0" w:line="240" w:lineRule="auto"/>
                    <w:rPr>
                      <w:rFonts w:ascii="Verdana" w:eastAsia="Times New Roman" w:hAnsi="Verdana" w:cs="Times New Roman"/>
                      <w:highlight w:val="lightGray"/>
                    </w:rPr>
                  </w:pPr>
                  <w:r w:rsidRPr="007C23F0">
                    <w:rPr>
                      <w:rFonts w:ascii="Verdana" w:eastAsia="Times New Roman" w:hAnsi="Verdana" w:cs="Times New Roman"/>
                      <w:highlight w:val="lightGray"/>
                    </w:rPr>
                    <w:lastRenderedPageBreak/>
                    <w:t>The medic</w:t>
                  </w:r>
                  <w:r w:rsidRPr="007C23F0">
                    <w:rPr>
                      <w:rFonts w:ascii="Verdana" w:eastAsia="Times New Roman" w:hAnsi="Verdana" w:cs="Times New Roman"/>
                      <w:highlight w:val="lightGray"/>
                    </w:rPr>
                    <w:lastRenderedPageBreak/>
                    <w:t>ation must be stored in a locked container or cabinet.</w:t>
                  </w:r>
                </w:p>
              </w:tc>
              <w:tc>
                <w:tcPr>
                  <w:tcW w:w="1266" w:type="dxa"/>
                  <w:tcBorders>
                    <w:top w:val="nil"/>
                    <w:left w:val="nil"/>
                    <w:bottom w:val="single" w:sz="8" w:space="0" w:color="auto"/>
                    <w:right w:val="single" w:sz="4" w:space="0" w:color="auto"/>
                  </w:tcBorders>
                  <w:tcMar>
                    <w:top w:w="40" w:type="dxa"/>
                    <w:left w:w="120" w:type="dxa"/>
                    <w:bottom w:w="40" w:type="dxa"/>
                    <w:right w:w="120" w:type="dxa"/>
                  </w:tcMar>
                  <w:hideMark/>
                </w:tcPr>
                <w:p w14:paraId="112A8A3E" w14:textId="77777777" w:rsidR="004118F3" w:rsidRPr="007C23F0" w:rsidRDefault="004118F3" w:rsidP="004118F3">
                  <w:pPr>
                    <w:spacing w:after="0" w:line="240" w:lineRule="auto"/>
                    <w:rPr>
                      <w:rFonts w:ascii="Verdana" w:eastAsia="Times New Roman" w:hAnsi="Verdana" w:cs="Times New Roman"/>
                      <w:highlight w:val="lightGray"/>
                    </w:rPr>
                  </w:pPr>
                  <w:r w:rsidRPr="007C23F0">
                    <w:rPr>
                      <w:rFonts w:ascii="Verdana" w:eastAsia="Times New Roman" w:hAnsi="Verdana" w:cs="Times New Roman"/>
                      <w:highlight w:val="lightGray"/>
                    </w:rPr>
                    <w:lastRenderedPageBreak/>
                    <w:t>The medicati</w:t>
                  </w:r>
                  <w:r w:rsidRPr="007C23F0">
                    <w:rPr>
                      <w:rFonts w:ascii="Verdana" w:eastAsia="Times New Roman" w:hAnsi="Verdana" w:cs="Times New Roman"/>
                      <w:highlight w:val="lightGray"/>
                    </w:rPr>
                    <w:lastRenderedPageBreak/>
                    <w:t>on must be stored inaccessible to children.</w:t>
                  </w:r>
                </w:p>
              </w:tc>
            </w:tr>
            <w:tr w:rsidR="004118F3" w:rsidRPr="007C23F0" w14:paraId="6CFDC9AB" w14:textId="77777777" w:rsidTr="007C23F0">
              <w:trPr>
                <w:gridAfter w:val="1"/>
                <w:wAfter w:w="114" w:type="dxa"/>
                <w:tblCellSpacing w:w="0" w:type="dxa"/>
                <w:jc w:val="center"/>
              </w:trPr>
              <w:tc>
                <w:tcPr>
                  <w:tcW w:w="500" w:type="dxa"/>
                  <w:tcBorders>
                    <w:top w:val="nil"/>
                    <w:left w:val="single" w:sz="4" w:space="0" w:color="auto"/>
                    <w:bottom w:val="single" w:sz="8" w:space="0" w:color="auto"/>
                    <w:right w:val="nil"/>
                  </w:tcBorders>
                  <w:tcMar>
                    <w:top w:w="40" w:type="dxa"/>
                    <w:left w:w="120" w:type="dxa"/>
                    <w:bottom w:w="40" w:type="dxa"/>
                    <w:right w:w="120" w:type="dxa"/>
                  </w:tcMar>
                  <w:hideMark/>
                </w:tcPr>
                <w:p w14:paraId="0CBEC06B" w14:textId="77777777" w:rsidR="004118F3" w:rsidRPr="007C23F0" w:rsidRDefault="004118F3" w:rsidP="004118F3">
                  <w:pPr>
                    <w:spacing w:after="0" w:line="240" w:lineRule="auto"/>
                    <w:rPr>
                      <w:rFonts w:ascii="Verdana" w:eastAsia="Times New Roman" w:hAnsi="Verdana" w:cs="Times New Roman"/>
                      <w:highlight w:val="lightGray"/>
                    </w:rPr>
                  </w:pPr>
                  <w:r w:rsidRPr="007C23F0">
                    <w:rPr>
                      <w:rFonts w:ascii="Verdana" w:eastAsia="Times New Roman" w:hAnsi="Verdana" w:cs="Times New Roman"/>
                      <w:highlight w:val="lightGray"/>
                    </w:rPr>
                    <w:lastRenderedPageBreak/>
                    <w:t>(a)</w:t>
                  </w:r>
                </w:p>
              </w:tc>
              <w:tc>
                <w:tcPr>
                  <w:tcW w:w="1308" w:type="dxa"/>
                  <w:tcBorders>
                    <w:top w:val="nil"/>
                    <w:left w:val="nil"/>
                    <w:bottom w:val="single" w:sz="8" w:space="0" w:color="auto"/>
                    <w:right w:val="single" w:sz="4" w:space="0" w:color="auto"/>
                  </w:tcBorders>
                  <w:tcMar>
                    <w:top w:w="40" w:type="dxa"/>
                    <w:left w:w="120" w:type="dxa"/>
                    <w:bottom w:w="40" w:type="dxa"/>
                    <w:right w:w="120" w:type="dxa"/>
                  </w:tcMar>
                  <w:hideMark/>
                </w:tcPr>
                <w:p w14:paraId="0CE88557" w14:textId="77777777" w:rsidR="004118F3" w:rsidRPr="007C23F0" w:rsidRDefault="004118F3" w:rsidP="004118F3">
                  <w:pPr>
                    <w:spacing w:after="0" w:line="240" w:lineRule="auto"/>
                    <w:rPr>
                      <w:rFonts w:ascii="Verdana" w:eastAsia="Times New Roman" w:hAnsi="Verdana" w:cs="Times New Roman"/>
                      <w:highlight w:val="lightGray"/>
                    </w:rPr>
                  </w:pPr>
                  <w:r w:rsidRPr="007C23F0">
                    <w:rPr>
                      <w:rFonts w:ascii="Verdana" w:eastAsia="Times New Roman" w:hAnsi="Verdana" w:cs="Times New Roman"/>
                      <w:highlight w:val="lightGray"/>
                    </w:rPr>
                    <w:t>Individual’s emergency rescue medications:</w:t>
                  </w:r>
                </w:p>
              </w:tc>
              <w:tc>
                <w:tcPr>
                  <w:tcW w:w="1018" w:type="dxa"/>
                  <w:tcBorders>
                    <w:top w:val="nil"/>
                    <w:left w:val="nil"/>
                    <w:bottom w:val="single" w:sz="8" w:space="0" w:color="auto"/>
                    <w:right w:val="single" w:sz="4" w:space="0" w:color="auto"/>
                  </w:tcBorders>
                  <w:tcMar>
                    <w:top w:w="40" w:type="dxa"/>
                    <w:left w:w="120" w:type="dxa"/>
                    <w:bottom w:w="40" w:type="dxa"/>
                    <w:right w:w="120" w:type="dxa"/>
                  </w:tcMar>
                  <w:hideMark/>
                </w:tcPr>
                <w:p w14:paraId="4F50247C" w14:textId="77777777" w:rsidR="004118F3" w:rsidRPr="007C23F0" w:rsidRDefault="004118F3" w:rsidP="004118F3">
                  <w:pPr>
                    <w:spacing w:after="0" w:line="240" w:lineRule="auto"/>
                    <w:jc w:val="center"/>
                    <w:rPr>
                      <w:rFonts w:ascii="Verdana" w:eastAsia="Times New Roman" w:hAnsi="Verdana" w:cs="Times New Roman"/>
                      <w:highlight w:val="lightGray"/>
                    </w:rPr>
                  </w:pPr>
                  <w:r w:rsidRPr="007C23F0">
                    <w:rPr>
                      <w:rFonts w:ascii="Verdana" w:eastAsia="Times New Roman" w:hAnsi="Verdana" w:cs="Times New Roman"/>
                      <w:highlight w:val="lightGray"/>
                    </w:rPr>
                    <w:t> </w:t>
                  </w:r>
                </w:p>
              </w:tc>
              <w:tc>
                <w:tcPr>
                  <w:tcW w:w="1266" w:type="dxa"/>
                  <w:tcBorders>
                    <w:top w:val="nil"/>
                    <w:left w:val="nil"/>
                    <w:bottom w:val="single" w:sz="8" w:space="0" w:color="auto"/>
                    <w:right w:val="single" w:sz="4" w:space="0" w:color="auto"/>
                  </w:tcBorders>
                  <w:tcMar>
                    <w:top w:w="40" w:type="dxa"/>
                    <w:left w:w="120" w:type="dxa"/>
                    <w:bottom w:w="40" w:type="dxa"/>
                    <w:right w:w="120" w:type="dxa"/>
                  </w:tcMar>
                  <w:hideMark/>
                </w:tcPr>
                <w:p w14:paraId="509486A2" w14:textId="77777777" w:rsidR="004118F3" w:rsidRPr="007C23F0" w:rsidRDefault="004118F3" w:rsidP="004118F3">
                  <w:pPr>
                    <w:spacing w:after="0" w:line="240" w:lineRule="auto"/>
                    <w:jc w:val="center"/>
                    <w:rPr>
                      <w:rFonts w:ascii="Verdana" w:eastAsia="Times New Roman" w:hAnsi="Verdana" w:cs="Times New Roman"/>
                      <w:highlight w:val="lightGray"/>
                    </w:rPr>
                  </w:pPr>
                  <w:r w:rsidRPr="007C23F0">
                    <w:rPr>
                      <w:rFonts w:ascii="Verdana" w:eastAsia="Times New Roman" w:hAnsi="Verdana" w:cs="Times New Roman"/>
                      <w:highlight w:val="lightGray"/>
                    </w:rPr>
                    <w:t> </w:t>
                  </w:r>
                </w:p>
              </w:tc>
            </w:tr>
            <w:tr w:rsidR="004118F3" w:rsidRPr="007C23F0" w14:paraId="25F51857" w14:textId="77777777" w:rsidTr="007C23F0">
              <w:trPr>
                <w:gridAfter w:val="1"/>
                <w:wAfter w:w="114" w:type="dxa"/>
                <w:tblCellSpacing w:w="0" w:type="dxa"/>
                <w:jc w:val="center"/>
              </w:trPr>
              <w:tc>
                <w:tcPr>
                  <w:tcW w:w="500" w:type="dxa"/>
                  <w:tcBorders>
                    <w:top w:val="nil"/>
                    <w:left w:val="single" w:sz="4" w:space="0" w:color="auto"/>
                    <w:bottom w:val="single" w:sz="8" w:space="0" w:color="auto"/>
                    <w:right w:val="nil"/>
                  </w:tcBorders>
                  <w:tcMar>
                    <w:top w:w="40" w:type="dxa"/>
                    <w:left w:w="120" w:type="dxa"/>
                    <w:bottom w:w="40" w:type="dxa"/>
                    <w:right w:w="120" w:type="dxa"/>
                  </w:tcMar>
                  <w:hideMark/>
                </w:tcPr>
                <w:p w14:paraId="5F2E96A3" w14:textId="77777777" w:rsidR="004118F3" w:rsidRPr="007C23F0" w:rsidRDefault="004118F3" w:rsidP="004118F3">
                  <w:pPr>
                    <w:spacing w:after="0" w:line="240" w:lineRule="auto"/>
                    <w:jc w:val="both"/>
                    <w:rPr>
                      <w:rFonts w:ascii="Verdana" w:eastAsia="Times New Roman" w:hAnsi="Verdana" w:cs="Times New Roman"/>
                      <w:highlight w:val="lightGray"/>
                    </w:rPr>
                  </w:pPr>
                  <w:r w:rsidRPr="007C23F0">
                    <w:rPr>
                      <w:rFonts w:ascii="Verdana" w:eastAsia="Times New Roman" w:hAnsi="Verdana" w:cs="Times New Roman"/>
                      <w:highlight w:val="lightGray"/>
                    </w:rPr>
                    <w:t>(i)</w:t>
                  </w:r>
                </w:p>
              </w:tc>
              <w:tc>
                <w:tcPr>
                  <w:tcW w:w="1308" w:type="dxa"/>
                  <w:tcBorders>
                    <w:top w:val="nil"/>
                    <w:left w:val="nil"/>
                    <w:bottom w:val="single" w:sz="8" w:space="0" w:color="auto"/>
                    <w:right w:val="single" w:sz="4" w:space="0" w:color="auto"/>
                  </w:tcBorders>
                  <w:tcMar>
                    <w:top w:w="40" w:type="dxa"/>
                    <w:left w:w="120" w:type="dxa"/>
                    <w:bottom w:w="40" w:type="dxa"/>
                    <w:right w:w="120" w:type="dxa"/>
                  </w:tcMar>
                  <w:hideMark/>
                </w:tcPr>
                <w:p w14:paraId="1955CC40" w14:textId="77777777" w:rsidR="004118F3" w:rsidRPr="007C23F0" w:rsidRDefault="004118F3" w:rsidP="004118F3">
                  <w:pPr>
                    <w:spacing w:after="0" w:line="240" w:lineRule="auto"/>
                    <w:rPr>
                      <w:rFonts w:ascii="Verdana" w:eastAsia="Times New Roman" w:hAnsi="Verdana" w:cs="Times New Roman"/>
                      <w:highlight w:val="lightGray"/>
                    </w:rPr>
                  </w:pPr>
                  <w:r w:rsidRPr="007C23F0">
                    <w:rPr>
                      <w:rFonts w:ascii="Verdana" w:eastAsia="Times New Roman" w:hAnsi="Verdana" w:cs="Times New Roman"/>
                      <w:highlight w:val="lightGray"/>
                    </w:rPr>
                    <w:t>Any medication used to treat an allergic reaction;</w:t>
                  </w:r>
                </w:p>
              </w:tc>
              <w:tc>
                <w:tcPr>
                  <w:tcW w:w="1018" w:type="dxa"/>
                  <w:tcBorders>
                    <w:top w:val="nil"/>
                    <w:left w:val="nil"/>
                    <w:bottom w:val="single" w:sz="8" w:space="0" w:color="auto"/>
                    <w:right w:val="single" w:sz="4" w:space="0" w:color="auto"/>
                  </w:tcBorders>
                  <w:tcMar>
                    <w:top w:w="40" w:type="dxa"/>
                    <w:left w:w="120" w:type="dxa"/>
                    <w:bottom w:w="40" w:type="dxa"/>
                    <w:right w:w="120" w:type="dxa"/>
                  </w:tcMar>
                  <w:hideMark/>
                </w:tcPr>
                <w:p w14:paraId="0B896F59" w14:textId="77777777" w:rsidR="004118F3" w:rsidRPr="007C23F0" w:rsidRDefault="004118F3" w:rsidP="004118F3">
                  <w:pPr>
                    <w:spacing w:after="0" w:line="240" w:lineRule="auto"/>
                    <w:jc w:val="center"/>
                    <w:rPr>
                      <w:rFonts w:ascii="Verdana" w:eastAsia="Times New Roman" w:hAnsi="Verdana" w:cs="Times New Roman"/>
                      <w:highlight w:val="lightGray"/>
                    </w:rPr>
                  </w:pPr>
                  <w:r w:rsidRPr="007C23F0">
                    <w:rPr>
                      <w:rFonts w:ascii="Verdana" w:eastAsia="Times New Roman" w:hAnsi="Verdana" w:cs="Times New Roman"/>
                      <w:highlight w:val="lightGray"/>
                    </w:rPr>
                    <w:t> </w:t>
                  </w:r>
                </w:p>
              </w:tc>
              <w:tc>
                <w:tcPr>
                  <w:tcW w:w="1266" w:type="dxa"/>
                  <w:tcBorders>
                    <w:top w:val="nil"/>
                    <w:left w:val="nil"/>
                    <w:bottom w:val="single" w:sz="8" w:space="0" w:color="auto"/>
                    <w:right w:val="single" w:sz="4" w:space="0" w:color="auto"/>
                  </w:tcBorders>
                  <w:tcMar>
                    <w:top w:w="40" w:type="dxa"/>
                    <w:left w:w="120" w:type="dxa"/>
                    <w:bottom w:w="40" w:type="dxa"/>
                    <w:right w:w="120" w:type="dxa"/>
                  </w:tcMar>
                  <w:hideMark/>
                </w:tcPr>
                <w:p w14:paraId="3281505F" w14:textId="77777777" w:rsidR="004118F3" w:rsidRPr="007C23F0" w:rsidRDefault="004118F3" w:rsidP="004118F3">
                  <w:pPr>
                    <w:spacing w:after="0" w:line="240" w:lineRule="auto"/>
                    <w:jc w:val="center"/>
                    <w:rPr>
                      <w:rFonts w:ascii="Verdana" w:eastAsia="Times New Roman" w:hAnsi="Verdana" w:cs="Times New Roman"/>
                      <w:highlight w:val="lightGray"/>
                    </w:rPr>
                  </w:pPr>
                  <w:r w:rsidRPr="007C23F0">
                    <w:rPr>
                      <w:rFonts w:ascii="Verdana" w:eastAsia="Times New Roman" w:hAnsi="Verdana" w:cs="Times New Roman"/>
                      <w:highlight w:val="lightGray"/>
                    </w:rPr>
                    <w:t>X</w:t>
                  </w:r>
                </w:p>
              </w:tc>
            </w:tr>
            <w:tr w:rsidR="004118F3" w:rsidRPr="007C23F0" w14:paraId="11F68EB2" w14:textId="77777777" w:rsidTr="007C23F0">
              <w:trPr>
                <w:gridAfter w:val="1"/>
                <w:wAfter w:w="114" w:type="dxa"/>
                <w:tblCellSpacing w:w="0" w:type="dxa"/>
                <w:jc w:val="center"/>
              </w:trPr>
              <w:tc>
                <w:tcPr>
                  <w:tcW w:w="500" w:type="dxa"/>
                  <w:tcBorders>
                    <w:top w:val="nil"/>
                    <w:left w:val="single" w:sz="4" w:space="0" w:color="auto"/>
                    <w:bottom w:val="single" w:sz="8" w:space="0" w:color="auto"/>
                    <w:right w:val="nil"/>
                  </w:tcBorders>
                  <w:tcMar>
                    <w:top w:w="40" w:type="dxa"/>
                    <w:left w:w="120" w:type="dxa"/>
                    <w:bottom w:w="40" w:type="dxa"/>
                    <w:right w:w="120" w:type="dxa"/>
                  </w:tcMar>
                  <w:hideMark/>
                </w:tcPr>
                <w:p w14:paraId="46B3948D" w14:textId="77777777" w:rsidR="004118F3" w:rsidRPr="007C23F0" w:rsidRDefault="004118F3" w:rsidP="004118F3">
                  <w:pPr>
                    <w:spacing w:after="0" w:line="240" w:lineRule="auto"/>
                    <w:jc w:val="both"/>
                    <w:rPr>
                      <w:rFonts w:ascii="Verdana" w:eastAsia="Times New Roman" w:hAnsi="Verdana" w:cs="Times New Roman"/>
                      <w:highlight w:val="lightGray"/>
                    </w:rPr>
                  </w:pPr>
                  <w:r w:rsidRPr="007C23F0">
                    <w:rPr>
                      <w:rFonts w:ascii="Verdana" w:eastAsia="Times New Roman" w:hAnsi="Verdana" w:cs="Times New Roman"/>
                      <w:highlight w:val="lightGray"/>
                    </w:rPr>
                    <w:t>(ii)</w:t>
                  </w:r>
                </w:p>
              </w:tc>
              <w:tc>
                <w:tcPr>
                  <w:tcW w:w="1308" w:type="dxa"/>
                  <w:tcBorders>
                    <w:top w:val="nil"/>
                    <w:left w:val="nil"/>
                    <w:bottom w:val="single" w:sz="8" w:space="0" w:color="auto"/>
                    <w:right w:val="single" w:sz="4" w:space="0" w:color="auto"/>
                  </w:tcBorders>
                  <w:tcMar>
                    <w:top w:w="40" w:type="dxa"/>
                    <w:left w:w="120" w:type="dxa"/>
                    <w:bottom w:w="40" w:type="dxa"/>
                    <w:right w:w="120" w:type="dxa"/>
                  </w:tcMar>
                  <w:hideMark/>
                </w:tcPr>
                <w:p w14:paraId="7256C1FB" w14:textId="77777777" w:rsidR="004118F3" w:rsidRPr="007C23F0" w:rsidRDefault="004118F3" w:rsidP="004118F3">
                  <w:pPr>
                    <w:spacing w:after="0" w:line="240" w:lineRule="auto"/>
                    <w:rPr>
                      <w:rFonts w:ascii="Verdana" w:eastAsia="Times New Roman" w:hAnsi="Verdana" w:cs="Times New Roman"/>
                      <w:highlight w:val="lightGray"/>
                    </w:rPr>
                  </w:pPr>
                  <w:r w:rsidRPr="007C23F0">
                    <w:rPr>
                      <w:rFonts w:ascii="Verdana" w:eastAsia="Times New Roman" w:hAnsi="Verdana" w:cs="Times New Roman"/>
                      <w:highlight w:val="lightGray"/>
                    </w:rPr>
                    <w:t>Nebulizer medication;</w:t>
                  </w:r>
                </w:p>
              </w:tc>
              <w:tc>
                <w:tcPr>
                  <w:tcW w:w="1018" w:type="dxa"/>
                  <w:tcBorders>
                    <w:top w:val="nil"/>
                    <w:left w:val="nil"/>
                    <w:bottom w:val="single" w:sz="8" w:space="0" w:color="auto"/>
                    <w:right w:val="single" w:sz="4" w:space="0" w:color="auto"/>
                  </w:tcBorders>
                  <w:tcMar>
                    <w:top w:w="40" w:type="dxa"/>
                    <w:left w:w="120" w:type="dxa"/>
                    <w:bottom w:w="40" w:type="dxa"/>
                    <w:right w:w="120" w:type="dxa"/>
                  </w:tcMar>
                  <w:hideMark/>
                </w:tcPr>
                <w:p w14:paraId="055CB572" w14:textId="77777777" w:rsidR="004118F3" w:rsidRPr="007C23F0" w:rsidRDefault="004118F3" w:rsidP="004118F3">
                  <w:pPr>
                    <w:spacing w:after="0" w:line="240" w:lineRule="auto"/>
                    <w:jc w:val="center"/>
                    <w:rPr>
                      <w:rFonts w:ascii="Verdana" w:eastAsia="Times New Roman" w:hAnsi="Verdana" w:cs="Times New Roman"/>
                      <w:highlight w:val="lightGray"/>
                    </w:rPr>
                  </w:pPr>
                  <w:r w:rsidRPr="007C23F0">
                    <w:rPr>
                      <w:rFonts w:ascii="Verdana" w:eastAsia="Times New Roman" w:hAnsi="Verdana" w:cs="Times New Roman"/>
                      <w:highlight w:val="lightGray"/>
                    </w:rPr>
                    <w:t> </w:t>
                  </w:r>
                </w:p>
              </w:tc>
              <w:tc>
                <w:tcPr>
                  <w:tcW w:w="1266" w:type="dxa"/>
                  <w:tcBorders>
                    <w:top w:val="nil"/>
                    <w:left w:val="nil"/>
                    <w:bottom w:val="single" w:sz="8" w:space="0" w:color="auto"/>
                    <w:right w:val="single" w:sz="4" w:space="0" w:color="auto"/>
                  </w:tcBorders>
                  <w:tcMar>
                    <w:top w:w="40" w:type="dxa"/>
                    <w:left w:w="120" w:type="dxa"/>
                    <w:bottom w:w="40" w:type="dxa"/>
                    <w:right w:w="120" w:type="dxa"/>
                  </w:tcMar>
                  <w:hideMark/>
                </w:tcPr>
                <w:p w14:paraId="50A9823F" w14:textId="77777777" w:rsidR="004118F3" w:rsidRPr="007C23F0" w:rsidRDefault="004118F3" w:rsidP="004118F3">
                  <w:pPr>
                    <w:spacing w:after="0" w:line="240" w:lineRule="auto"/>
                    <w:jc w:val="center"/>
                    <w:rPr>
                      <w:rFonts w:ascii="Verdana" w:eastAsia="Times New Roman" w:hAnsi="Verdana" w:cs="Times New Roman"/>
                      <w:highlight w:val="lightGray"/>
                    </w:rPr>
                  </w:pPr>
                  <w:r w:rsidRPr="007C23F0">
                    <w:rPr>
                      <w:rFonts w:ascii="Verdana" w:eastAsia="Times New Roman" w:hAnsi="Verdana" w:cs="Times New Roman"/>
                      <w:highlight w:val="lightGray"/>
                    </w:rPr>
                    <w:t>X</w:t>
                  </w:r>
                </w:p>
              </w:tc>
            </w:tr>
            <w:tr w:rsidR="004118F3" w:rsidRPr="007C23F0" w14:paraId="159A2FC2" w14:textId="77777777" w:rsidTr="007C23F0">
              <w:trPr>
                <w:gridAfter w:val="1"/>
                <w:wAfter w:w="114" w:type="dxa"/>
                <w:tblCellSpacing w:w="0" w:type="dxa"/>
                <w:jc w:val="center"/>
              </w:trPr>
              <w:tc>
                <w:tcPr>
                  <w:tcW w:w="500" w:type="dxa"/>
                  <w:tcBorders>
                    <w:top w:val="nil"/>
                    <w:left w:val="single" w:sz="4" w:space="0" w:color="auto"/>
                    <w:bottom w:val="single" w:sz="8" w:space="0" w:color="auto"/>
                    <w:right w:val="nil"/>
                  </w:tcBorders>
                  <w:tcMar>
                    <w:top w:w="40" w:type="dxa"/>
                    <w:left w:w="120" w:type="dxa"/>
                    <w:bottom w:w="40" w:type="dxa"/>
                    <w:right w:w="120" w:type="dxa"/>
                  </w:tcMar>
                  <w:hideMark/>
                </w:tcPr>
                <w:p w14:paraId="3ACCF40B" w14:textId="77777777" w:rsidR="004118F3" w:rsidRPr="007C23F0" w:rsidRDefault="004118F3" w:rsidP="004118F3">
                  <w:pPr>
                    <w:spacing w:after="0" w:line="240" w:lineRule="auto"/>
                    <w:jc w:val="both"/>
                    <w:rPr>
                      <w:rFonts w:ascii="Verdana" w:eastAsia="Times New Roman" w:hAnsi="Verdana" w:cs="Times New Roman"/>
                      <w:highlight w:val="lightGray"/>
                    </w:rPr>
                  </w:pPr>
                  <w:r w:rsidRPr="007C23F0">
                    <w:rPr>
                      <w:rFonts w:ascii="Verdana" w:eastAsia="Times New Roman" w:hAnsi="Verdana" w:cs="Times New Roman"/>
                      <w:highlight w:val="lightGray"/>
                    </w:rPr>
                    <w:t xml:space="preserve">(iii) </w:t>
                  </w:r>
                </w:p>
              </w:tc>
              <w:tc>
                <w:tcPr>
                  <w:tcW w:w="1308" w:type="dxa"/>
                  <w:tcBorders>
                    <w:top w:val="nil"/>
                    <w:left w:val="nil"/>
                    <w:bottom w:val="single" w:sz="8" w:space="0" w:color="auto"/>
                    <w:right w:val="single" w:sz="4" w:space="0" w:color="auto"/>
                  </w:tcBorders>
                  <w:tcMar>
                    <w:top w:w="40" w:type="dxa"/>
                    <w:left w:w="120" w:type="dxa"/>
                    <w:bottom w:w="40" w:type="dxa"/>
                    <w:right w:w="120" w:type="dxa"/>
                  </w:tcMar>
                  <w:hideMark/>
                </w:tcPr>
                <w:p w14:paraId="63BB185F" w14:textId="77777777" w:rsidR="004118F3" w:rsidRPr="007C23F0" w:rsidRDefault="004118F3" w:rsidP="004118F3">
                  <w:pPr>
                    <w:spacing w:after="0" w:line="240" w:lineRule="auto"/>
                    <w:rPr>
                      <w:rFonts w:ascii="Verdana" w:eastAsia="Times New Roman" w:hAnsi="Verdana" w:cs="Times New Roman"/>
                      <w:highlight w:val="lightGray"/>
                    </w:rPr>
                  </w:pPr>
                  <w:r w:rsidRPr="007C23F0">
                    <w:rPr>
                      <w:rFonts w:ascii="Verdana" w:eastAsia="Times New Roman" w:hAnsi="Verdana" w:cs="Times New Roman"/>
                      <w:highlight w:val="lightGray"/>
                    </w:rPr>
                    <w:t>Inhaler;</w:t>
                  </w:r>
                </w:p>
              </w:tc>
              <w:tc>
                <w:tcPr>
                  <w:tcW w:w="1018" w:type="dxa"/>
                  <w:tcBorders>
                    <w:top w:val="nil"/>
                    <w:left w:val="nil"/>
                    <w:bottom w:val="single" w:sz="8" w:space="0" w:color="auto"/>
                    <w:right w:val="single" w:sz="4" w:space="0" w:color="auto"/>
                  </w:tcBorders>
                  <w:tcMar>
                    <w:top w:w="40" w:type="dxa"/>
                    <w:left w:w="120" w:type="dxa"/>
                    <w:bottom w:w="40" w:type="dxa"/>
                    <w:right w:w="120" w:type="dxa"/>
                  </w:tcMar>
                  <w:hideMark/>
                </w:tcPr>
                <w:p w14:paraId="1BA2CE34" w14:textId="77777777" w:rsidR="004118F3" w:rsidRPr="007C23F0" w:rsidRDefault="004118F3" w:rsidP="004118F3">
                  <w:pPr>
                    <w:spacing w:after="0" w:line="240" w:lineRule="auto"/>
                    <w:jc w:val="center"/>
                    <w:rPr>
                      <w:rFonts w:ascii="Verdana" w:eastAsia="Times New Roman" w:hAnsi="Verdana" w:cs="Times New Roman"/>
                      <w:highlight w:val="lightGray"/>
                    </w:rPr>
                  </w:pPr>
                  <w:r w:rsidRPr="007C23F0">
                    <w:rPr>
                      <w:rFonts w:ascii="Verdana" w:eastAsia="Times New Roman" w:hAnsi="Verdana" w:cs="Times New Roman"/>
                      <w:highlight w:val="lightGray"/>
                    </w:rPr>
                    <w:t> </w:t>
                  </w:r>
                </w:p>
              </w:tc>
              <w:tc>
                <w:tcPr>
                  <w:tcW w:w="1266" w:type="dxa"/>
                  <w:tcBorders>
                    <w:top w:val="nil"/>
                    <w:left w:val="nil"/>
                    <w:bottom w:val="single" w:sz="8" w:space="0" w:color="auto"/>
                    <w:right w:val="single" w:sz="4" w:space="0" w:color="auto"/>
                  </w:tcBorders>
                  <w:tcMar>
                    <w:top w:w="40" w:type="dxa"/>
                    <w:left w:w="120" w:type="dxa"/>
                    <w:bottom w:w="40" w:type="dxa"/>
                    <w:right w:w="120" w:type="dxa"/>
                  </w:tcMar>
                  <w:hideMark/>
                </w:tcPr>
                <w:p w14:paraId="4FCD64A0" w14:textId="77777777" w:rsidR="004118F3" w:rsidRPr="007C23F0" w:rsidRDefault="004118F3" w:rsidP="004118F3">
                  <w:pPr>
                    <w:spacing w:after="0" w:line="240" w:lineRule="auto"/>
                    <w:jc w:val="center"/>
                    <w:rPr>
                      <w:rFonts w:ascii="Verdana" w:eastAsia="Times New Roman" w:hAnsi="Verdana" w:cs="Times New Roman"/>
                      <w:highlight w:val="lightGray"/>
                    </w:rPr>
                  </w:pPr>
                  <w:r w:rsidRPr="007C23F0">
                    <w:rPr>
                      <w:rFonts w:ascii="Verdana" w:eastAsia="Times New Roman" w:hAnsi="Verdana" w:cs="Times New Roman"/>
                      <w:highlight w:val="lightGray"/>
                    </w:rPr>
                    <w:t>X</w:t>
                  </w:r>
                </w:p>
              </w:tc>
            </w:tr>
            <w:tr w:rsidR="004118F3" w:rsidRPr="007C23F0" w14:paraId="5CD986F1" w14:textId="77777777" w:rsidTr="007C23F0">
              <w:trPr>
                <w:gridAfter w:val="1"/>
                <w:wAfter w:w="114" w:type="dxa"/>
                <w:tblCellSpacing w:w="0" w:type="dxa"/>
                <w:jc w:val="center"/>
              </w:trPr>
              <w:tc>
                <w:tcPr>
                  <w:tcW w:w="500" w:type="dxa"/>
                  <w:tcBorders>
                    <w:top w:val="nil"/>
                    <w:left w:val="single" w:sz="4" w:space="0" w:color="auto"/>
                    <w:bottom w:val="single" w:sz="8" w:space="0" w:color="auto"/>
                    <w:right w:val="nil"/>
                  </w:tcBorders>
                  <w:tcMar>
                    <w:top w:w="40" w:type="dxa"/>
                    <w:left w:w="120" w:type="dxa"/>
                    <w:bottom w:w="40" w:type="dxa"/>
                    <w:right w:w="120" w:type="dxa"/>
                  </w:tcMar>
                  <w:hideMark/>
                </w:tcPr>
                <w:p w14:paraId="5726F2F4" w14:textId="77777777" w:rsidR="004118F3" w:rsidRPr="007C23F0" w:rsidRDefault="004118F3" w:rsidP="004118F3">
                  <w:pPr>
                    <w:spacing w:after="0" w:line="240" w:lineRule="auto"/>
                    <w:jc w:val="both"/>
                    <w:rPr>
                      <w:rFonts w:ascii="Verdana" w:eastAsia="Times New Roman" w:hAnsi="Verdana" w:cs="Times New Roman"/>
                      <w:highlight w:val="lightGray"/>
                    </w:rPr>
                  </w:pPr>
                  <w:r w:rsidRPr="007C23F0">
                    <w:rPr>
                      <w:rFonts w:ascii="Verdana" w:eastAsia="Times New Roman" w:hAnsi="Verdana" w:cs="Times New Roman"/>
                      <w:highlight w:val="lightGray"/>
                    </w:rPr>
                    <w:t xml:space="preserve">(iv) </w:t>
                  </w:r>
                </w:p>
              </w:tc>
              <w:tc>
                <w:tcPr>
                  <w:tcW w:w="1308" w:type="dxa"/>
                  <w:tcBorders>
                    <w:top w:val="nil"/>
                    <w:left w:val="nil"/>
                    <w:bottom w:val="single" w:sz="8" w:space="0" w:color="auto"/>
                    <w:right w:val="single" w:sz="4" w:space="0" w:color="auto"/>
                  </w:tcBorders>
                  <w:tcMar>
                    <w:top w:w="40" w:type="dxa"/>
                    <w:left w:w="120" w:type="dxa"/>
                    <w:bottom w:w="40" w:type="dxa"/>
                    <w:right w:w="120" w:type="dxa"/>
                  </w:tcMar>
                  <w:hideMark/>
                </w:tcPr>
                <w:p w14:paraId="0C434D71" w14:textId="77777777" w:rsidR="004118F3" w:rsidRPr="007C23F0" w:rsidRDefault="004118F3" w:rsidP="004118F3">
                  <w:pPr>
                    <w:spacing w:after="0" w:line="240" w:lineRule="auto"/>
                    <w:rPr>
                      <w:rFonts w:ascii="Verdana" w:eastAsia="Times New Roman" w:hAnsi="Verdana" w:cs="Times New Roman"/>
                      <w:highlight w:val="lightGray"/>
                    </w:rPr>
                  </w:pPr>
                  <w:r w:rsidRPr="007C23F0">
                    <w:rPr>
                      <w:rFonts w:ascii="Verdana" w:eastAsia="Times New Roman" w:hAnsi="Verdana" w:cs="Times New Roman"/>
                      <w:highlight w:val="lightGray"/>
                    </w:rPr>
                    <w:t>Bee sting kit;</w:t>
                  </w:r>
                </w:p>
              </w:tc>
              <w:tc>
                <w:tcPr>
                  <w:tcW w:w="1018" w:type="dxa"/>
                  <w:tcBorders>
                    <w:top w:val="nil"/>
                    <w:left w:val="nil"/>
                    <w:bottom w:val="single" w:sz="8" w:space="0" w:color="auto"/>
                    <w:right w:val="single" w:sz="4" w:space="0" w:color="auto"/>
                  </w:tcBorders>
                  <w:tcMar>
                    <w:top w:w="40" w:type="dxa"/>
                    <w:left w:w="120" w:type="dxa"/>
                    <w:bottom w:w="40" w:type="dxa"/>
                    <w:right w:w="120" w:type="dxa"/>
                  </w:tcMar>
                  <w:hideMark/>
                </w:tcPr>
                <w:p w14:paraId="0CFE9084" w14:textId="77777777" w:rsidR="004118F3" w:rsidRPr="007C23F0" w:rsidRDefault="004118F3" w:rsidP="004118F3">
                  <w:pPr>
                    <w:spacing w:after="0" w:line="240" w:lineRule="auto"/>
                    <w:jc w:val="center"/>
                    <w:rPr>
                      <w:rFonts w:ascii="Verdana" w:eastAsia="Times New Roman" w:hAnsi="Verdana" w:cs="Times New Roman"/>
                      <w:highlight w:val="lightGray"/>
                    </w:rPr>
                  </w:pPr>
                  <w:r w:rsidRPr="007C23F0">
                    <w:rPr>
                      <w:rFonts w:ascii="Verdana" w:eastAsia="Times New Roman" w:hAnsi="Verdana" w:cs="Times New Roman"/>
                      <w:highlight w:val="lightGray"/>
                    </w:rPr>
                    <w:t> </w:t>
                  </w:r>
                </w:p>
              </w:tc>
              <w:tc>
                <w:tcPr>
                  <w:tcW w:w="1266" w:type="dxa"/>
                  <w:tcBorders>
                    <w:top w:val="nil"/>
                    <w:left w:val="nil"/>
                    <w:bottom w:val="single" w:sz="8" w:space="0" w:color="auto"/>
                    <w:right w:val="single" w:sz="4" w:space="0" w:color="auto"/>
                  </w:tcBorders>
                  <w:tcMar>
                    <w:top w:w="40" w:type="dxa"/>
                    <w:left w:w="120" w:type="dxa"/>
                    <w:bottom w:w="40" w:type="dxa"/>
                    <w:right w:w="120" w:type="dxa"/>
                  </w:tcMar>
                  <w:hideMark/>
                </w:tcPr>
                <w:p w14:paraId="1CFACEBA" w14:textId="77777777" w:rsidR="004118F3" w:rsidRPr="007C23F0" w:rsidRDefault="004118F3" w:rsidP="004118F3">
                  <w:pPr>
                    <w:spacing w:after="0" w:line="240" w:lineRule="auto"/>
                    <w:jc w:val="center"/>
                    <w:rPr>
                      <w:rFonts w:ascii="Verdana" w:eastAsia="Times New Roman" w:hAnsi="Verdana" w:cs="Times New Roman"/>
                      <w:highlight w:val="lightGray"/>
                    </w:rPr>
                  </w:pPr>
                  <w:r w:rsidRPr="007C23F0">
                    <w:rPr>
                      <w:rFonts w:ascii="Verdana" w:eastAsia="Times New Roman" w:hAnsi="Verdana" w:cs="Times New Roman"/>
                      <w:highlight w:val="lightGray"/>
                    </w:rPr>
                    <w:t>X</w:t>
                  </w:r>
                </w:p>
              </w:tc>
            </w:tr>
            <w:tr w:rsidR="004118F3" w:rsidRPr="007C23F0" w14:paraId="45514CC9" w14:textId="77777777" w:rsidTr="007C23F0">
              <w:trPr>
                <w:gridAfter w:val="1"/>
                <w:wAfter w:w="114" w:type="dxa"/>
                <w:tblCellSpacing w:w="0" w:type="dxa"/>
                <w:jc w:val="center"/>
              </w:trPr>
              <w:tc>
                <w:tcPr>
                  <w:tcW w:w="500" w:type="dxa"/>
                  <w:tcBorders>
                    <w:top w:val="nil"/>
                    <w:left w:val="single" w:sz="4" w:space="0" w:color="auto"/>
                    <w:bottom w:val="single" w:sz="8" w:space="0" w:color="auto"/>
                    <w:right w:val="nil"/>
                  </w:tcBorders>
                  <w:tcMar>
                    <w:top w:w="40" w:type="dxa"/>
                    <w:left w:w="120" w:type="dxa"/>
                    <w:bottom w:w="40" w:type="dxa"/>
                    <w:right w:w="120" w:type="dxa"/>
                  </w:tcMar>
                  <w:hideMark/>
                </w:tcPr>
                <w:p w14:paraId="201AAF6F" w14:textId="77777777" w:rsidR="004118F3" w:rsidRPr="007C23F0" w:rsidRDefault="004118F3" w:rsidP="004118F3">
                  <w:pPr>
                    <w:spacing w:after="0" w:line="240" w:lineRule="auto"/>
                    <w:jc w:val="both"/>
                    <w:rPr>
                      <w:rFonts w:ascii="Verdana" w:eastAsia="Times New Roman" w:hAnsi="Verdana" w:cs="Times New Roman"/>
                      <w:highlight w:val="lightGray"/>
                    </w:rPr>
                  </w:pPr>
                  <w:r w:rsidRPr="007C23F0">
                    <w:rPr>
                      <w:rFonts w:ascii="Verdana" w:eastAsia="Times New Roman" w:hAnsi="Verdana" w:cs="Times New Roman"/>
                      <w:highlight w:val="lightGray"/>
                    </w:rPr>
                    <w:lastRenderedPageBreak/>
                    <w:t xml:space="preserve">(v) </w:t>
                  </w:r>
                </w:p>
              </w:tc>
              <w:tc>
                <w:tcPr>
                  <w:tcW w:w="1308" w:type="dxa"/>
                  <w:tcBorders>
                    <w:top w:val="nil"/>
                    <w:left w:val="nil"/>
                    <w:bottom w:val="single" w:sz="8" w:space="0" w:color="auto"/>
                    <w:right w:val="single" w:sz="4" w:space="0" w:color="auto"/>
                  </w:tcBorders>
                  <w:tcMar>
                    <w:top w:w="40" w:type="dxa"/>
                    <w:left w:w="120" w:type="dxa"/>
                    <w:bottom w:w="40" w:type="dxa"/>
                    <w:right w:w="120" w:type="dxa"/>
                  </w:tcMar>
                  <w:hideMark/>
                </w:tcPr>
                <w:p w14:paraId="3AC8EDAC" w14:textId="77777777" w:rsidR="004118F3" w:rsidRPr="007C23F0" w:rsidRDefault="004118F3" w:rsidP="004118F3">
                  <w:pPr>
                    <w:spacing w:after="0" w:line="240" w:lineRule="auto"/>
                    <w:rPr>
                      <w:rFonts w:ascii="Verdana" w:eastAsia="Times New Roman" w:hAnsi="Verdana" w:cs="Times New Roman"/>
                      <w:highlight w:val="lightGray"/>
                    </w:rPr>
                  </w:pPr>
                  <w:r w:rsidRPr="007C23F0">
                    <w:rPr>
                      <w:rFonts w:ascii="Verdana" w:eastAsia="Times New Roman" w:hAnsi="Verdana" w:cs="Times New Roman"/>
                      <w:highlight w:val="lightGray"/>
                    </w:rPr>
                    <w:t>Seizure medication;</w:t>
                  </w:r>
                </w:p>
              </w:tc>
              <w:tc>
                <w:tcPr>
                  <w:tcW w:w="1018" w:type="dxa"/>
                  <w:tcBorders>
                    <w:top w:val="nil"/>
                    <w:left w:val="nil"/>
                    <w:bottom w:val="single" w:sz="8" w:space="0" w:color="auto"/>
                    <w:right w:val="single" w:sz="4" w:space="0" w:color="auto"/>
                  </w:tcBorders>
                  <w:tcMar>
                    <w:top w:w="40" w:type="dxa"/>
                    <w:left w:w="120" w:type="dxa"/>
                    <w:bottom w:w="40" w:type="dxa"/>
                    <w:right w:w="120" w:type="dxa"/>
                  </w:tcMar>
                  <w:hideMark/>
                </w:tcPr>
                <w:p w14:paraId="4952A9BD" w14:textId="77777777" w:rsidR="004118F3" w:rsidRPr="007C23F0" w:rsidRDefault="004118F3" w:rsidP="004118F3">
                  <w:pPr>
                    <w:spacing w:after="0" w:line="240" w:lineRule="auto"/>
                    <w:jc w:val="center"/>
                    <w:rPr>
                      <w:rFonts w:ascii="Verdana" w:eastAsia="Times New Roman" w:hAnsi="Verdana" w:cs="Times New Roman"/>
                      <w:highlight w:val="lightGray"/>
                    </w:rPr>
                  </w:pPr>
                  <w:r w:rsidRPr="007C23F0">
                    <w:rPr>
                      <w:rFonts w:ascii="Verdana" w:eastAsia="Times New Roman" w:hAnsi="Verdana" w:cs="Times New Roman"/>
                      <w:highlight w:val="lightGray"/>
                    </w:rPr>
                    <w:t> </w:t>
                  </w:r>
                </w:p>
              </w:tc>
              <w:tc>
                <w:tcPr>
                  <w:tcW w:w="1266" w:type="dxa"/>
                  <w:tcBorders>
                    <w:top w:val="nil"/>
                    <w:left w:val="nil"/>
                    <w:bottom w:val="single" w:sz="8" w:space="0" w:color="auto"/>
                    <w:right w:val="single" w:sz="4" w:space="0" w:color="auto"/>
                  </w:tcBorders>
                  <w:tcMar>
                    <w:top w:w="40" w:type="dxa"/>
                    <w:left w:w="120" w:type="dxa"/>
                    <w:bottom w:w="40" w:type="dxa"/>
                    <w:right w:w="120" w:type="dxa"/>
                  </w:tcMar>
                  <w:hideMark/>
                </w:tcPr>
                <w:p w14:paraId="034691BA" w14:textId="77777777" w:rsidR="004118F3" w:rsidRPr="007C23F0" w:rsidRDefault="004118F3" w:rsidP="004118F3">
                  <w:pPr>
                    <w:spacing w:after="0" w:line="240" w:lineRule="auto"/>
                    <w:jc w:val="center"/>
                    <w:rPr>
                      <w:rFonts w:ascii="Verdana" w:eastAsia="Times New Roman" w:hAnsi="Verdana" w:cs="Times New Roman"/>
                      <w:highlight w:val="lightGray"/>
                    </w:rPr>
                  </w:pPr>
                  <w:r w:rsidRPr="007C23F0">
                    <w:rPr>
                      <w:rFonts w:ascii="Verdana" w:eastAsia="Times New Roman" w:hAnsi="Verdana" w:cs="Times New Roman"/>
                      <w:highlight w:val="lightGray"/>
                    </w:rPr>
                    <w:t>X</w:t>
                  </w:r>
                </w:p>
              </w:tc>
            </w:tr>
            <w:tr w:rsidR="004118F3" w:rsidRPr="007C23F0" w14:paraId="51348C54" w14:textId="77777777" w:rsidTr="007C23F0">
              <w:trPr>
                <w:gridAfter w:val="1"/>
                <w:wAfter w:w="114" w:type="dxa"/>
                <w:tblCellSpacing w:w="0" w:type="dxa"/>
                <w:jc w:val="center"/>
              </w:trPr>
              <w:tc>
                <w:tcPr>
                  <w:tcW w:w="500" w:type="dxa"/>
                  <w:tcBorders>
                    <w:top w:val="nil"/>
                    <w:left w:val="single" w:sz="4" w:space="0" w:color="auto"/>
                    <w:bottom w:val="single" w:sz="8" w:space="0" w:color="auto"/>
                    <w:right w:val="nil"/>
                  </w:tcBorders>
                  <w:tcMar>
                    <w:top w:w="40" w:type="dxa"/>
                    <w:left w:w="120" w:type="dxa"/>
                    <w:bottom w:w="40" w:type="dxa"/>
                    <w:right w:w="120" w:type="dxa"/>
                  </w:tcMar>
                  <w:hideMark/>
                </w:tcPr>
                <w:p w14:paraId="5AFB880C" w14:textId="77777777" w:rsidR="004118F3" w:rsidRPr="007C23F0" w:rsidRDefault="004118F3" w:rsidP="004118F3">
                  <w:pPr>
                    <w:spacing w:after="0" w:line="240" w:lineRule="auto"/>
                    <w:jc w:val="both"/>
                    <w:rPr>
                      <w:rFonts w:ascii="Verdana" w:eastAsia="Times New Roman" w:hAnsi="Verdana" w:cs="Times New Roman"/>
                      <w:highlight w:val="lightGray"/>
                    </w:rPr>
                  </w:pPr>
                  <w:r w:rsidRPr="007C23F0">
                    <w:rPr>
                      <w:rFonts w:ascii="Verdana" w:eastAsia="Times New Roman" w:hAnsi="Verdana" w:cs="Times New Roman"/>
                      <w:highlight w:val="lightGray"/>
                    </w:rPr>
                    <w:t xml:space="preserve">(vi) </w:t>
                  </w:r>
                </w:p>
              </w:tc>
              <w:tc>
                <w:tcPr>
                  <w:tcW w:w="1308" w:type="dxa"/>
                  <w:tcBorders>
                    <w:top w:val="nil"/>
                    <w:left w:val="nil"/>
                    <w:bottom w:val="single" w:sz="8" w:space="0" w:color="auto"/>
                    <w:right w:val="single" w:sz="4" w:space="0" w:color="auto"/>
                  </w:tcBorders>
                  <w:tcMar>
                    <w:top w:w="40" w:type="dxa"/>
                    <w:left w:w="120" w:type="dxa"/>
                    <w:bottom w:w="40" w:type="dxa"/>
                    <w:right w:w="120" w:type="dxa"/>
                  </w:tcMar>
                  <w:hideMark/>
                </w:tcPr>
                <w:p w14:paraId="7E9F1AB5" w14:textId="77777777" w:rsidR="004118F3" w:rsidRPr="007C23F0" w:rsidRDefault="004118F3" w:rsidP="004118F3">
                  <w:pPr>
                    <w:spacing w:after="0" w:line="240" w:lineRule="auto"/>
                    <w:rPr>
                      <w:rFonts w:ascii="Verdana" w:eastAsia="Times New Roman" w:hAnsi="Verdana" w:cs="Times New Roman"/>
                      <w:highlight w:val="lightGray"/>
                    </w:rPr>
                  </w:pPr>
                  <w:r w:rsidRPr="007C23F0">
                    <w:rPr>
                      <w:rFonts w:ascii="Verdana" w:eastAsia="Times New Roman" w:hAnsi="Verdana" w:cs="Times New Roman"/>
                      <w:highlight w:val="lightGray"/>
                    </w:rPr>
                    <w:t>Other medication needed for emergencies.</w:t>
                  </w:r>
                </w:p>
              </w:tc>
              <w:tc>
                <w:tcPr>
                  <w:tcW w:w="1018" w:type="dxa"/>
                  <w:tcBorders>
                    <w:top w:val="nil"/>
                    <w:left w:val="nil"/>
                    <w:bottom w:val="single" w:sz="8" w:space="0" w:color="auto"/>
                    <w:right w:val="single" w:sz="4" w:space="0" w:color="auto"/>
                  </w:tcBorders>
                  <w:tcMar>
                    <w:top w:w="40" w:type="dxa"/>
                    <w:left w:w="120" w:type="dxa"/>
                    <w:bottom w:w="40" w:type="dxa"/>
                    <w:right w:w="120" w:type="dxa"/>
                  </w:tcMar>
                  <w:hideMark/>
                </w:tcPr>
                <w:p w14:paraId="38D0969A" w14:textId="77777777" w:rsidR="004118F3" w:rsidRPr="007C23F0" w:rsidRDefault="004118F3" w:rsidP="004118F3">
                  <w:pPr>
                    <w:spacing w:after="0" w:line="240" w:lineRule="auto"/>
                    <w:jc w:val="center"/>
                    <w:rPr>
                      <w:rFonts w:ascii="Verdana" w:eastAsia="Times New Roman" w:hAnsi="Verdana" w:cs="Times New Roman"/>
                      <w:highlight w:val="lightGray"/>
                    </w:rPr>
                  </w:pPr>
                  <w:r w:rsidRPr="007C23F0">
                    <w:rPr>
                      <w:rFonts w:ascii="Verdana" w:eastAsia="Times New Roman" w:hAnsi="Verdana" w:cs="Times New Roman"/>
                      <w:highlight w:val="lightGray"/>
                    </w:rPr>
                    <w:t> </w:t>
                  </w:r>
                </w:p>
              </w:tc>
              <w:tc>
                <w:tcPr>
                  <w:tcW w:w="1266" w:type="dxa"/>
                  <w:tcBorders>
                    <w:top w:val="nil"/>
                    <w:left w:val="nil"/>
                    <w:bottom w:val="single" w:sz="8" w:space="0" w:color="auto"/>
                    <w:right w:val="single" w:sz="4" w:space="0" w:color="auto"/>
                  </w:tcBorders>
                  <w:tcMar>
                    <w:top w:w="40" w:type="dxa"/>
                    <w:left w:w="120" w:type="dxa"/>
                    <w:bottom w:w="40" w:type="dxa"/>
                    <w:right w:w="120" w:type="dxa"/>
                  </w:tcMar>
                  <w:hideMark/>
                </w:tcPr>
                <w:p w14:paraId="352E6DBC" w14:textId="77777777" w:rsidR="004118F3" w:rsidRPr="007C23F0" w:rsidRDefault="004118F3" w:rsidP="004118F3">
                  <w:pPr>
                    <w:spacing w:after="0" w:line="240" w:lineRule="auto"/>
                    <w:jc w:val="center"/>
                    <w:rPr>
                      <w:rFonts w:ascii="Verdana" w:eastAsia="Times New Roman" w:hAnsi="Verdana" w:cs="Times New Roman"/>
                      <w:highlight w:val="lightGray"/>
                    </w:rPr>
                  </w:pPr>
                  <w:r w:rsidRPr="007C23F0">
                    <w:rPr>
                      <w:rFonts w:ascii="Verdana" w:eastAsia="Times New Roman" w:hAnsi="Verdana" w:cs="Times New Roman"/>
                      <w:highlight w:val="lightGray"/>
                    </w:rPr>
                    <w:t>X</w:t>
                  </w:r>
                </w:p>
              </w:tc>
            </w:tr>
            <w:tr w:rsidR="004118F3" w:rsidRPr="007C23F0" w14:paraId="407762E4" w14:textId="77777777" w:rsidTr="007C23F0">
              <w:trPr>
                <w:gridAfter w:val="1"/>
                <w:wAfter w:w="114" w:type="dxa"/>
                <w:tblCellSpacing w:w="0" w:type="dxa"/>
                <w:jc w:val="center"/>
              </w:trPr>
              <w:tc>
                <w:tcPr>
                  <w:tcW w:w="500" w:type="dxa"/>
                  <w:tcBorders>
                    <w:top w:val="nil"/>
                    <w:left w:val="single" w:sz="4" w:space="0" w:color="auto"/>
                    <w:bottom w:val="single" w:sz="8" w:space="0" w:color="auto"/>
                    <w:right w:val="nil"/>
                  </w:tcBorders>
                  <w:tcMar>
                    <w:top w:w="40" w:type="dxa"/>
                    <w:left w:w="120" w:type="dxa"/>
                    <w:bottom w:w="40" w:type="dxa"/>
                    <w:right w:w="120" w:type="dxa"/>
                  </w:tcMar>
                  <w:hideMark/>
                </w:tcPr>
                <w:p w14:paraId="67F853D8" w14:textId="77777777" w:rsidR="004118F3" w:rsidRPr="007C23F0" w:rsidRDefault="004118F3" w:rsidP="004118F3">
                  <w:pPr>
                    <w:spacing w:after="0" w:line="240" w:lineRule="auto"/>
                    <w:jc w:val="both"/>
                    <w:rPr>
                      <w:rFonts w:ascii="Verdana" w:eastAsia="Times New Roman" w:hAnsi="Verdana" w:cs="Times New Roman"/>
                      <w:highlight w:val="lightGray"/>
                    </w:rPr>
                  </w:pPr>
                  <w:r w:rsidRPr="007C23F0">
                    <w:rPr>
                      <w:rFonts w:ascii="Verdana" w:eastAsia="Times New Roman" w:hAnsi="Verdana" w:cs="Times New Roman"/>
                      <w:highlight w:val="lightGray"/>
                    </w:rPr>
                    <w:t xml:space="preserve">(b) </w:t>
                  </w:r>
                </w:p>
              </w:tc>
              <w:tc>
                <w:tcPr>
                  <w:tcW w:w="1308" w:type="dxa"/>
                  <w:tcBorders>
                    <w:top w:val="nil"/>
                    <w:left w:val="nil"/>
                    <w:bottom w:val="single" w:sz="8" w:space="0" w:color="auto"/>
                    <w:right w:val="single" w:sz="4" w:space="0" w:color="auto"/>
                  </w:tcBorders>
                  <w:tcMar>
                    <w:top w:w="40" w:type="dxa"/>
                    <w:left w:w="120" w:type="dxa"/>
                    <w:bottom w:w="40" w:type="dxa"/>
                    <w:right w:w="120" w:type="dxa"/>
                  </w:tcMar>
                  <w:hideMark/>
                </w:tcPr>
                <w:p w14:paraId="3CB583CC" w14:textId="77777777" w:rsidR="004118F3" w:rsidRPr="007C23F0" w:rsidRDefault="004118F3" w:rsidP="004118F3">
                  <w:pPr>
                    <w:spacing w:after="0" w:line="240" w:lineRule="auto"/>
                    <w:rPr>
                      <w:rFonts w:ascii="Verdana" w:eastAsia="Times New Roman" w:hAnsi="Verdana" w:cs="Times New Roman"/>
                      <w:highlight w:val="lightGray"/>
                    </w:rPr>
                  </w:pPr>
                  <w:r w:rsidRPr="007C23F0">
                    <w:rPr>
                      <w:rFonts w:ascii="Verdana" w:eastAsia="Times New Roman" w:hAnsi="Verdana" w:cs="Times New Roman"/>
                      <w:highlight w:val="lightGray"/>
                    </w:rPr>
                    <w:t>Nonprescription medications, including herbal or natural:</w:t>
                  </w:r>
                </w:p>
              </w:tc>
              <w:tc>
                <w:tcPr>
                  <w:tcW w:w="1018" w:type="dxa"/>
                  <w:tcBorders>
                    <w:top w:val="nil"/>
                    <w:left w:val="nil"/>
                    <w:bottom w:val="single" w:sz="8" w:space="0" w:color="auto"/>
                    <w:right w:val="single" w:sz="4" w:space="0" w:color="auto"/>
                  </w:tcBorders>
                  <w:tcMar>
                    <w:top w:w="40" w:type="dxa"/>
                    <w:left w:w="120" w:type="dxa"/>
                    <w:bottom w:w="40" w:type="dxa"/>
                    <w:right w:w="120" w:type="dxa"/>
                  </w:tcMar>
                  <w:hideMark/>
                </w:tcPr>
                <w:p w14:paraId="1A8E0C64" w14:textId="77777777" w:rsidR="004118F3" w:rsidRPr="007C23F0" w:rsidRDefault="004118F3" w:rsidP="004118F3">
                  <w:pPr>
                    <w:spacing w:after="0" w:line="240" w:lineRule="auto"/>
                    <w:jc w:val="center"/>
                    <w:rPr>
                      <w:rFonts w:ascii="Verdana" w:eastAsia="Times New Roman" w:hAnsi="Verdana" w:cs="Times New Roman"/>
                      <w:highlight w:val="lightGray"/>
                    </w:rPr>
                  </w:pPr>
                  <w:r w:rsidRPr="007C23F0">
                    <w:rPr>
                      <w:rFonts w:ascii="Verdana" w:eastAsia="Times New Roman" w:hAnsi="Verdana" w:cs="Times New Roman"/>
                      <w:highlight w:val="lightGray"/>
                    </w:rPr>
                    <w:t> </w:t>
                  </w:r>
                </w:p>
              </w:tc>
              <w:tc>
                <w:tcPr>
                  <w:tcW w:w="1266" w:type="dxa"/>
                  <w:tcBorders>
                    <w:top w:val="nil"/>
                    <w:left w:val="nil"/>
                    <w:bottom w:val="single" w:sz="8" w:space="0" w:color="auto"/>
                    <w:right w:val="single" w:sz="4" w:space="0" w:color="auto"/>
                  </w:tcBorders>
                  <w:tcMar>
                    <w:top w:w="40" w:type="dxa"/>
                    <w:left w:w="120" w:type="dxa"/>
                    <w:bottom w:w="40" w:type="dxa"/>
                    <w:right w:w="120" w:type="dxa"/>
                  </w:tcMar>
                  <w:hideMark/>
                </w:tcPr>
                <w:p w14:paraId="567E25A7" w14:textId="77777777" w:rsidR="004118F3" w:rsidRPr="007C23F0" w:rsidRDefault="004118F3" w:rsidP="004118F3">
                  <w:pPr>
                    <w:spacing w:after="0" w:line="240" w:lineRule="auto"/>
                    <w:jc w:val="center"/>
                    <w:rPr>
                      <w:rFonts w:ascii="Verdana" w:eastAsia="Times New Roman" w:hAnsi="Verdana" w:cs="Times New Roman"/>
                      <w:highlight w:val="lightGray"/>
                    </w:rPr>
                  </w:pPr>
                  <w:r w:rsidRPr="007C23F0">
                    <w:rPr>
                      <w:rFonts w:ascii="Verdana" w:eastAsia="Times New Roman" w:hAnsi="Verdana" w:cs="Times New Roman"/>
                      <w:highlight w:val="lightGray"/>
                    </w:rPr>
                    <w:t> </w:t>
                  </w:r>
                </w:p>
              </w:tc>
            </w:tr>
            <w:tr w:rsidR="004118F3" w:rsidRPr="007C23F0" w14:paraId="30B684A7" w14:textId="77777777" w:rsidTr="007C23F0">
              <w:trPr>
                <w:gridAfter w:val="1"/>
                <w:wAfter w:w="114" w:type="dxa"/>
                <w:tblCellSpacing w:w="0" w:type="dxa"/>
                <w:jc w:val="center"/>
              </w:trPr>
              <w:tc>
                <w:tcPr>
                  <w:tcW w:w="500" w:type="dxa"/>
                  <w:tcBorders>
                    <w:top w:val="nil"/>
                    <w:left w:val="single" w:sz="4" w:space="0" w:color="auto"/>
                    <w:bottom w:val="single" w:sz="8" w:space="0" w:color="auto"/>
                    <w:right w:val="nil"/>
                  </w:tcBorders>
                  <w:tcMar>
                    <w:top w:w="40" w:type="dxa"/>
                    <w:left w:w="120" w:type="dxa"/>
                    <w:bottom w:w="40" w:type="dxa"/>
                    <w:right w:w="120" w:type="dxa"/>
                  </w:tcMar>
                  <w:hideMark/>
                </w:tcPr>
                <w:p w14:paraId="3F199BE5" w14:textId="77777777" w:rsidR="004118F3" w:rsidRPr="007C23F0" w:rsidRDefault="004118F3" w:rsidP="004118F3">
                  <w:pPr>
                    <w:spacing w:after="0" w:line="240" w:lineRule="auto"/>
                    <w:jc w:val="both"/>
                    <w:rPr>
                      <w:rFonts w:ascii="Verdana" w:eastAsia="Times New Roman" w:hAnsi="Verdana" w:cs="Times New Roman"/>
                      <w:highlight w:val="lightGray"/>
                    </w:rPr>
                  </w:pPr>
                  <w:r w:rsidRPr="007C23F0">
                    <w:rPr>
                      <w:rFonts w:ascii="Verdana" w:eastAsia="Times New Roman" w:hAnsi="Verdana" w:cs="Times New Roman"/>
                      <w:highlight w:val="lightGray"/>
                    </w:rPr>
                    <w:t xml:space="preserve">(i) </w:t>
                  </w:r>
                </w:p>
              </w:tc>
              <w:tc>
                <w:tcPr>
                  <w:tcW w:w="1308" w:type="dxa"/>
                  <w:tcBorders>
                    <w:top w:val="nil"/>
                    <w:left w:val="nil"/>
                    <w:bottom w:val="single" w:sz="8" w:space="0" w:color="auto"/>
                    <w:right w:val="single" w:sz="4" w:space="0" w:color="auto"/>
                  </w:tcBorders>
                  <w:tcMar>
                    <w:top w:w="40" w:type="dxa"/>
                    <w:left w:w="120" w:type="dxa"/>
                    <w:bottom w:w="40" w:type="dxa"/>
                    <w:right w:w="120" w:type="dxa"/>
                  </w:tcMar>
                  <w:hideMark/>
                </w:tcPr>
                <w:p w14:paraId="547E7C94" w14:textId="77777777" w:rsidR="004118F3" w:rsidRPr="007C23F0" w:rsidRDefault="004118F3" w:rsidP="004118F3">
                  <w:pPr>
                    <w:spacing w:after="0" w:line="240" w:lineRule="auto"/>
                    <w:rPr>
                      <w:rFonts w:ascii="Verdana" w:eastAsia="Times New Roman" w:hAnsi="Verdana" w:cs="Times New Roman"/>
                      <w:highlight w:val="lightGray"/>
                    </w:rPr>
                  </w:pPr>
                  <w:r w:rsidRPr="007C23F0">
                    <w:rPr>
                      <w:rFonts w:ascii="Verdana" w:eastAsia="Times New Roman" w:hAnsi="Verdana" w:cs="Times New Roman"/>
                      <w:highlight w:val="lightGray"/>
                    </w:rPr>
                    <w:t>Pain reliever, cough syrup, cold or flu medication;</w:t>
                  </w:r>
                </w:p>
              </w:tc>
              <w:tc>
                <w:tcPr>
                  <w:tcW w:w="1018" w:type="dxa"/>
                  <w:tcBorders>
                    <w:top w:val="nil"/>
                    <w:left w:val="nil"/>
                    <w:bottom w:val="single" w:sz="8" w:space="0" w:color="auto"/>
                    <w:right w:val="single" w:sz="4" w:space="0" w:color="auto"/>
                  </w:tcBorders>
                  <w:tcMar>
                    <w:top w:w="40" w:type="dxa"/>
                    <w:left w:w="120" w:type="dxa"/>
                    <w:bottom w:w="40" w:type="dxa"/>
                    <w:right w:w="120" w:type="dxa"/>
                  </w:tcMar>
                  <w:hideMark/>
                </w:tcPr>
                <w:p w14:paraId="137E122F" w14:textId="77777777" w:rsidR="004118F3" w:rsidRPr="007C23F0" w:rsidRDefault="004118F3" w:rsidP="004118F3">
                  <w:pPr>
                    <w:spacing w:after="0" w:line="240" w:lineRule="auto"/>
                    <w:jc w:val="center"/>
                    <w:rPr>
                      <w:rFonts w:ascii="Verdana" w:eastAsia="Times New Roman" w:hAnsi="Verdana" w:cs="Times New Roman"/>
                      <w:highlight w:val="lightGray"/>
                    </w:rPr>
                  </w:pPr>
                  <w:r w:rsidRPr="007C23F0">
                    <w:rPr>
                      <w:rFonts w:ascii="Verdana" w:eastAsia="Times New Roman" w:hAnsi="Verdana" w:cs="Times New Roman"/>
                      <w:highlight w:val="lightGray"/>
                    </w:rPr>
                    <w:t>X</w:t>
                  </w:r>
                </w:p>
              </w:tc>
              <w:tc>
                <w:tcPr>
                  <w:tcW w:w="1266" w:type="dxa"/>
                  <w:tcBorders>
                    <w:top w:val="nil"/>
                    <w:left w:val="nil"/>
                    <w:bottom w:val="single" w:sz="8" w:space="0" w:color="auto"/>
                    <w:right w:val="single" w:sz="4" w:space="0" w:color="auto"/>
                  </w:tcBorders>
                  <w:tcMar>
                    <w:top w:w="40" w:type="dxa"/>
                    <w:left w:w="120" w:type="dxa"/>
                    <w:bottom w:w="40" w:type="dxa"/>
                    <w:right w:w="120" w:type="dxa"/>
                  </w:tcMar>
                  <w:hideMark/>
                </w:tcPr>
                <w:p w14:paraId="668C5570" w14:textId="77777777" w:rsidR="004118F3" w:rsidRPr="007C23F0" w:rsidRDefault="004118F3" w:rsidP="004118F3">
                  <w:pPr>
                    <w:spacing w:after="0" w:line="240" w:lineRule="auto"/>
                    <w:jc w:val="center"/>
                    <w:rPr>
                      <w:rFonts w:ascii="Verdana" w:eastAsia="Times New Roman" w:hAnsi="Verdana" w:cs="Times New Roman"/>
                      <w:highlight w:val="lightGray"/>
                    </w:rPr>
                  </w:pPr>
                  <w:r w:rsidRPr="007C23F0">
                    <w:rPr>
                      <w:rFonts w:ascii="Verdana" w:eastAsia="Times New Roman" w:hAnsi="Verdana" w:cs="Times New Roman"/>
                      <w:highlight w:val="lightGray"/>
                    </w:rPr>
                    <w:t> </w:t>
                  </w:r>
                </w:p>
              </w:tc>
            </w:tr>
            <w:tr w:rsidR="004118F3" w:rsidRPr="007C23F0" w14:paraId="69AAC894" w14:textId="77777777" w:rsidTr="007C23F0">
              <w:trPr>
                <w:gridAfter w:val="1"/>
                <w:wAfter w:w="114" w:type="dxa"/>
                <w:tblCellSpacing w:w="0" w:type="dxa"/>
                <w:jc w:val="center"/>
              </w:trPr>
              <w:tc>
                <w:tcPr>
                  <w:tcW w:w="500" w:type="dxa"/>
                  <w:tcBorders>
                    <w:top w:val="nil"/>
                    <w:left w:val="single" w:sz="4" w:space="0" w:color="auto"/>
                    <w:bottom w:val="single" w:sz="8" w:space="0" w:color="auto"/>
                    <w:right w:val="nil"/>
                  </w:tcBorders>
                  <w:tcMar>
                    <w:top w:w="40" w:type="dxa"/>
                    <w:left w:w="120" w:type="dxa"/>
                    <w:bottom w:w="40" w:type="dxa"/>
                    <w:right w:w="120" w:type="dxa"/>
                  </w:tcMar>
                  <w:hideMark/>
                </w:tcPr>
                <w:p w14:paraId="650BC1C6" w14:textId="77777777" w:rsidR="004118F3" w:rsidRPr="007C23F0" w:rsidRDefault="004118F3" w:rsidP="004118F3">
                  <w:pPr>
                    <w:spacing w:after="0" w:line="240" w:lineRule="auto"/>
                    <w:jc w:val="both"/>
                    <w:rPr>
                      <w:rFonts w:ascii="Verdana" w:eastAsia="Times New Roman" w:hAnsi="Verdana" w:cs="Times New Roman"/>
                      <w:highlight w:val="lightGray"/>
                    </w:rPr>
                  </w:pPr>
                  <w:r w:rsidRPr="007C23F0">
                    <w:rPr>
                      <w:rFonts w:ascii="Verdana" w:eastAsia="Times New Roman" w:hAnsi="Verdana" w:cs="Times New Roman"/>
                      <w:highlight w:val="lightGray"/>
                    </w:rPr>
                    <w:t xml:space="preserve">(ii) </w:t>
                  </w:r>
                </w:p>
              </w:tc>
              <w:tc>
                <w:tcPr>
                  <w:tcW w:w="1308" w:type="dxa"/>
                  <w:tcBorders>
                    <w:top w:val="nil"/>
                    <w:left w:val="nil"/>
                    <w:bottom w:val="single" w:sz="8" w:space="0" w:color="auto"/>
                    <w:right w:val="single" w:sz="4" w:space="0" w:color="auto"/>
                  </w:tcBorders>
                  <w:tcMar>
                    <w:top w:w="40" w:type="dxa"/>
                    <w:left w:w="120" w:type="dxa"/>
                    <w:bottom w:w="40" w:type="dxa"/>
                    <w:right w:w="120" w:type="dxa"/>
                  </w:tcMar>
                  <w:hideMark/>
                </w:tcPr>
                <w:p w14:paraId="0F15B13C" w14:textId="77777777" w:rsidR="004118F3" w:rsidRPr="007C23F0" w:rsidRDefault="004118F3" w:rsidP="004118F3">
                  <w:pPr>
                    <w:spacing w:after="0" w:line="240" w:lineRule="auto"/>
                    <w:rPr>
                      <w:rFonts w:ascii="Verdana" w:eastAsia="Times New Roman" w:hAnsi="Verdana" w:cs="Times New Roman"/>
                      <w:highlight w:val="lightGray"/>
                    </w:rPr>
                  </w:pPr>
                  <w:r w:rsidRPr="007C23F0">
                    <w:rPr>
                      <w:rFonts w:ascii="Verdana" w:eastAsia="Times New Roman" w:hAnsi="Verdana" w:cs="Times New Roman"/>
                      <w:highlight w:val="lightGray"/>
                    </w:rPr>
                    <w:t>Vitamins, all types including natural;</w:t>
                  </w:r>
                </w:p>
              </w:tc>
              <w:tc>
                <w:tcPr>
                  <w:tcW w:w="1018" w:type="dxa"/>
                  <w:tcBorders>
                    <w:top w:val="nil"/>
                    <w:left w:val="nil"/>
                    <w:bottom w:val="single" w:sz="8" w:space="0" w:color="auto"/>
                    <w:right w:val="single" w:sz="4" w:space="0" w:color="auto"/>
                  </w:tcBorders>
                  <w:tcMar>
                    <w:top w:w="40" w:type="dxa"/>
                    <w:left w:w="120" w:type="dxa"/>
                    <w:bottom w:w="40" w:type="dxa"/>
                    <w:right w:w="120" w:type="dxa"/>
                  </w:tcMar>
                  <w:hideMark/>
                </w:tcPr>
                <w:p w14:paraId="4E3CF847" w14:textId="77777777" w:rsidR="004118F3" w:rsidRPr="007C23F0" w:rsidRDefault="004118F3" w:rsidP="004118F3">
                  <w:pPr>
                    <w:spacing w:after="0" w:line="240" w:lineRule="auto"/>
                    <w:jc w:val="center"/>
                    <w:rPr>
                      <w:rFonts w:ascii="Verdana" w:eastAsia="Times New Roman" w:hAnsi="Verdana" w:cs="Times New Roman"/>
                      <w:highlight w:val="lightGray"/>
                    </w:rPr>
                  </w:pPr>
                  <w:r w:rsidRPr="007C23F0">
                    <w:rPr>
                      <w:rFonts w:ascii="Verdana" w:eastAsia="Times New Roman" w:hAnsi="Verdana" w:cs="Times New Roman"/>
                      <w:highlight w:val="lightGray"/>
                    </w:rPr>
                    <w:t>X</w:t>
                  </w:r>
                </w:p>
              </w:tc>
              <w:tc>
                <w:tcPr>
                  <w:tcW w:w="1266" w:type="dxa"/>
                  <w:tcBorders>
                    <w:top w:val="nil"/>
                    <w:left w:val="nil"/>
                    <w:bottom w:val="single" w:sz="8" w:space="0" w:color="auto"/>
                    <w:right w:val="single" w:sz="4" w:space="0" w:color="auto"/>
                  </w:tcBorders>
                  <w:tcMar>
                    <w:top w:w="40" w:type="dxa"/>
                    <w:left w:w="120" w:type="dxa"/>
                    <w:bottom w:w="40" w:type="dxa"/>
                    <w:right w:w="120" w:type="dxa"/>
                  </w:tcMar>
                  <w:hideMark/>
                </w:tcPr>
                <w:p w14:paraId="140D9F73" w14:textId="77777777" w:rsidR="004118F3" w:rsidRPr="007C23F0" w:rsidRDefault="004118F3" w:rsidP="004118F3">
                  <w:pPr>
                    <w:spacing w:after="0" w:line="240" w:lineRule="auto"/>
                    <w:jc w:val="center"/>
                    <w:rPr>
                      <w:rFonts w:ascii="Verdana" w:eastAsia="Times New Roman" w:hAnsi="Verdana" w:cs="Times New Roman"/>
                      <w:highlight w:val="lightGray"/>
                    </w:rPr>
                  </w:pPr>
                  <w:r w:rsidRPr="007C23F0">
                    <w:rPr>
                      <w:rFonts w:ascii="Verdana" w:eastAsia="Times New Roman" w:hAnsi="Verdana" w:cs="Times New Roman"/>
                      <w:highlight w:val="lightGray"/>
                    </w:rPr>
                    <w:t> </w:t>
                  </w:r>
                </w:p>
              </w:tc>
            </w:tr>
            <w:tr w:rsidR="004118F3" w:rsidRPr="007C23F0" w14:paraId="7B88590A" w14:textId="77777777" w:rsidTr="007C23F0">
              <w:trPr>
                <w:gridAfter w:val="1"/>
                <w:wAfter w:w="114" w:type="dxa"/>
                <w:tblCellSpacing w:w="0" w:type="dxa"/>
                <w:jc w:val="center"/>
              </w:trPr>
              <w:tc>
                <w:tcPr>
                  <w:tcW w:w="500" w:type="dxa"/>
                  <w:tcBorders>
                    <w:top w:val="nil"/>
                    <w:left w:val="single" w:sz="4" w:space="0" w:color="auto"/>
                    <w:bottom w:val="single" w:sz="8" w:space="0" w:color="auto"/>
                    <w:right w:val="nil"/>
                  </w:tcBorders>
                  <w:tcMar>
                    <w:top w:w="40" w:type="dxa"/>
                    <w:left w:w="120" w:type="dxa"/>
                    <w:bottom w:w="40" w:type="dxa"/>
                    <w:right w:w="120" w:type="dxa"/>
                  </w:tcMar>
                  <w:hideMark/>
                </w:tcPr>
                <w:p w14:paraId="57DDD2BF" w14:textId="77777777" w:rsidR="004118F3" w:rsidRPr="007C23F0" w:rsidRDefault="004118F3" w:rsidP="004118F3">
                  <w:pPr>
                    <w:spacing w:after="0" w:line="240" w:lineRule="auto"/>
                    <w:jc w:val="both"/>
                    <w:rPr>
                      <w:rFonts w:ascii="Verdana" w:eastAsia="Times New Roman" w:hAnsi="Verdana" w:cs="Times New Roman"/>
                      <w:highlight w:val="lightGray"/>
                    </w:rPr>
                  </w:pPr>
                  <w:r w:rsidRPr="007C23F0">
                    <w:rPr>
                      <w:rFonts w:ascii="Verdana" w:eastAsia="Times New Roman" w:hAnsi="Verdana" w:cs="Times New Roman"/>
                      <w:highlight w:val="lightGray"/>
                    </w:rPr>
                    <w:t xml:space="preserve">(iii) </w:t>
                  </w:r>
                </w:p>
              </w:tc>
              <w:tc>
                <w:tcPr>
                  <w:tcW w:w="1308" w:type="dxa"/>
                  <w:tcBorders>
                    <w:top w:val="nil"/>
                    <w:left w:val="nil"/>
                    <w:bottom w:val="single" w:sz="8" w:space="0" w:color="auto"/>
                    <w:right w:val="single" w:sz="4" w:space="0" w:color="auto"/>
                  </w:tcBorders>
                  <w:tcMar>
                    <w:top w:w="40" w:type="dxa"/>
                    <w:left w:w="120" w:type="dxa"/>
                    <w:bottom w:w="40" w:type="dxa"/>
                    <w:right w:w="120" w:type="dxa"/>
                  </w:tcMar>
                  <w:hideMark/>
                </w:tcPr>
                <w:p w14:paraId="73EAC253" w14:textId="77777777" w:rsidR="004118F3" w:rsidRPr="007C23F0" w:rsidRDefault="004118F3" w:rsidP="004118F3">
                  <w:pPr>
                    <w:spacing w:after="0" w:line="240" w:lineRule="auto"/>
                    <w:rPr>
                      <w:rFonts w:ascii="Verdana" w:eastAsia="Times New Roman" w:hAnsi="Verdana" w:cs="Times New Roman"/>
                      <w:highlight w:val="lightGray"/>
                    </w:rPr>
                  </w:pPr>
                  <w:r w:rsidRPr="007C23F0">
                    <w:rPr>
                      <w:rFonts w:ascii="Verdana" w:eastAsia="Times New Roman" w:hAnsi="Verdana" w:cs="Times New Roman"/>
                      <w:highlight w:val="lightGray"/>
                    </w:rPr>
                    <w:t>Topical nonpresc</w:t>
                  </w:r>
                  <w:r w:rsidRPr="007C23F0">
                    <w:rPr>
                      <w:rFonts w:ascii="Verdana" w:eastAsia="Times New Roman" w:hAnsi="Verdana" w:cs="Times New Roman"/>
                      <w:highlight w:val="lightGray"/>
                    </w:rPr>
                    <w:lastRenderedPageBreak/>
                    <w:t>ription medication;</w:t>
                  </w:r>
                </w:p>
              </w:tc>
              <w:tc>
                <w:tcPr>
                  <w:tcW w:w="1018" w:type="dxa"/>
                  <w:tcBorders>
                    <w:top w:val="nil"/>
                    <w:left w:val="nil"/>
                    <w:bottom w:val="single" w:sz="8" w:space="0" w:color="auto"/>
                    <w:right w:val="single" w:sz="4" w:space="0" w:color="auto"/>
                  </w:tcBorders>
                  <w:tcMar>
                    <w:top w:w="40" w:type="dxa"/>
                    <w:left w:w="120" w:type="dxa"/>
                    <w:bottom w:w="40" w:type="dxa"/>
                    <w:right w:w="120" w:type="dxa"/>
                  </w:tcMar>
                  <w:hideMark/>
                </w:tcPr>
                <w:p w14:paraId="102DDB4C" w14:textId="77777777" w:rsidR="004118F3" w:rsidRPr="007C23F0" w:rsidRDefault="004118F3" w:rsidP="004118F3">
                  <w:pPr>
                    <w:spacing w:after="0" w:line="240" w:lineRule="auto"/>
                    <w:jc w:val="center"/>
                    <w:rPr>
                      <w:rFonts w:ascii="Verdana" w:eastAsia="Times New Roman" w:hAnsi="Verdana" w:cs="Times New Roman"/>
                      <w:highlight w:val="lightGray"/>
                    </w:rPr>
                  </w:pPr>
                  <w:r w:rsidRPr="007C23F0">
                    <w:rPr>
                      <w:rFonts w:ascii="Verdana" w:eastAsia="Times New Roman" w:hAnsi="Verdana" w:cs="Times New Roman"/>
                      <w:highlight w:val="lightGray"/>
                    </w:rPr>
                    <w:lastRenderedPageBreak/>
                    <w:t> </w:t>
                  </w:r>
                </w:p>
              </w:tc>
              <w:tc>
                <w:tcPr>
                  <w:tcW w:w="1266" w:type="dxa"/>
                  <w:tcBorders>
                    <w:top w:val="nil"/>
                    <w:left w:val="nil"/>
                    <w:bottom w:val="single" w:sz="8" w:space="0" w:color="auto"/>
                    <w:right w:val="single" w:sz="4" w:space="0" w:color="auto"/>
                  </w:tcBorders>
                  <w:tcMar>
                    <w:top w:w="40" w:type="dxa"/>
                    <w:left w:w="120" w:type="dxa"/>
                    <w:bottom w:w="40" w:type="dxa"/>
                    <w:right w:w="120" w:type="dxa"/>
                  </w:tcMar>
                  <w:hideMark/>
                </w:tcPr>
                <w:p w14:paraId="4A42B0E0" w14:textId="77777777" w:rsidR="004118F3" w:rsidRPr="007C23F0" w:rsidRDefault="004118F3" w:rsidP="004118F3">
                  <w:pPr>
                    <w:spacing w:after="0" w:line="240" w:lineRule="auto"/>
                    <w:jc w:val="center"/>
                    <w:rPr>
                      <w:rFonts w:ascii="Verdana" w:eastAsia="Times New Roman" w:hAnsi="Verdana" w:cs="Times New Roman"/>
                      <w:highlight w:val="lightGray"/>
                    </w:rPr>
                  </w:pPr>
                  <w:r w:rsidRPr="007C23F0">
                    <w:rPr>
                      <w:rFonts w:ascii="Verdana" w:eastAsia="Times New Roman" w:hAnsi="Verdana" w:cs="Times New Roman"/>
                      <w:highlight w:val="lightGray"/>
                    </w:rPr>
                    <w:t>X</w:t>
                  </w:r>
                </w:p>
              </w:tc>
            </w:tr>
            <w:tr w:rsidR="004118F3" w:rsidRPr="007C23F0" w14:paraId="23AD86D7" w14:textId="77777777" w:rsidTr="007C23F0">
              <w:trPr>
                <w:gridAfter w:val="1"/>
                <w:wAfter w:w="114" w:type="dxa"/>
                <w:tblCellSpacing w:w="0" w:type="dxa"/>
                <w:jc w:val="center"/>
              </w:trPr>
              <w:tc>
                <w:tcPr>
                  <w:tcW w:w="500" w:type="dxa"/>
                  <w:tcBorders>
                    <w:top w:val="nil"/>
                    <w:left w:val="single" w:sz="4" w:space="0" w:color="auto"/>
                    <w:bottom w:val="single" w:sz="8" w:space="0" w:color="auto"/>
                    <w:right w:val="nil"/>
                  </w:tcBorders>
                  <w:tcMar>
                    <w:top w:w="40" w:type="dxa"/>
                    <w:left w:w="120" w:type="dxa"/>
                    <w:bottom w:w="40" w:type="dxa"/>
                    <w:right w:w="120" w:type="dxa"/>
                  </w:tcMar>
                  <w:hideMark/>
                </w:tcPr>
                <w:p w14:paraId="38CCC267" w14:textId="77777777" w:rsidR="004118F3" w:rsidRPr="007C23F0" w:rsidRDefault="004118F3" w:rsidP="004118F3">
                  <w:pPr>
                    <w:spacing w:after="0" w:line="240" w:lineRule="auto"/>
                    <w:jc w:val="both"/>
                    <w:rPr>
                      <w:rFonts w:ascii="Verdana" w:eastAsia="Times New Roman" w:hAnsi="Verdana" w:cs="Times New Roman"/>
                      <w:highlight w:val="lightGray"/>
                    </w:rPr>
                  </w:pPr>
                  <w:r w:rsidRPr="007C23F0">
                    <w:rPr>
                      <w:rFonts w:ascii="Verdana" w:eastAsia="Times New Roman" w:hAnsi="Verdana" w:cs="Times New Roman"/>
                      <w:highlight w:val="lightGray"/>
                    </w:rPr>
                    <w:t xml:space="preserve">(iv) </w:t>
                  </w:r>
                </w:p>
              </w:tc>
              <w:tc>
                <w:tcPr>
                  <w:tcW w:w="1308" w:type="dxa"/>
                  <w:tcBorders>
                    <w:top w:val="nil"/>
                    <w:left w:val="nil"/>
                    <w:bottom w:val="single" w:sz="8" w:space="0" w:color="auto"/>
                    <w:right w:val="single" w:sz="4" w:space="0" w:color="auto"/>
                  </w:tcBorders>
                  <w:tcMar>
                    <w:top w:w="40" w:type="dxa"/>
                    <w:left w:w="120" w:type="dxa"/>
                    <w:bottom w:w="40" w:type="dxa"/>
                    <w:right w:w="120" w:type="dxa"/>
                  </w:tcMar>
                  <w:hideMark/>
                </w:tcPr>
                <w:p w14:paraId="224AC74E" w14:textId="77777777" w:rsidR="004118F3" w:rsidRPr="007C23F0" w:rsidRDefault="004118F3" w:rsidP="004118F3">
                  <w:pPr>
                    <w:spacing w:after="0" w:line="240" w:lineRule="auto"/>
                    <w:rPr>
                      <w:rFonts w:ascii="Verdana" w:eastAsia="Times New Roman" w:hAnsi="Verdana" w:cs="Times New Roman"/>
                      <w:highlight w:val="lightGray"/>
                    </w:rPr>
                  </w:pPr>
                  <w:r w:rsidRPr="007C23F0">
                    <w:rPr>
                      <w:rFonts w:ascii="Verdana" w:eastAsia="Times New Roman" w:hAnsi="Verdana" w:cs="Times New Roman"/>
                      <w:highlight w:val="lightGray"/>
                    </w:rPr>
                    <w:t>Hand sanitizer, when not in use.</w:t>
                  </w:r>
                </w:p>
              </w:tc>
              <w:tc>
                <w:tcPr>
                  <w:tcW w:w="1018" w:type="dxa"/>
                  <w:tcBorders>
                    <w:top w:val="nil"/>
                    <w:left w:val="nil"/>
                    <w:bottom w:val="single" w:sz="8" w:space="0" w:color="auto"/>
                    <w:right w:val="single" w:sz="4" w:space="0" w:color="auto"/>
                  </w:tcBorders>
                  <w:tcMar>
                    <w:top w:w="40" w:type="dxa"/>
                    <w:left w:w="120" w:type="dxa"/>
                    <w:bottom w:w="40" w:type="dxa"/>
                    <w:right w:w="120" w:type="dxa"/>
                  </w:tcMar>
                  <w:hideMark/>
                </w:tcPr>
                <w:p w14:paraId="29CCC5AB" w14:textId="77777777" w:rsidR="004118F3" w:rsidRPr="007C23F0" w:rsidRDefault="004118F3" w:rsidP="004118F3">
                  <w:pPr>
                    <w:spacing w:after="0" w:line="240" w:lineRule="auto"/>
                    <w:jc w:val="center"/>
                    <w:rPr>
                      <w:rFonts w:ascii="Verdana" w:eastAsia="Times New Roman" w:hAnsi="Verdana" w:cs="Times New Roman"/>
                      <w:highlight w:val="lightGray"/>
                    </w:rPr>
                  </w:pPr>
                  <w:r w:rsidRPr="007C23F0">
                    <w:rPr>
                      <w:rFonts w:ascii="Verdana" w:eastAsia="Times New Roman" w:hAnsi="Verdana" w:cs="Times New Roman"/>
                      <w:highlight w:val="lightGray"/>
                    </w:rPr>
                    <w:t> </w:t>
                  </w:r>
                </w:p>
              </w:tc>
              <w:tc>
                <w:tcPr>
                  <w:tcW w:w="1266" w:type="dxa"/>
                  <w:tcBorders>
                    <w:top w:val="nil"/>
                    <w:left w:val="nil"/>
                    <w:bottom w:val="single" w:sz="8" w:space="0" w:color="auto"/>
                    <w:right w:val="single" w:sz="4" w:space="0" w:color="auto"/>
                  </w:tcBorders>
                  <w:tcMar>
                    <w:top w:w="40" w:type="dxa"/>
                    <w:left w:w="120" w:type="dxa"/>
                    <w:bottom w:w="40" w:type="dxa"/>
                    <w:right w:w="120" w:type="dxa"/>
                  </w:tcMar>
                  <w:hideMark/>
                </w:tcPr>
                <w:p w14:paraId="2FC7EBCB" w14:textId="77777777" w:rsidR="004118F3" w:rsidRPr="007C23F0" w:rsidRDefault="004118F3" w:rsidP="004118F3">
                  <w:pPr>
                    <w:spacing w:after="0" w:line="240" w:lineRule="auto"/>
                    <w:jc w:val="center"/>
                    <w:rPr>
                      <w:rFonts w:ascii="Verdana" w:eastAsia="Times New Roman" w:hAnsi="Verdana" w:cs="Times New Roman"/>
                      <w:highlight w:val="lightGray"/>
                    </w:rPr>
                  </w:pPr>
                  <w:r w:rsidRPr="007C23F0">
                    <w:rPr>
                      <w:rFonts w:ascii="Verdana" w:eastAsia="Times New Roman" w:hAnsi="Verdana" w:cs="Times New Roman"/>
                      <w:highlight w:val="lightGray"/>
                    </w:rPr>
                    <w:t>X</w:t>
                  </w:r>
                </w:p>
              </w:tc>
            </w:tr>
            <w:tr w:rsidR="004118F3" w:rsidRPr="007C23F0" w14:paraId="1759BA05" w14:textId="77777777" w:rsidTr="007C23F0">
              <w:trPr>
                <w:gridAfter w:val="1"/>
                <w:wAfter w:w="114" w:type="dxa"/>
                <w:tblCellSpacing w:w="0" w:type="dxa"/>
                <w:jc w:val="center"/>
              </w:trPr>
              <w:tc>
                <w:tcPr>
                  <w:tcW w:w="500" w:type="dxa"/>
                  <w:tcBorders>
                    <w:top w:val="nil"/>
                    <w:left w:val="single" w:sz="4" w:space="0" w:color="auto"/>
                    <w:bottom w:val="single" w:sz="8" w:space="0" w:color="auto"/>
                    <w:right w:val="nil"/>
                  </w:tcBorders>
                  <w:tcMar>
                    <w:top w:w="40" w:type="dxa"/>
                    <w:left w:w="120" w:type="dxa"/>
                    <w:bottom w:w="40" w:type="dxa"/>
                    <w:right w:w="120" w:type="dxa"/>
                  </w:tcMar>
                  <w:hideMark/>
                </w:tcPr>
                <w:p w14:paraId="531AB381" w14:textId="77777777" w:rsidR="004118F3" w:rsidRPr="007C23F0" w:rsidRDefault="004118F3" w:rsidP="004118F3">
                  <w:pPr>
                    <w:spacing w:after="0" w:line="240" w:lineRule="auto"/>
                    <w:jc w:val="both"/>
                    <w:rPr>
                      <w:rFonts w:ascii="Verdana" w:eastAsia="Times New Roman" w:hAnsi="Verdana" w:cs="Times New Roman"/>
                      <w:highlight w:val="lightGray"/>
                    </w:rPr>
                  </w:pPr>
                  <w:r w:rsidRPr="007C23F0">
                    <w:rPr>
                      <w:rFonts w:ascii="Verdana" w:eastAsia="Times New Roman" w:hAnsi="Verdana" w:cs="Times New Roman"/>
                      <w:highlight w:val="lightGray"/>
                    </w:rPr>
                    <w:t xml:space="preserve">(c) </w:t>
                  </w:r>
                </w:p>
              </w:tc>
              <w:tc>
                <w:tcPr>
                  <w:tcW w:w="1308" w:type="dxa"/>
                  <w:tcBorders>
                    <w:top w:val="nil"/>
                    <w:left w:val="nil"/>
                    <w:bottom w:val="single" w:sz="8" w:space="0" w:color="auto"/>
                    <w:right w:val="single" w:sz="4" w:space="0" w:color="auto"/>
                  </w:tcBorders>
                  <w:tcMar>
                    <w:top w:w="40" w:type="dxa"/>
                    <w:left w:w="120" w:type="dxa"/>
                    <w:bottom w:w="40" w:type="dxa"/>
                    <w:right w:w="120" w:type="dxa"/>
                  </w:tcMar>
                  <w:hideMark/>
                </w:tcPr>
                <w:p w14:paraId="42654E0E" w14:textId="77777777" w:rsidR="004118F3" w:rsidRPr="007C23F0" w:rsidRDefault="004118F3" w:rsidP="004118F3">
                  <w:pPr>
                    <w:spacing w:after="0" w:line="240" w:lineRule="auto"/>
                    <w:rPr>
                      <w:rFonts w:ascii="Verdana" w:eastAsia="Times New Roman" w:hAnsi="Verdana" w:cs="Times New Roman"/>
                      <w:highlight w:val="lightGray"/>
                    </w:rPr>
                  </w:pPr>
                  <w:r w:rsidRPr="007C23F0">
                    <w:rPr>
                      <w:rFonts w:ascii="Verdana" w:eastAsia="Times New Roman" w:hAnsi="Verdana" w:cs="Times New Roman"/>
                      <w:highlight w:val="lightGray"/>
                    </w:rPr>
                    <w:t>Prescription medication:</w:t>
                  </w:r>
                </w:p>
              </w:tc>
              <w:tc>
                <w:tcPr>
                  <w:tcW w:w="1018" w:type="dxa"/>
                  <w:tcBorders>
                    <w:top w:val="nil"/>
                    <w:left w:val="nil"/>
                    <w:bottom w:val="single" w:sz="8" w:space="0" w:color="auto"/>
                    <w:right w:val="single" w:sz="4" w:space="0" w:color="auto"/>
                  </w:tcBorders>
                  <w:tcMar>
                    <w:top w:w="40" w:type="dxa"/>
                    <w:left w:w="120" w:type="dxa"/>
                    <w:bottom w:w="40" w:type="dxa"/>
                    <w:right w:w="120" w:type="dxa"/>
                  </w:tcMar>
                  <w:hideMark/>
                </w:tcPr>
                <w:p w14:paraId="43704208" w14:textId="77777777" w:rsidR="004118F3" w:rsidRPr="007C23F0" w:rsidRDefault="004118F3" w:rsidP="004118F3">
                  <w:pPr>
                    <w:spacing w:after="0" w:line="240" w:lineRule="auto"/>
                    <w:jc w:val="center"/>
                    <w:rPr>
                      <w:rFonts w:ascii="Verdana" w:eastAsia="Times New Roman" w:hAnsi="Verdana" w:cs="Times New Roman"/>
                      <w:highlight w:val="lightGray"/>
                    </w:rPr>
                  </w:pPr>
                  <w:r w:rsidRPr="007C23F0">
                    <w:rPr>
                      <w:rFonts w:ascii="Verdana" w:eastAsia="Times New Roman" w:hAnsi="Verdana" w:cs="Times New Roman"/>
                      <w:highlight w:val="lightGray"/>
                    </w:rPr>
                    <w:t> </w:t>
                  </w:r>
                </w:p>
              </w:tc>
              <w:tc>
                <w:tcPr>
                  <w:tcW w:w="1266" w:type="dxa"/>
                  <w:tcBorders>
                    <w:top w:val="nil"/>
                    <w:left w:val="nil"/>
                    <w:bottom w:val="single" w:sz="8" w:space="0" w:color="auto"/>
                    <w:right w:val="single" w:sz="4" w:space="0" w:color="auto"/>
                  </w:tcBorders>
                  <w:tcMar>
                    <w:top w:w="40" w:type="dxa"/>
                    <w:left w:w="120" w:type="dxa"/>
                    <w:bottom w:w="40" w:type="dxa"/>
                    <w:right w:w="120" w:type="dxa"/>
                  </w:tcMar>
                  <w:hideMark/>
                </w:tcPr>
                <w:p w14:paraId="44A209AB" w14:textId="77777777" w:rsidR="004118F3" w:rsidRPr="007C23F0" w:rsidRDefault="004118F3" w:rsidP="004118F3">
                  <w:pPr>
                    <w:spacing w:after="0" w:line="240" w:lineRule="auto"/>
                    <w:jc w:val="center"/>
                    <w:rPr>
                      <w:rFonts w:ascii="Verdana" w:eastAsia="Times New Roman" w:hAnsi="Verdana" w:cs="Times New Roman"/>
                      <w:highlight w:val="lightGray"/>
                    </w:rPr>
                  </w:pPr>
                  <w:r w:rsidRPr="007C23F0">
                    <w:rPr>
                      <w:rFonts w:ascii="Verdana" w:eastAsia="Times New Roman" w:hAnsi="Verdana" w:cs="Times New Roman"/>
                      <w:highlight w:val="lightGray"/>
                    </w:rPr>
                    <w:t> </w:t>
                  </w:r>
                </w:p>
              </w:tc>
            </w:tr>
            <w:tr w:rsidR="004118F3" w:rsidRPr="007C23F0" w14:paraId="7A8526FE" w14:textId="77777777" w:rsidTr="007C23F0">
              <w:trPr>
                <w:gridAfter w:val="1"/>
                <w:wAfter w:w="114" w:type="dxa"/>
                <w:tblCellSpacing w:w="0" w:type="dxa"/>
                <w:jc w:val="center"/>
              </w:trPr>
              <w:tc>
                <w:tcPr>
                  <w:tcW w:w="500" w:type="dxa"/>
                  <w:tcBorders>
                    <w:top w:val="nil"/>
                    <w:left w:val="single" w:sz="4" w:space="0" w:color="auto"/>
                    <w:bottom w:val="single" w:sz="8" w:space="0" w:color="auto"/>
                    <w:right w:val="nil"/>
                  </w:tcBorders>
                  <w:tcMar>
                    <w:top w:w="40" w:type="dxa"/>
                    <w:left w:w="120" w:type="dxa"/>
                    <w:bottom w:w="40" w:type="dxa"/>
                    <w:right w:w="120" w:type="dxa"/>
                  </w:tcMar>
                  <w:hideMark/>
                </w:tcPr>
                <w:p w14:paraId="6841FD93" w14:textId="77777777" w:rsidR="004118F3" w:rsidRPr="007C23F0" w:rsidRDefault="004118F3" w:rsidP="004118F3">
                  <w:pPr>
                    <w:spacing w:after="0" w:line="240" w:lineRule="auto"/>
                    <w:jc w:val="both"/>
                    <w:rPr>
                      <w:rFonts w:ascii="Verdana" w:eastAsia="Times New Roman" w:hAnsi="Verdana" w:cs="Times New Roman"/>
                      <w:highlight w:val="lightGray"/>
                    </w:rPr>
                  </w:pPr>
                  <w:r w:rsidRPr="007C23F0">
                    <w:rPr>
                      <w:rFonts w:ascii="Verdana" w:eastAsia="Times New Roman" w:hAnsi="Verdana" w:cs="Times New Roman"/>
                      <w:highlight w:val="lightGray"/>
                    </w:rPr>
                    <w:t xml:space="preserve">(i) </w:t>
                  </w:r>
                </w:p>
              </w:tc>
              <w:tc>
                <w:tcPr>
                  <w:tcW w:w="1308" w:type="dxa"/>
                  <w:tcBorders>
                    <w:top w:val="nil"/>
                    <w:left w:val="nil"/>
                    <w:bottom w:val="single" w:sz="8" w:space="0" w:color="auto"/>
                    <w:right w:val="single" w:sz="4" w:space="0" w:color="auto"/>
                  </w:tcBorders>
                  <w:tcMar>
                    <w:top w:w="40" w:type="dxa"/>
                    <w:left w:w="120" w:type="dxa"/>
                    <w:bottom w:w="40" w:type="dxa"/>
                    <w:right w:w="120" w:type="dxa"/>
                  </w:tcMar>
                  <w:hideMark/>
                </w:tcPr>
                <w:p w14:paraId="46A9CD3D" w14:textId="77777777" w:rsidR="004118F3" w:rsidRPr="007C23F0" w:rsidRDefault="004118F3" w:rsidP="004118F3">
                  <w:pPr>
                    <w:spacing w:after="0" w:line="240" w:lineRule="auto"/>
                    <w:rPr>
                      <w:rFonts w:ascii="Verdana" w:eastAsia="Times New Roman" w:hAnsi="Verdana" w:cs="Times New Roman"/>
                      <w:highlight w:val="lightGray"/>
                    </w:rPr>
                  </w:pPr>
                  <w:r w:rsidRPr="007C23F0">
                    <w:rPr>
                      <w:rFonts w:ascii="Verdana" w:eastAsia="Times New Roman" w:hAnsi="Verdana" w:cs="Times New Roman"/>
                      <w:highlight w:val="lightGray"/>
                    </w:rPr>
                    <w:t>Intended use - Topical;</w:t>
                  </w:r>
                </w:p>
              </w:tc>
              <w:tc>
                <w:tcPr>
                  <w:tcW w:w="1018" w:type="dxa"/>
                  <w:tcBorders>
                    <w:top w:val="nil"/>
                    <w:left w:val="nil"/>
                    <w:bottom w:val="single" w:sz="8" w:space="0" w:color="auto"/>
                    <w:right w:val="single" w:sz="4" w:space="0" w:color="auto"/>
                  </w:tcBorders>
                  <w:tcMar>
                    <w:top w:w="40" w:type="dxa"/>
                    <w:left w:w="120" w:type="dxa"/>
                    <w:bottom w:w="40" w:type="dxa"/>
                    <w:right w:w="120" w:type="dxa"/>
                  </w:tcMar>
                  <w:hideMark/>
                </w:tcPr>
                <w:p w14:paraId="7B337905" w14:textId="77777777" w:rsidR="004118F3" w:rsidRPr="007C23F0" w:rsidRDefault="004118F3" w:rsidP="004118F3">
                  <w:pPr>
                    <w:spacing w:after="0" w:line="240" w:lineRule="auto"/>
                    <w:jc w:val="center"/>
                    <w:rPr>
                      <w:rFonts w:ascii="Verdana" w:eastAsia="Times New Roman" w:hAnsi="Verdana" w:cs="Times New Roman"/>
                      <w:highlight w:val="lightGray"/>
                    </w:rPr>
                  </w:pPr>
                  <w:r w:rsidRPr="007C23F0">
                    <w:rPr>
                      <w:rFonts w:ascii="Verdana" w:eastAsia="Times New Roman" w:hAnsi="Verdana" w:cs="Times New Roman"/>
                      <w:highlight w:val="lightGray"/>
                    </w:rPr>
                    <w:t>X</w:t>
                  </w:r>
                </w:p>
              </w:tc>
              <w:tc>
                <w:tcPr>
                  <w:tcW w:w="1266" w:type="dxa"/>
                  <w:tcBorders>
                    <w:top w:val="nil"/>
                    <w:left w:val="nil"/>
                    <w:bottom w:val="single" w:sz="8" w:space="0" w:color="auto"/>
                    <w:right w:val="single" w:sz="4" w:space="0" w:color="auto"/>
                  </w:tcBorders>
                  <w:tcMar>
                    <w:top w:w="40" w:type="dxa"/>
                    <w:left w:w="120" w:type="dxa"/>
                    <w:bottom w:w="40" w:type="dxa"/>
                    <w:right w:w="120" w:type="dxa"/>
                  </w:tcMar>
                  <w:hideMark/>
                </w:tcPr>
                <w:p w14:paraId="00B6A92F" w14:textId="77777777" w:rsidR="004118F3" w:rsidRPr="007C23F0" w:rsidRDefault="004118F3" w:rsidP="004118F3">
                  <w:pPr>
                    <w:spacing w:after="0" w:line="240" w:lineRule="auto"/>
                    <w:jc w:val="center"/>
                    <w:rPr>
                      <w:rFonts w:ascii="Verdana" w:eastAsia="Times New Roman" w:hAnsi="Verdana" w:cs="Times New Roman"/>
                      <w:highlight w:val="lightGray"/>
                    </w:rPr>
                  </w:pPr>
                  <w:r w:rsidRPr="007C23F0">
                    <w:rPr>
                      <w:rFonts w:ascii="Verdana" w:eastAsia="Times New Roman" w:hAnsi="Verdana" w:cs="Times New Roman"/>
                      <w:highlight w:val="lightGray"/>
                    </w:rPr>
                    <w:t> </w:t>
                  </w:r>
                </w:p>
              </w:tc>
            </w:tr>
            <w:tr w:rsidR="004118F3" w:rsidRPr="007C23F0" w14:paraId="05D7AF77" w14:textId="77777777" w:rsidTr="007C23F0">
              <w:trPr>
                <w:gridAfter w:val="1"/>
                <w:wAfter w:w="114" w:type="dxa"/>
                <w:tblCellSpacing w:w="0" w:type="dxa"/>
                <w:jc w:val="center"/>
              </w:trPr>
              <w:tc>
                <w:tcPr>
                  <w:tcW w:w="500" w:type="dxa"/>
                  <w:tcBorders>
                    <w:top w:val="nil"/>
                    <w:left w:val="single" w:sz="4" w:space="0" w:color="auto"/>
                    <w:bottom w:val="single" w:sz="8" w:space="0" w:color="auto"/>
                    <w:right w:val="nil"/>
                  </w:tcBorders>
                  <w:tcMar>
                    <w:top w:w="40" w:type="dxa"/>
                    <w:left w:w="120" w:type="dxa"/>
                    <w:bottom w:w="40" w:type="dxa"/>
                    <w:right w:w="120" w:type="dxa"/>
                  </w:tcMar>
                  <w:hideMark/>
                </w:tcPr>
                <w:p w14:paraId="6135E3F2" w14:textId="77777777" w:rsidR="004118F3" w:rsidRPr="007C23F0" w:rsidRDefault="004118F3" w:rsidP="004118F3">
                  <w:pPr>
                    <w:spacing w:after="0" w:line="240" w:lineRule="auto"/>
                    <w:jc w:val="both"/>
                    <w:rPr>
                      <w:rFonts w:ascii="Verdana" w:eastAsia="Times New Roman" w:hAnsi="Verdana" w:cs="Times New Roman"/>
                      <w:highlight w:val="lightGray"/>
                    </w:rPr>
                  </w:pPr>
                  <w:r w:rsidRPr="007C23F0">
                    <w:rPr>
                      <w:rFonts w:ascii="Verdana" w:eastAsia="Times New Roman" w:hAnsi="Verdana" w:cs="Times New Roman"/>
                      <w:highlight w:val="lightGray"/>
                    </w:rPr>
                    <w:t xml:space="preserve">(ii) </w:t>
                  </w:r>
                </w:p>
              </w:tc>
              <w:tc>
                <w:tcPr>
                  <w:tcW w:w="1308" w:type="dxa"/>
                  <w:tcBorders>
                    <w:top w:val="nil"/>
                    <w:left w:val="nil"/>
                    <w:bottom w:val="single" w:sz="8" w:space="0" w:color="auto"/>
                    <w:right w:val="single" w:sz="4" w:space="0" w:color="auto"/>
                  </w:tcBorders>
                  <w:tcMar>
                    <w:top w:w="40" w:type="dxa"/>
                    <w:left w:w="120" w:type="dxa"/>
                    <w:bottom w:w="40" w:type="dxa"/>
                    <w:right w:w="120" w:type="dxa"/>
                  </w:tcMar>
                  <w:hideMark/>
                </w:tcPr>
                <w:p w14:paraId="6B76A217" w14:textId="77777777" w:rsidR="004118F3" w:rsidRPr="007C23F0" w:rsidRDefault="004118F3" w:rsidP="004118F3">
                  <w:pPr>
                    <w:spacing w:after="0" w:line="240" w:lineRule="auto"/>
                    <w:rPr>
                      <w:rFonts w:ascii="Verdana" w:eastAsia="Times New Roman" w:hAnsi="Verdana" w:cs="Times New Roman"/>
                      <w:highlight w:val="lightGray"/>
                    </w:rPr>
                  </w:pPr>
                  <w:r w:rsidRPr="007C23F0">
                    <w:rPr>
                      <w:rFonts w:ascii="Verdana" w:eastAsia="Times New Roman" w:hAnsi="Verdana" w:cs="Times New Roman"/>
                      <w:highlight w:val="lightGray"/>
                    </w:rPr>
                    <w:t>Intended use - Ingestible, inhaled or by injection.</w:t>
                  </w:r>
                </w:p>
              </w:tc>
              <w:tc>
                <w:tcPr>
                  <w:tcW w:w="1018" w:type="dxa"/>
                  <w:tcBorders>
                    <w:top w:val="nil"/>
                    <w:left w:val="nil"/>
                    <w:bottom w:val="single" w:sz="8" w:space="0" w:color="auto"/>
                    <w:right w:val="single" w:sz="4" w:space="0" w:color="auto"/>
                  </w:tcBorders>
                  <w:tcMar>
                    <w:top w:w="40" w:type="dxa"/>
                    <w:left w:w="120" w:type="dxa"/>
                    <w:bottom w:w="40" w:type="dxa"/>
                    <w:right w:w="120" w:type="dxa"/>
                  </w:tcMar>
                  <w:hideMark/>
                </w:tcPr>
                <w:p w14:paraId="41352AC4" w14:textId="77777777" w:rsidR="004118F3" w:rsidRPr="007C23F0" w:rsidRDefault="004118F3" w:rsidP="004118F3">
                  <w:pPr>
                    <w:spacing w:after="0" w:line="240" w:lineRule="auto"/>
                    <w:jc w:val="center"/>
                    <w:rPr>
                      <w:rFonts w:ascii="Verdana" w:eastAsia="Times New Roman" w:hAnsi="Verdana" w:cs="Times New Roman"/>
                      <w:highlight w:val="lightGray"/>
                    </w:rPr>
                  </w:pPr>
                  <w:r w:rsidRPr="007C23F0">
                    <w:rPr>
                      <w:rFonts w:ascii="Verdana" w:eastAsia="Times New Roman" w:hAnsi="Verdana" w:cs="Times New Roman"/>
                      <w:highlight w:val="lightGray"/>
                    </w:rPr>
                    <w:t>X</w:t>
                  </w:r>
                </w:p>
              </w:tc>
              <w:tc>
                <w:tcPr>
                  <w:tcW w:w="1266" w:type="dxa"/>
                  <w:tcBorders>
                    <w:top w:val="nil"/>
                    <w:left w:val="nil"/>
                    <w:bottom w:val="single" w:sz="8" w:space="0" w:color="auto"/>
                    <w:right w:val="single" w:sz="4" w:space="0" w:color="auto"/>
                  </w:tcBorders>
                  <w:tcMar>
                    <w:top w:w="40" w:type="dxa"/>
                    <w:left w:w="120" w:type="dxa"/>
                    <w:bottom w:w="40" w:type="dxa"/>
                    <w:right w:w="120" w:type="dxa"/>
                  </w:tcMar>
                  <w:hideMark/>
                </w:tcPr>
                <w:p w14:paraId="2FB675F3" w14:textId="77777777" w:rsidR="004118F3" w:rsidRPr="007C23F0" w:rsidRDefault="004118F3" w:rsidP="004118F3">
                  <w:pPr>
                    <w:spacing w:after="0" w:line="240" w:lineRule="auto"/>
                    <w:jc w:val="center"/>
                    <w:rPr>
                      <w:rFonts w:ascii="Verdana" w:eastAsia="Times New Roman" w:hAnsi="Verdana" w:cs="Times New Roman"/>
                      <w:highlight w:val="lightGray"/>
                    </w:rPr>
                  </w:pPr>
                  <w:r w:rsidRPr="007C23F0">
                    <w:rPr>
                      <w:rFonts w:ascii="Verdana" w:eastAsia="Times New Roman" w:hAnsi="Verdana" w:cs="Times New Roman"/>
                      <w:highlight w:val="lightGray"/>
                    </w:rPr>
                    <w:t> </w:t>
                  </w:r>
                </w:p>
              </w:tc>
            </w:tr>
            <w:tr w:rsidR="004118F3" w:rsidRPr="007C23F0" w14:paraId="6C36BB89" w14:textId="77777777" w:rsidTr="007C23F0">
              <w:trPr>
                <w:gridAfter w:val="1"/>
                <w:wAfter w:w="114" w:type="dxa"/>
                <w:tblCellSpacing w:w="0" w:type="dxa"/>
                <w:jc w:val="center"/>
              </w:trPr>
              <w:tc>
                <w:tcPr>
                  <w:tcW w:w="500" w:type="dxa"/>
                  <w:tcBorders>
                    <w:top w:val="nil"/>
                    <w:left w:val="single" w:sz="4" w:space="0" w:color="auto"/>
                    <w:bottom w:val="single" w:sz="8" w:space="0" w:color="auto"/>
                    <w:right w:val="nil"/>
                  </w:tcBorders>
                  <w:tcMar>
                    <w:top w:w="40" w:type="dxa"/>
                    <w:left w:w="120" w:type="dxa"/>
                    <w:bottom w:w="40" w:type="dxa"/>
                    <w:right w:w="120" w:type="dxa"/>
                  </w:tcMar>
                  <w:hideMark/>
                </w:tcPr>
                <w:p w14:paraId="3E7326F2" w14:textId="77777777" w:rsidR="004118F3" w:rsidRPr="007C23F0" w:rsidRDefault="004118F3" w:rsidP="004118F3">
                  <w:pPr>
                    <w:spacing w:after="0" w:line="240" w:lineRule="auto"/>
                    <w:jc w:val="both"/>
                    <w:rPr>
                      <w:rFonts w:ascii="Verdana" w:eastAsia="Times New Roman" w:hAnsi="Verdana" w:cs="Times New Roman"/>
                      <w:highlight w:val="lightGray"/>
                    </w:rPr>
                  </w:pPr>
                  <w:r w:rsidRPr="007C23F0">
                    <w:rPr>
                      <w:rFonts w:ascii="Verdana" w:eastAsia="Times New Roman" w:hAnsi="Verdana" w:cs="Times New Roman"/>
                      <w:highlight w:val="lightGray"/>
                    </w:rPr>
                    <w:t>(d)</w:t>
                  </w:r>
                </w:p>
                <w:p w14:paraId="62A9ED06" w14:textId="77777777" w:rsidR="004118F3" w:rsidRPr="007C23F0" w:rsidRDefault="004118F3" w:rsidP="004118F3">
                  <w:pPr>
                    <w:spacing w:after="0" w:line="240" w:lineRule="auto"/>
                    <w:jc w:val="both"/>
                    <w:rPr>
                      <w:rFonts w:ascii="Verdana" w:eastAsia="Times New Roman" w:hAnsi="Verdana" w:cs="Times New Roman"/>
                      <w:highlight w:val="lightGray"/>
                    </w:rPr>
                  </w:pPr>
                  <w:r w:rsidRPr="007C23F0">
                    <w:rPr>
                      <w:rFonts w:ascii="Verdana" w:eastAsia="Times New Roman" w:hAnsi="Verdana" w:cs="Times New Roman"/>
                      <w:highlight w:val="lightGray"/>
                    </w:rPr>
                    <w:t> </w:t>
                  </w:r>
                </w:p>
              </w:tc>
              <w:tc>
                <w:tcPr>
                  <w:tcW w:w="1308" w:type="dxa"/>
                  <w:tcBorders>
                    <w:top w:val="nil"/>
                    <w:left w:val="nil"/>
                    <w:bottom w:val="single" w:sz="8" w:space="0" w:color="auto"/>
                    <w:right w:val="single" w:sz="4" w:space="0" w:color="auto"/>
                  </w:tcBorders>
                  <w:tcMar>
                    <w:top w:w="40" w:type="dxa"/>
                    <w:left w:w="120" w:type="dxa"/>
                    <w:bottom w:w="40" w:type="dxa"/>
                    <w:right w:w="120" w:type="dxa"/>
                  </w:tcMar>
                  <w:hideMark/>
                </w:tcPr>
                <w:p w14:paraId="2BF6FA97" w14:textId="77777777" w:rsidR="004118F3" w:rsidRPr="007C23F0" w:rsidRDefault="004118F3" w:rsidP="004118F3">
                  <w:pPr>
                    <w:spacing w:after="0" w:line="240" w:lineRule="auto"/>
                    <w:rPr>
                      <w:rFonts w:ascii="Verdana" w:eastAsia="Times New Roman" w:hAnsi="Verdana" w:cs="Times New Roman"/>
                      <w:highlight w:val="lightGray"/>
                    </w:rPr>
                  </w:pPr>
                  <w:r w:rsidRPr="007C23F0">
                    <w:rPr>
                      <w:rFonts w:ascii="Verdana" w:eastAsia="Times New Roman" w:hAnsi="Verdana" w:cs="Times New Roman"/>
                      <w:highlight w:val="lightGray"/>
                    </w:rPr>
                    <w:t>Pet medications (all types).</w:t>
                  </w:r>
                </w:p>
              </w:tc>
              <w:tc>
                <w:tcPr>
                  <w:tcW w:w="1018" w:type="dxa"/>
                  <w:tcBorders>
                    <w:top w:val="nil"/>
                    <w:left w:val="nil"/>
                    <w:bottom w:val="single" w:sz="8" w:space="0" w:color="auto"/>
                    <w:right w:val="single" w:sz="4" w:space="0" w:color="auto"/>
                  </w:tcBorders>
                  <w:tcMar>
                    <w:top w:w="40" w:type="dxa"/>
                    <w:left w:w="120" w:type="dxa"/>
                    <w:bottom w:w="40" w:type="dxa"/>
                    <w:right w:w="120" w:type="dxa"/>
                  </w:tcMar>
                  <w:hideMark/>
                </w:tcPr>
                <w:p w14:paraId="3CF82C8D" w14:textId="77777777" w:rsidR="004118F3" w:rsidRPr="007C23F0" w:rsidRDefault="004118F3" w:rsidP="004118F3">
                  <w:pPr>
                    <w:spacing w:after="0" w:line="240" w:lineRule="auto"/>
                    <w:jc w:val="center"/>
                    <w:rPr>
                      <w:rFonts w:ascii="Verdana" w:eastAsia="Times New Roman" w:hAnsi="Verdana" w:cs="Times New Roman"/>
                    </w:rPr>
                  </w:pPr>
                  <w:r w:rsidRPr="007C23F0">
                    <w:rPr>
                      <w:rFonts w:ascii="Verdana" w:eastAsia="Times New Roman" w:hAnsi="Verdana" w:cs="Times New Roman"/>
                      <w:highlight w:val="lightGray"/>
                    </w:rPr>
                    <w:t>X</w:t>
                  </w:r>
                </w:p>
              </w:tc>
              <w:tc>
                <w:tcPr>
                  <w:tcW w:w="1266" w:type="dxa"/>
                  <w:tcBorders>
                    <w:top w:val="nil"/>
                    <w:left w:val="nil"/>
                    <w:bottom w:val="single" w:sz="8" w:space="0" w:color="auto"/>
                    <w:right w:val="single" w:sz="4" w:space="0" w:color="auto"/>
                  </w:tcBorders>
                  <w:tcMar>
                    <w:top w:w="40" w:type="dxa"/>
                    <w:left w:w="120" w:type="dxa"/>
                    <w:bottom w:w="40" w:type="dxa"/>
                    <w:right w:w="120" w:type="dxa"/>
                  </w:tcMar>
                  <w:hideMark/>
                </w:tcPr>
                <w:p w14:paraId="17D1F1D2" w14:textId="77777777" w:rsidR="004118F3" w:rsidRPr="007C23F0" w:rsidRDefault="004118F3" w:rsidP="004118F3">
                  <w:pPr>
                    <w:spacing w:after="0" w:line="240" w:lineRule="auto"/>
                    <w:jc w:val="center"/>
                    <w:rPr>
                      <w:rFonts w:ascii="Verdana" w:eastAsia="Times New Roman" w:hAnsi="Verdana" w:cs="Times New Roman"/>
                    </w:rPr>
                  </w:pPr>
                  <w:r w:rsidRPr="007C23F0">
                    <w:rPr>
                      <w:rFonts w:ascii="Verdana" w:eastAsia="Times New Roman" w:hAnsi="Verdana" w:cs="Times New Roman"/>
                    </w:rPr>
                    <w:t> </w:t>
                  </w:r>
                </w:p>
              </w:tc>
            </w:tr>
          </w:tbl>
          <w:p w14:paraId="0AC56418" w14:textId="77777777" w:rsidR="004118F3" w:rsidRPr="001F492B" w:rsidRDefault="004118F3" w:rsidP="004118F3">
            <w:pPr>
              <w:rPr>
                <w:rFonts w:ascii="Verdana" w:hAnsi="Verdana"/>
              </w:rPr>
            </w:pPr>
          </w:p>
          <w:p w14:paraId="519DA0CB" w14:textId="77777777" w:rsidR="004118F3" w:rsidRPr="007C23F0" w:rsidRDefault="004118F3" w:rsidP="004118F3">
            <w:pPr>
              <w:spacing w:before="75" w:after="150"/>
              <w:outlineLvl w:val="2"/>
              <w:rPr>
                <w:rFonts w:ascii="Verdana" w:eastAsia="Times New Roman" w:hAnsi="Verdana" w:cs="Times New Roman"/>
                <w:b/>
                <w:bCs/>
                <w:highlight w:val="lightGray"/>
              </w:rPr>
            </w:pPr>
            <w:r w:rsidRPr="007C23F0">
              <w:rPr>
                <w:rFonts w:ascii="Verdana" w:eastAsia="Times New Roman" w:hAnsi="Verdana" w:cs="Times New Roman"/>
                <w:b/>
                <w:bCs/>
                <w:highlight w:val="lightGray"/>
              </w:rPr>
              <w:t>WAC 170-296A-3375</w:t>
            </w:r>
          </w:p>
          <w:p w14:paraId="272E6ECE" w14:textId="77777777" w:rsidR="004118F3" w:rsidRPr="007C23F0" w:rsidRDefault="004118F3" w:rsidP="004118F3">
            <w:pPr>
              <w:spacing w:before="75" w:after="150"/>
              <w:outlineLvl w:val="2"/>
              <w:rPr>
                <w:rFonts w:ascii="Verdana" w:eastAsia="Times New Roman" w:hAnsi="Verdana" w:cs="Times New Roman"/>
                <w:b/>
                <w:bCs/>
                <w:highlight w:val="lightGray"/>
              </w:rPr>
            </w:pPr>
            <w:r w:rsidRPr="007C23F0">
              <w:rPr>
                <w:rFonts w:ascii="Verdana" w:eastAsia="Times New Roman" w:hAnsi="Verdana" w:cs="Times New Roman"/>
                <w:b/>
                <w:bCs/>
                <w:highlight w:val="lightGray"/>
              </w:rPr>
              <w:t>Medication permission.</w:t>
            </w:r>
          </w:p>
          <w:p w14:paraId="3B5D8D42"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lastRenderedPageBreak/>
              <w:t>(1) The licensee must have written permission from a child's parent or guardian to give a child any medication. The permission must include:</w:t>
            </w:r>
          </w:p>
          <w:p w14:paraId="0F00EE34"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t>(a) Child's name;</w:t>
            </w:r>
          </w:p>
          <w:p w14:paraId="31BEF079"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t>(b) Name of the medication and condition being treated;</w:t>
            </w:r>
          </w:p>
          <w:p w14:paraId="051C128D"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t>(c) Dose and frequency to be given;</w:t>
            </w:r>
          </w:p>
          <w:p w14:paraId="21004E5E"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t>(d) Instructions for any specialized equipment or procedures for giving the child's medication;</w:t>
            </w:r>
          </w:p>
          <w:p w14:paraId="23CB26E5"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t>(e) Start and stop date for administering medication not to exceed thirty calendar days, except as provided in subsection (2) of this section;</w:t>
            </w:r>
          </w:p>
          <w:p w14:paraId="439FE241"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t>(f) Parent or guardian signature; and</w:t>
            </w:r>
          </w:p>
          <w:p w14:paraId="67B7A0E4"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t>(g) Date of signature.</w:t>
            </w:r>
          </w:p>
          <w:p w14:paraId="0AA43D66"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t>(2) A parent or guardian may give the licensee ninety calendar days permission for use of the following:</w:t>
            </w:r>
          </w:p>
          <w:p w14:paraId="59D41B1D"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t>(a) Diaper ointments and talc free powders used as needed that are intended specifically for use in the diaper area of children;</w:t>
            </w:r>
          </w:p>
          <w:p w14:paraId="3921160E"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t>(b) Sun screen;</w:t>
            </w:r>
          </w:p>
          <w:p w14:paraId="4557EDDA"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t>(c) Hand sanitizers; or</w:t>
            </w:r>
          </w:p>
          <w:p w14:paraId="594CAB12"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lastRenderedPageBreak/>
              <w:t>(d) Hand wipes with alcohol.</w:t>
            </w:r>
          </w:p>
          <w:p w14:paraId="6D4BBA70"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t>(3) The licensee must keep a written record of medication administration (medication log) that includes the:</w:t>
            </w:r>
          </w:p>
          <w:p w14:paraId="0D3C3FEB"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t>(a) Child's name;</w:t>
            </w:r>
          </w:p>
          <w:p w14:paraId="5B6CDD21"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t>(b) Name of medication;</w:t>
            </w:r>
          </w:p>
          <w:p w14:paraId="7A6C351E"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t>(c) Dose given;</w:t>
            </w:r>
          </w:p>
          <w:p w14:paraId="243EC2F3"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t>(d) Dates and time of each medication given; and</w:t>
            </w:r>
          </w:p>
          <w:p w14:paraId="16C9B248"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t>(e) Name and signature of the person giving the medication.</w:t>
            </w:r>
          </w:p>
          <w:p w14:paraId="52C92B01"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t>(4) The licensee must return any unused medication to the child's parent or guardian.</w:t>
            </w:r>
          </w:p>
          <w:p w14:paraId="0A839DB5"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t>(5) Medication permission forms and medication logs must be kept confidential. The licensee must allow a child's parent or guardian to review their own child's medication administration records.</w:t>
            </w:r>
          </w:p>
          <w:p w14:paraId="7645E225"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t>(6) Medication permission forms and medication logs for the previous twelve months must be kept in the licensed space and be available for review by the licensor.</w:t>
            </w:r>
          </w:p>
          <w:p w14:paraId="7201AAE3" w14:textId="77777777" w:rsidR="004118F3" w:rsidRPr="007C23F0" w:rsidRDefault="004118F3" w:rsidP="004118F3">
            <w:pPr>
              <w:spacing w:before="75" w:after="150"/>
              <w:outlineLvl w:val="2"/>
              <w:rPr>
                <w:rFonts w:ascii="Verdana" w:eastAsia="Times New Roman" w:hAnsi="Verdana" w:cs="Times New Roman"/>
                <w:b/>
                <w:bCs/>
                <w:highlight w:val="lightGray"/>
              </w:rPr>
            </w:pPr>
            <w:r w:rsidRPr="007C23F0">
              <w:rPr>
                <w:rFonts w:ascii="Verdana" w:eastAsia="Times New Roman" w:hAnsi="Verdana" w:cs="Times New Roman"/>
                <w:b/>
                <w:bCs/>
                <w:highlight w:val="lightGray"/>
              </w:rPr>
              <w:t>WAC 170-296A-3425</w:t>
            </w:r>
          </w:p>
          <w:p w14:paraId="4505B3A3" w14:textId="77777777" w:rsidR="004118F3" w:rsidRPr="007C23F0" w:rsidRDefault="004118F3" w:rsidP="004118F3">
            <w:pPr>
              <w:spacing w:before="75" w:after="150"/>
              <w:outlineLvl w:val="2"/>
              <w:rPr>
                <w:rFonts w:ascii="Verdana" w:eastAsia="Times New Roman" w:hAnsi="Verdana" w:cs="Times New Roman"/>
                <w:b/>
                <w:bCs/>
                <w:highlight w:val="lightGray"/>
              </w:rPr>
            </w:pPr>
            <w:r w:rsidRPr="007C23F0">
              <w:rPr>
                <w:rFonts w:ascii="Verdana" w:eastAsia="Times New Roman" w:hAnsi="Verdana" w:cs="Times New Roman"/>
                <w:b/>
                <w:bCs/>
                <w:highlight w:val="lightGray"/>
              </w:rPr>
              <w:lastRenderedPageBreak/>
              <w:t>Medication requirements.</w:t>
            </w:r>
          </w:p>
          <w:p w14:paraId="06C940B8"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t>The licensee or primary staff person must follow the medication directions for managing and administering prescription and nonprescription medication for the individual children in care. The licensee or primary staff person must not give or allow giving of an expired medication.</w:t>
            </w:r>
          </w:p>
          <w:p w14:paraId="71C497C6" w14:textId="77777777" w:rsidR="004118F3" w:rsidRPr="007C23F0" w:rsidRDefault="004118F3" w:rsidP="004118F3">
            <w:pPr>
              <w:rPr>
                <w:rFonts w:ascii="Verdana" w:hAnsi="Verdana"/>
                <w:highlight w:val="lightGray"/>
              </w:rPr>
            </w:pPr>
          </w:p>
          <w:p w14:paraId="1DFF8B55" w14:textId="77777777" w:rsidR="004118F3" w:rsidRPr="007C23F0" w:rsidRDefault="004118F3" w:rsidP="004118F3">
            <w:pPr>
              <w:spacing w:before="75" w:after="150"/>
              <w:outlineLvl w:val="2"/>
              <w:rPr>
                <w:rFonts w:ascii="Verdana" w:eastAsia="Times New Roman" w:hAnsi="Verdana" w:cs="Times New Roman"/>
                <w:b/>
                <w:bCs/>
                <w:highlight w:val="lightGray"/>
              </w:rPr>
            </w:pPr>
            <w:r w:rsidRPr="007C23F0">
              <w:rPr>
                <w:rFonts w:ascii="Verdana" w:eastAsia="Times New Roman" w:hAnsi="Verdana" w:cs="Times New Roman"/>
                <w:b/>
                <w:bCs/>
                <w:highlight w:val="lightGray"/>
              </w:rPr>
              <w:t>WAC 170-296A-3450</w:t>
            </w:r>
          </w:p>
          <w:p w14:paraId="6F90EDDA" w14:textId="77777777" w:rsidR="004118F3" w:rsidRPr="007C23F0" w:rsidRDefault="004118F3" w:rsidP="004118F3">
            <w:pPr>
              <w:spacing w:before="75" w:after="150"/>
              <w:outlineLvl w:val="2"/>
              <w:rPr>
                <w:rFonts w:ascii="Verdana" w:eastAsia="Times New Roman" w:hAnsi="Verdana" w:cs="Times New Roman"/>
                <w:b/>
                <w:bCs/>
                <w:highlight w:val="lightGray"/>
              </w:rPr>
            </w:pPr>
            <w:r w:rsidRPr="007C23F0">
              <w:rPr>
                <w:rFonts w:ascii="Verdana" w:eastAsia="Times New Roman" w:hAnsi="Verdana" w:cs="Times New Roman"/>
                <w:b/>
                <w:bCs/>
                <w:highlight w:val="lightGray"/>
              </w:rPr>
              <w:t>Sedating a child prohibited.</w:t>
            </w:r>
          </w:p>
          <w:p w14:paraId="2601CA52"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t>The licensee or primary staff person must not give or allow giving of any medication for the purpose of sedating a child unless the medication has been prescribed for that purpose by a qualified health care professional and prescribed for the child receiving the medication.</w:t>
            </w:r>
          </w:p>
          <w:p w14:paraId="2DBB64A9" w14:textId="77777777" w:rsidR="004118F3" w:rsidRPr="007C23F0" w:rsidRDefault="004118F3" w:rsidP="004118F3">
            <w:pPr>
              <w:spacing w:before="75" w:after="150"/>
              <w:outlineLvl w:val="2"/>
              <w:rPr>
                <w:rFonts w:ascii="Verdana" w:eastAsia="Times New Roman" w:hAnsi="Verdana" w:cs="Times New Roman"/>
                <w:b/>
                <w:bCs/>
                <w:highlight w:val="lightGray"/>
              </w:rPr>
            </w:pPr>
            <w:r w:rsidRPr="007C23F0">
              <w:rPr>
                <w:rFonts w:ascii="Verdana" w:eastAsia="Times New Roman" w:hAnsi="Verdana" w:cs="Times New Roman"/>
                <w:b/>
                <w:bCs/>
                <w:highlight w:val="lightGray"/>
              </w:rPr>
              <w:t>WAC 170-296A-3475</w:t>
            </w:r>
          </w:p>
          <w:p w14:paraId="09117C11" w14:textId="77777777" w:rsidR="004118F3" w:rsidRPr="007C23F0" w:rsidRDefault="004118F3" w:rsidP="004118F3">
            <w:pPr>
              <w:spacing w:before="75" w:after="150"/>
              <w:outlineLvl w:val="2"/>
              <w:rPr>
                <w:rFonts w:ascii="Verdana" w:eastAsia="Times New Roman" w:hAnsi="Verdana" w:cs="Times New Roman"/>
                <w:b/>
                <w:bCs/>
                <w:highlight w:val="lightGray"/>
              </w:rPr>
            </w:pPr>
            <w:r w:rsidRPr="007C23F0">
              <w:rPr>
                <w:rFonts w:ascii="Verdana" w:eastAsia="Times New Roman" w:hAnsi="Verdana" w:cs="Times New Roman"/>
                <w:b/>
                <w:bCs/>
                <w:highlight w:val="lightGray"/>
              </w:rPr>
              <w:t>Prescription medication.</w:t>
            </w:r>
          </w:p>
          <w:p w14:paraId="7ED15564"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t xml:space="preserve">The licensee or primary staff person may give a prescribed medication to a </w:t>
            </w:r>
            <w:r w:rsidRPr="007C23F0">
              <w:rPr>
                <w:rFonts w:ascii="Verdana" w:eastAsia="Times New Roman" w:hAnsi="Verdana" w:cs="Times New Roman"/>
                <w:highlight w:val="lightGray"/>
              </w:rPr>
              <w:lastRenderedPageBreak/>
              <w:t>child only if the following conditions are met:</w:t>
            </w:r>
          </w:p>
          <w:p w14:paraId="3FC5C687"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t>(1) The medication is prescribed only for the child the medication is being given to;</w:t>
            </w:r>
          </w:p>
          <w:p w14:paraId="215E03C9"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t xml:space="preserve">(2) The parent or guardian has provided written permission as described in WAC </w:t>
            </w:r>
            <w:hyperlink r:id="rId19" w:history="1">
              <w:r w:rsidRPr="007C23F0">
                <w:rPr>
                  <w:rFonts w:ascii="Verdana" w:eastAsia="Times New Roman" w:hAnsi="Verdana" w:cs="Times New Roman"/>
                  <w:color w:val="2B674D"/>
                  <w:highlight w:val="lightGray"/>
                  <w:u w:val="single"/>
                </w:rPr>
                <w:t>170-296A-3375</w:t>
              </w:r>
            </w:hyperlink>
            <w:r w:rsidRPr="007C23F0">
              <w:rPr>
                <w:rFonts w:ascii="Verdana" w:eastAsia="Times New Roman" w:hAnsi="Verdana" w:cs="Times New Roman"/>
                <w:highlight w:val="lightGray"/>
              </w:rPr>
              <w:t>;</w:t>
            </w:r>
          </w:p>
          <w:p w14:paraId="2EC3E839"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t>(3) The prescribed medication is given in the amount and frequency prescribed by the child's health care professional with prescription authority;</w:t>
            </w:r>
          </w:p>
          <w:p w14:paraId="2CB0A102"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t>(4) The prescribed medication must only be given for the purpose or condition that the medication is prescribed to treat;</w:t>
            </w:r>
          </w:p>
          <w:p w14:paraId="0F1D9C73"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t>(5) The medication must:</w:t>
            </w:r>
          </w:p>
          <w:p w14:paraId="7E07AFA1"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t>(a) Be in the original container;</w:t>
            </w:r>
          </w:p>
          <w:p w14:paraId="07E9BB1D"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t>(b) Be labeled with the child's first and last name;</w:t>
            </w:r>
          </w:p>
          <w:p w14:paraId="2CBBF252"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t xml:space="preserve">(c) Have a </w:t>
            </w:r>
            <w:proofErr w:type="spellStart"/>
            <w:r w:rsidRPr="007C23F0">
              <w:rPr>
                <w:rFonts w:ascii="Verdana" w:eastAsia="Times New Roman" w:hAnsi="Verdana" w:cs="Times New Roman"/>
                <w:highlight w:val="lightGray"/>
              </w:rPr>
              <w:t>nonexpired</w:t>
            </w:r>
            <w:proofErr w:type="spellEnd"/>
            <w:r w:rsidRPr="007C23F0">
              <w:rPr>
                <w:rFonts w:ascii="Verdana" w:eastAsia="Times New Roman" w:hAnsi="Verdana" w:cs="Times New Roman"/>
                <w:highlight w:val="lightGray"/>
              </w:rPr>
              <w:t xml:space="preserve"> expiration date;</w:t>
            </w:r>
          </w:p>
          <w:p w14:paraId="414C02C4"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t>(6) The container must have or the parent or guardian must provide information from the pharmacy about:</w:t>
            </w:r>
          </w:p>
          <w:p w14:paraId="1C12DDEA"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t>(a) Medication storage;</w:t>
            </w:r>
          </w:p>
          <w:p w14:paraId="1AD82324"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lastRenderedPageBreak/>
              <w:t>(b) Potential adverse reactions or side effects; and</w:t>
            </w:r>
          </w:p>
          <w:p w14:paraId="70C8DA57"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t>(7) The medication has been stored at the proper temperature noted on the container label or pharmacy instructions.</w:t>
            </w:r>
          </w:p>
          <w:p w14:paraId="646D39A2" w14:textId="77777777" w:rsidR="004118F3" w:rsidRPr="007C23F0" w:rsidRDefault="004118F3" w:rsidP="004118F3">
            <w:pPr>
              <w:spacing w:before="75" w:after="150"/>
              <w:outlineLvl w:val="2"/>
              <w:rPr>
                <w:rFonts w:ascii="Verdana" w:eastAsia="Times New Roman" w:hAnsi="Verdana" w:cs="Times New Roman"/>
                <w:b/>
                <w:bCs/>
                <w:highlight w:val="lightGray"/>
              </w:rPr>
            </w:pPr>
            <w:r w:rsidRPr="007C23F0">
              <w:rPr>
                <w:rFonts w:ascii="Verdana" w:eastAsia="Times New Roman" w:hAnsi="Verdana" w:cs="Times New Roman"/>
                <w:b/>
                <w:bCs/>
                <w:highlight w:val="lightGray"/>
              </w:rPr>
              <w:t>WAC 170-296A-3525</w:t>
            </w:r>
          </w:p>
          <w:p w14:paraId="4D48E9C5" w14:textId="77777777" w:rsidR="004118F3" w:rsidRPr="007C23F0" w:rsidRDefault="004118F3" w:rsidP="004118F3">
            <w:pPr>
              <w:spacing w:before="75" w:after="150"/>
              <w:outlineLvl w:val="2"/>
              <w:rPr>
                <w:rFonts w:ascii="Verdana" w:eastAsia="Times New Roman" w:hAnsi="Verdana" w:cs="Times New Roman"/>
                <w:b/>
                <w:bCs/>
                <w:highlight w:val="lightGray"/>
              </w:rPr>
            </w:pPr>
            <w:r w:rsidRPr="007C23F0">
              <w:rPr>
                <w:rFonts w:ascii="Verdana" w:eastAsia="Times New Roman" w:hAnsi="Verdana" w:cs="Times New Roman"/>
                <w:b/>
                <w:bCs/>
                <w:highlight w:val="lightGray"/>
              </w:rPr>
              <w:t>Nonprescription medications.</w:t>
            </w:r>
          </w:p>
          <w:p w14:paraId="013D1651"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t>The licensee or primary staff person may give nonprescription medications, as defined in this chapter, only when the following conditions are met:</w:t>
            </w:r>
          </w:p>
          <w:p w14:paraId="1F8DDC8C"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t xml:space="preserve">(1) The parent or guardian has given signed written permission as provided in WAC </w:t>
            </w:r>
            <w:hyperlink r:id="rId20" w:history="1">
              <w:r w:rsidRPr="007C23F0">
                <w:rPr>
                  <w:rFonts w:ascii="Verdana" w:eastAsia="Times New Roman" w:hAnsi="Verdana" w:cs="Times New Roman"/>
                  <w:color w:val="2B674D"/>
                  <w:highlight w:val="lightGray"/>
                  <w:u w:val="single"/>
                </w:rPr>
                <w:t>170-296A-3375</w:t>
              </w:r>
            </w:hyperlink>
            <w:r w:rsidRPr="007C23F0">
              <w:rPr>
                <w:rFonts w:ascii="Verdana" w:eastAsia="Times New Roman" w:hAnsi="Verdana" w:cs="Times New Roman"/>
                <w:highlight w:val="lightGray"/>
              </w:rPr>
              <w:t>.</w:t>
            </w:r>
          </w:p>
          <w:p w14:paraId="2052A667"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t>(2) The nonprescription medication is:</w:t>
            </w:r>
          </w:p>
          <w:p w14:paraId="1DC67D99"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t>(a) Given to or used with a child only in the dosage, frequency and as directed on the manufacturer's label;</w:t>
            </w:r>
          </w:p>
          <w:p w14:paraId="62CD0CF1"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t>(b) Given in accordance to the age or weight of the child needing the medication;</w:t>
            </w:r>
          </w:p>
          <w:p w14:paraId="6F765E24"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lastRenderedPageBreak/>
              <w:t>(c) Given only for the purpose or condition that the medication is intended to treat;</w:t>
            </w:r>
          </w:p>
          <w:p w14:paraId="2B06727B"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t>(d) Is in the original container; and</w:t>
            </w:r>
          </w:p>
          <w:p w14:paraId="3162A5A3"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t xml:space="preserve">(e) Has a </w:t>
            </w:r>
            <w:proofErr w:type="spellStart"/>
            <w:r w:rsidRPr="007C23F0">
              <w:rPr>
                <w:rFonts w:ascii="Verdana" w:eastAsia="Times New Roman" w:hAnsi="Verdana" w:cs="Times New Roman"/>
                <w:highlight w:val="lightGray"/>
              </w:rPr>
              <w:t>nonexpired</w:t>
            </w:r>
            <w:proofErr w:type="spellEnd"/>
            <w:r w:rsidRPr="007C23F0">
              <w:rPr>
                <w:rFonts w:ascii="Verdana" w:eastAsia="Times New Roman" w:hAnsi="Verdana" w:cs="Times New Roman"/>
                <w:highlight w:val="lightGray"/>
              </w:rPr>
              <w:t xml:space="preserve"> expiration date, if applicable.</w:t>
            </w:r>
          </w:p>
          <w:p w14:paraId="30792699"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t>(3) The medication container or packaging includes, or the parent or guardian provides information about:</w:t>
            </w:r>
          </w:p>
          <w:p w14:paraId="32CA80E4"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t>(a) Medication storage;</w:t>
            </w:r>
          </w:p>
          <w:p w14:paraId="1DBF8558"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t>(b) Potential adverse reactions or side effects.</w:t>
            </w:r>
          </w:p>
          <w:p w14:paraId="576B44A1"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t>(4) The medication has been stored at the proper temperature noted on the container label or instructions.</w:t>
            </w:r>
          </w:p>
          <w:p w14:paraId="4934AF27" w14:textId="77777777" w:rsidR="004118F3" w:rsidRPr="007C23F0" w:rsidRDefault="004118F3" w:rsidP="004118F3">
            <w:pPr>
              <w:spacing w:before="75" w:after="150"/>
              <w:outlineLvl w:val="2"/>
              <w:rPr>
                <w:rFonts w:ascii="Verdana" w:eastAsia="Times New Roman" w:hAnsi="Verdana" w:cs="Times New Roman"/>
                <w:b/>
                <w:bCs/>
                <w:highlight w:val="lightGray"/>
              </w:rPr>
            </w:pPr>
            <w:r w:rsidRPr="007C23F0">
              <w:rPr>
                <w:rFonts w:ascii="Verdana" w:eastAsia="Times New Roman" w:hAnsi="Verdana" w:cs="Times New Roman"/>
                <w:b/>
                <w:bCs/>
                <w:highlight w:val="lightGray"/>
              </w:rPr>
              <w:t>WAC 170-296A-3550</w:t>
            </w:r>
          </w:p>
          <w:p w14:paraId="05303CC5" w14:textId="77777777" w:rsidR="004118F3" w:rsidRPr="007C23F0" w:rsidRDefault="004118F3" w:rsidP="004118F3">
            <w:pPr>
              <w:spacing w:before="75" w:after="150"/>
              <w:outlineLvl w:val="2"/>
              <w:rPr>
                <w:rFonts w:ascii="Verdana" w:eastAsia="Times New Roman" w:hAnsi="Verdana" w:cs="Times New Roman"/>
                <w:b/>
                <w:bCs/>
                <w:highlight w:val="lightGray"/>
              </w:rPr>
            </w:pPr>
            <w:r w:rsidRPr="007C23F0">
              <w:rPr>
                <w:rFonts w:ascii="Verdana" w:eastAsia="Times New Roman" w:hAnsi="Verdana" w:cs="Times New Roman"/>
                <w:b/>
                <w:bCs/>
                <w:highlight w:val="lightGray"/>
              </w:rPr>
              <w:t>Children taking their own medication.</w:t>
            </w:r>
          </w:p>
          <w:p w14:paraId="2697FDA0"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t>The licensee may permit a child to take his or her own prescription medication if:</w:t>
            </w:r>
          </w:p>
          <w:p w14:paraId="2FE9B579"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t xml:space="preserve">(1) The licensee follows all of the requirements in WAC </w:t>
            </w:r>
            <w:hyperlink r:id="rId21" w:history="1">
              <w:r w:rsidRPr="007C23F0">
                <w:rPr>
                  <w:rFonts w:ascii="Verdana" w:eastAsia="Times New Roman" w:hAnsi="Verdana" w:cs="Times New Roman"/>
                  <w:color w:val="2B674D"/>
                  <w:highlight w:val="lightGray"/>
                  <w:u w:val="single"/>
                </w:rPr>
                <w:t>170-296A-3475</w:t>
              </w:r>
            </w:hyperlink>
            <w:r w:rsidRPr="007C23F0">
              <w:rPr>
                <w:rFonts w:ascii="Verdana" w:eastAsia="Times New Roman" w:hAnsi="Verdana" w:cs="Times New Roman"/>
                <w:highlight w:val="lightGray"/>
              </w:rPr>
              <w:t xml:space="preserve"> (1) through (6);</w:t>
            </w:r>
          </w:p>
          <w:p w14:paraId="33E3AE56"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lastRenderedPageBreak/>
              <w:t>(2) The child is physically and mentally capable of properly taking the medicine;</w:t>
            </w:r>
          </w:p>
          <w:p w14:paraId="40A3E8BE"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t>(3) The licensee has on file the child's parent or guardian written approval for the child to take his or her own medication;</w:t>
            </w:r>
          </w:p>
          <w:p w14:paraId="6B249025" w14:textId="77777777" w:rsidR="004118F3" w:rsidRPr="007C23F0" w:rsidRDefault="004118F3" w:rsidP="004118F3">
            <w:pPr>
              <w:ind w:firstLine="360"/>
              <w:rPr>
                <w:rFonts w:ascii="Verdana" w:eastAsia="Times New Roman" w:hAnsi="Verdana" w:cs="Times New Roman"/>
                <w:highlight w:val="lightGray"/>
              </w:rPr>
            </w:pPr>
            <w:r w:rsidRPr="007C23F0">
              <w:rPr>
                <w:rFonts w:ascii="Verdana" w:eastAsia="Times New Roman" w:hAnsi="Verdana" w:cs="Times New Roman"/>
                <w:highlight w:val="lightGray"/>
              </w:rPr>
              <w:t>(4) The medication and related medical supplies are locked and inaccessible to other children and unauthorized persons, except emergency rescue medications that may be stored inaccessible to other children but not locked; and</w:t>
            </w:r>
          </w:p>
          <w:p w14:paraId="74BAD473" w14:textId="77777777" w:rsidR="004118F3" w:rsidRPr="007C23F0" w:rsidRDefault="004118F3" w:rsidP="004118F3">
            <w:pPr>
              <w:ind w:firstLine="360"/>
              <w:rPr>
                <w:rFonts w:ascii="Verdana" w:eastAsia="Times New Roman" w:hAnsi="Verdana" w:cs="Times New Roman"/>
              </w:rPr>
            </w:pPr>
            <w:r w:rsidRPr="007C23F0">
              <w:rPr>
                <w:rFonts w:ascii="Verdana" w:eastAsia="Times New Roman" w:hAnsi="Verdana" w:cs="Times New Roman"/>
                <w:highlight w:val="lightGray"/>
              </w:rPr>
              <w:t>(5) The licensee or a primary staff person observes and documents in the child's medication administration record that the medication was taken.</w:t>
            </w:r>
          </w:p>
          <w:p w14:paraId="3E75271B" w14:textId="77777777" w:rsidR="004118F3" w:rsidRPr="007C23F0" w:rsidRDefault="004118F3" w:rsidP="004118F3">
            <w:pPr>
              <w:rPr>
                <w:rFonts w:ascii="Verdana" w:hAnsi="Verdana"/>
              </w:rPr>
            </w:pPr>
          </w:p>
          <w:p w14:paraId="2F69FCDE" w14:textId="77777777" w:rsidR="004118F3" w:rsidRPr="001F492B" w:rsidRDefault="004118F3" w:rsidP="004118F3">
            <w:pPr>
              <w:rPr>
                <w:rFonts w:ascii="Verdana" w:hAnsi="Verdana"/>
              </w:rPr>
            </w:pPr>
          </w:p>
          <w:p w14:paraId="1016A41F" w14:textId="77777777" w:rsidR="004118F3" w:rsidRPr="001F492B" w:rsidRDefault="004118F3" w:rsidP="004118F3">
            <w:pPr>
              <w:rPr>
                <w:rFonts w:ascii="Verdana" w:hAnsi="Verdana"/>
              </w:rPr>
            </w:pPr>
          </w:p>
          <w:p w14:paraId="4FA2FA13" w14:textId="77777777" w:rsidR="004118F3" w:rsidRPr="001F492B" w:rsidRDefault="004118F3" w:rsidP="004118F3">
            <w:pPr>
              <w:rPr>
                <w:rFonts w:ascii="Verdana" w:hAnsi="Verdana"/>
              </w:rPr>
            </w:pPr>
          </w:p>
        </w:tc>
        <w:tc>
          <w:tcPr>
            <w:tcW w:w="3744" w:type="dxa"/>
          </w:tcPr>
          <w:p w14:paraId="3A608950"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lastRenderedPageBreak/>
              <w:t>WAC 170-295-3060</w:t>
            </w:r>
          </w:p>
          <w:p w14:paraId="248096CF"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Who can provide consent for me to give medication to the children in my care?</w:t>
            </w:r>
          </w:p>
          <w:p w14:paraId="74264762"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(1) Parents must give written consent before you give any child any medication. The parent's written consent must include:</w:t>
            </w:r>
          </w:p>
          <w:p w14:paraId="7B8D5FAD"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(a) Child's first and last name;</w:t>
            </w:r>
          </w:p>
          <w:p w14:paraId="799C7165"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(b) Name of medication;</w:t>
            </w:r>
          </w:p>
          <w:p w14:paraId="01B73225"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(c) Reason for giving medication;</w:t>
            </w:r>
          </w:p>
          <w:p w14:paraId="6C0B720E"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(d) Amount of medication to give;</w:t>
            </w:r>
          </w:p>
          <w:p w14:paraId="0E238145"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(e) How to give the medication (route);</w:t>
            </w:r>
          </w:p>
          <w:p w14:paraId="0322FA21"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(f) How often to give the medication;</w:t>
            </w:r>
          </w:p>
          <w:p w14:paraId="6FE27118"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(g) Start and stop dates;</w:t>
            </w:r>
          </w:p>
          <w:p w14:paraId="5D198CE5"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lastRenderedPageBreak/>
              <w:t>(h) Expected side effects; and</w:t>
            </w:r>
          </w:p>
          <w:p w14:paraId="383F229B" w14:textId="77777777" w:rsidR="004118F3"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 xml:space="preserve">(i) How to store the medication consistent </w:t>
            </w:r>
          </w:p>
          <w:p w14:paraId="691F5FFC" w14:textId="77777777" w:rsidR="004118F3" w:rsidRPr="001F492B" w:rsidRDefault="004118F3" w:rsidP="004118F3">
            <w:pPr>
              <w:rPr>
                <w:rFonts w:ascii="Verdana" w:eastAsia="Times New Roman" w:hAnsi="Verdana" w:cs="Arial"/>
                <w:highlight w:val="lightGray"/>
              </w:rPr>
            </w:pPr>
            <w:proofErr w:type="gramStart"/>
            <w:r w:rsidRPr="001F492B">
              <w:rPr>
                <w:rFonts w:ascii="Verdana" w:eastAsia="Times New Roman" w:hAnsi="Verdana" w:cs="Arial"/>
                <w:highlight w:val="lightGray"/>
              </w:rPr>
              <w:t>with</w:t>
            </w:r>
            <w:proofErr w:type="gramEnd"/>
            <w:r w:rsidRPr="001F492B">
              <w:rPr>
                <w:rFonts w:ascii="Verdana" w:eastAsia="Times New Roman" w:hAnsi="Verdana" w:cs="Arial"/>
                <w:highlight w:val="lightGray"/>
              </w:rPr>
              <w:t xml:space="preserve"> directions on the medication label.</w:t>
            </w:r>
          </w:p>
          <w:p w14:paraId="73B231EB"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(2) The parent consent form is good for the number of days stated on the medication bottle for prescriptions. You may not give medication past the days prescribed on the medication bottle even if there is medication left.</w:t>
            </w:r>
          </w:p>
          <w:p w14:paraId="1631E961"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(3) You may give the following medications with written parent consent if the medication bottle label tells you how much medication to give based on the child's age and weight:</w:t>
            </w:r>
          </w:p>
          <w:p w14:paraId="13D2DC06"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(a) Antihistamines;</w:t>
            </w:r>
          </w:p>
          <w:p w14:paraId="1B4F84FC"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 xml:space="preserve">(b) </w:t>
            </w:r>
            <w:proofErr w:type="spellStart"/>
            <w:r w:rsidRPr="001F492B">
              <w:rPr>
                <w:rFonts w:ascii="Verdana" w:eastAsia="Times New Roman" w:hAnsi="Verdana" w:cs="Arial"/>
                <w:highlight w:val="lightGray"/>
              </w:rPr>
              <w:t>Nonaspirin</w:t>
            </w:r>
            <w:proofErr w:type="spellEnd"/>
            <w:r w:rsidRPr="001F492B">
              <w:rPr>
                <w:rFonts w:ascii="Verdana" w:eastAsia="Times New Roman" w:hAnsi="Verdana" w:cs="Arial"/>
                <w:highlight w:val="lightGray"/>
              </w:rPr>
              <w:t xml:space="preserve"> fever reducers/pain relievers;</w:t>
            </w:r>
          </w:p>
          <w:p w14:paraId="54AD70DE"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(c) Nonnarcotic cough suppressants;</w:t>
            </w:r>
          </w:p>
          <w:p w14:paraId="1CCFCCC4"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(d) Decongestants;</w:t>
            </w:r>
          </w:p>
          <w:p w14:paraId="6AEF460E"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(e) Ointments or lotions intended to reduce or stop itching or dry skin;</w:t>
            </w:r>
          </w:p>
          <w:p w14:paraId="785F7288"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 xml:space="preserve">(f) Diaper ointments and </w:t>
            </w:r>
            <w:proofErr w:type="spellStart"/>
            <w:r w:rsidRPr="001F492B">
              <w:rPr>
                <w:rFonts w:ascii="Verdana" w:eastAsia="Times New Roman" w:hAnsi="Verdana" w:cs="Arial"/>
                <w:highlight w:val="lightGray"/>
              </w:rPr>
              <w:t>nontalc</w:t>
            </w:r>
            <w:proofErr w:type="spellEnd"/>
            <w:r w:rsidRPr="001F492B">
              <w:rPr>
                <w:rFonts w:ascii="Verdana" w:eastAsia="Times New Roman" w:hAnsi="Verdana" w:cs="Arial"/>
                <w:highlight w:val="lightGray"/>
              </w:rPr>
              <w:t xml:space="preserve"> powders, intended only for use in the diaper area;</w:t>
            </w:r>
          </w:p>
          <w:p w14:paraId="00B9B788" w14:textId="77777777" w:rsidR="004118F3"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 xml:space="preserve">(g) Sun screen for children over six months </w:t>
            </w:r>
          </w:p>
          <w:p w14:paraId="6FC29413"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lastRenderedPageBreak/>
              <w:t>of age; and</w:t>
            </w:r>
          </w:p>
          <w:p w14:paraId="16B79B89"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(h) Hand sanitizers for children over twelve months of age.</w:t>
            </w:r>
          </w:p>
          <w:p w14:paraId="1CD694BD"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(4) All other over the counter medications must have written directions from a health care provider with prescriptive authority before giving the medication.</w:t>
            </w:r>
          </w:p>
          <w:p w14:paraId="6F14D273" w14:textId="77777777" w:rsidR="004118F3"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 xml:space="preserve">(5) You may not mix medications in formula </w:t>
            </w:r>
          </w:p>
          <w:p w14:paraId="0CDA8409" w14:textId="77777777" w:rsidR="004118F3" w:rsidRPr="001F492B" w:rsidRDefault="004118F3" w:rsidP="004118F3">
            <w:pPr>
              <w:rPr>
                <w:rFonts w:ascii="Verdana" w:eastAsia="Times New Roman" w:hAnsi="Verdana" w:cs="Arial"/>
                <w:highlight w:val="lightGray"/>
              </w:rPr>
            </w:pPr>
            <w:proofErr w:type="gramStart"/>
            <w:r w:rsidRPr="001F492B">
              <w:rPr>
                <w:rFonts w:ascii="Verdana" w:eastAsia="Times New Roman" w:hAnsi="Verdana" w:cs="Arial"/>
                <w:highlight w:val="lightGray"/>
              </w:rPr>
              <w:t>or</w:t>
            </w:r>
            <w:proofErr w:type="gramEnd"/>
            <w:r w:rsidRPr="001F492B">
              <w:rPr>
                <w:rFonts w:ascii="Verdana" w:eastAsia="Times New Roman" w:hAnsi="Verdana" w:cs="Arial"/>
                <w:highlight w:val="lightGray"/>
              </w:rPr>
              <w:t xml:space="preserve"> food unless you have written directions to do so from a health care provider with prescriptive authority.</w:t>
            </w:r>
          </w:p>
          <w:p w14:paraId="3608034B"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(6) You may not give the medication differently than the age and weight appropriate directions or the prescription directions on the medication label unless you have written directions from a health care provider with prescriptive authority before you give the medication.</w:t>
            </w:r>
          </w:p>
          <w:p w14:paraId="6C732CA9"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 xml:space="preserve">(7) If the medication label does not give the dosage directions for the child's age or weight, you must have written instructions from a health care provider with prescriptive authority in addition to the </w:t>
            </w:r>
            <w:r w:rsidRPr="001F492B">
              <w:rPr>
                <w:rFonts w:ascii="Verdana" w:eastAsia="Times New Roman" w:hAnsi="Verdana" w:cs="Arial"/>
                <w:highlight w:val="lightGray"/>
              </w:rPr>
              <w:lastRenderedPageBreak/>
              <w:t>parent consent prior to giving the medication.</w:t>
            </w:r>
          </w:p>
          <w:p w14:paraId="19853620"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(8) You must have written consent from a health care provider with prescriptive authority prior to providing:</w:t>
            </w:r>
          </w:p>
          <w:p w14:paraId="267A1E4D"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(a) Vitamins;</w:t>
            </w:r>
          </w:p>
          <w:p w14:paraId="35E93E0D"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(b) Herbal supplements; and</w:t>
            </w:r>
          </w:p>
          <w:p w14:paraId="4FFE368A"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(c) Fluoride.</w:t>
            </w:r>
          </w:p>
          <w:p w14:paraId="667F205A" w14:textId="77777777" w:rsidR="004118F3" w:rsidRDefault="004118F3" w:rsidP="004118F3">
            <w:pPr>
              <w:rPr>
                <w:rFonts w:ascii="Verdana" w:eastAsia="Times New Roman" w:hAnsi="Verdana" w:cs="Arial"/>
                <w:highlight w:val="lightGray"/>
              </w:rPr>
            </w:pPr>
          </w:p>
          <w:p w14:paraId="3608FCD4"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WAC 170-295-3070</w:t>
            </w:r>
          </w:p>
          <w:p w14:paraId="11D82C95"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How must I store medications?</w:t>
            </w:r>
          </w:p>
          <w:p w14:paraId="2D330242"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(1) You must store medications in the original container labeled with:</w:t>
            </w:r>
          </w:p>
          <w:p w14:paraId="18EA6550"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(a) The child's first and last names;</w:t>
            </w:r>
          </w:p>
          <w:p w14:paraId="733D5E8A"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(b) If a prescription, the date the prescription was filled;</w:t>
            </w:r>
          </w:p>
          <w:p w14:paraId="1460C1FB"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(c) The expiration date; and</w:t>
            </w:r>
          </w:p>
          <w:p w14:paraId="5EFE78BF"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(d) Easy to read instructions on how to give the medication (i.e., the bottle is in the original package or container with a clean and readable label).</w:t>
            </w:r>
          </w:p>
          <w:p w14:paraId="636B2AED"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(2) You must store medications:</w:t>
            </w:r>
          </w:p>
          <w:p w14:paraId="215AA363"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(a) In a container inaccessible to children (including staff medications);</w:t>
            </w:r>
          </w:p>
          <w:p w14:paraId="2D3AC5E9"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(b) Away from sources of moisture;</w:t>
            </w:r>
          </w:p>
          <w:p w14:paraId="42C75748"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lastRenderedPageBreak/>
              <w:t>(c) Away from heat or light;</w:t>
            </w:r>
          </w:p>
          <w:p w14:paraId="746C449D" w14:textId="77777777" w:rsidR="004118F3"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 xml:space="preserve">(d) Protected from sources of </w:t>
            </w:r>
          </w:p>
          <w:p w14:paraId="7891249B"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contamination;</w:t>
            </w:r>
          </w:p>
          <w:p w14:paraId="73364BF6"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(e) According to specific manufacturers or pharmacists directions;</w:t>
            </w:r>
          </w:p>
          <w:p w14:paraId="050D0DBD"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(f) Separate from food (medications that must be refrigerated must be in a container to keep them separate from food); and</w:t>
            </w:r>
          </w:p>
          <w:p w14:paraId="60D4B864"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(g) In a manner to keep external medications that go on the skin separate from internal medications that go in the mouth or are injected into the body.</w:t>
            </w:r>
          </w:p>
          <w:p w14:paraId="5BB2BF06"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(3) All controlled substances must be in a locked container.</w:t>
            </w:r>
          </w:p>
          <w:p w14:paraId="73573C31" w14:textId="77777777" w:rsidR="004118F3" w:rsidRDefault="004118F3" w:rsidP="004118F3">
            <w:pPr>
              <w:rPr>
                <w:rFonts w:ascii="Verdana" w:eastAsia="Times New Roman" w:hAnsi="Verdana" w:cs="Arial"/>
                <w:highlight w:val="lightGray"/>
              </w:rPr>
            </w:pPr>
          </w:p>
          <w:p w14:paraId="74AD1D08"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WAC 170-295-3080</w:t>
            </w:r>
          </w:p>
          <w:p w14:paraId="303FB837"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Can I use bulk medications (use one container for all the children such as with diaper ointments)?</w:t>
            </w:r>
          </w:p>
          <w:p w14:paraId="178AD6A5"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 xml:space="preserve">You can keep bulk containers of diaper ointments and </w:t>
            </w:r>
            <w:proofErr w:type="spellStart"/>
            <w:r w:rsidRPr="001F492B">
              <w:rPr>
                <w:rFonts w:ascii="Verdana" w:eastAsia="Times New Roman" w:hAnsi="Verdana" w:cs="Arial"/>
                <w:highlight w:val="lightGray"/>
              </w:rPr>
              <w:t>nontalc</w:t>
            </w:r>
            <w:proofErr w:type="spellEnd"/>
            <w:r w:rsidRPr="001F492B">
              <w:rPr>
                <w:rFonts w:ascii="Verdana" w:eastAsia="Times New Roman" w:hAnsi="Verdana" w:cs="Arial"/>
                <w:highlight w:val="lightGray"/>
              </w:rPr>
              <w:t xml:space="preserve"> type powders intended for use in the diaper area and sun screen if you:</w:t>
            </w:r>
          </w:p>
          <w:p w14:paraId="4459486A" w14:textId="77777777" w:rsidR="004118F3"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 xml:space="preserve">(1) Obtain written parental consent prior to </w:t>
            </w:r>
          </w:p>
          <w:p w14:paraId="303BE77F"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use;</w:t>
            </w:r>
          </w:p>
          <w:p w14:paraId="052CB693"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lastRenderedPageBreak/>
              <w:t>(2) Use for no longer than six months; and</w:t>
            </w:r>
          </w:p>
          <w:p w14:paraId="1F64EB2A"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(3) Notify the parents of the:</w:t>
            </w:r>
          </w:p>
          <w:p w14:paraId="7D9E61DA"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(a) Name of the product used;</w:t>
            </w:r>
          </w:p>
          <w:p w14:paraId="401CDFDB"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(b) Active ingredients in the product; and</w:t>
            </w:r>
          </w:p>
          <w:p w14:paraId="2EC4B18C"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(c) Sun protective factor (SPF) in sun screen.</w:t>
            </w:r>
          </w:p>
          <w:p w14:paraId="4ADC0B4B"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(4) Apply the ointments in a manner to prevent contaminating the bulk container.</w:t>
            </w:r>
          </w:p>
          <w:p w14:paraId="76AA285D" w14:textId="77777777" w:rsidR="004118F3" w:rsidRDefault="004118F3" w:rsidP="004118F3">
            <w:pPr>
              <w:rPr>
                <w:rFonts w:ascii="Verdana" w:eastAsia="Times New Roman" w:hAnsi="Verdana" w:cs="Arial"/>
                <w:highlight w:val="lightGray"/>
              </w:rPr>
            </w:pPr>
          </w:p>
          <w:p w14:paraId="78DB7C1B"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WAC 170-295-3090</w:t>
            </w:r>
          </w:p>
          <w:p w14:paraId="17350F9F"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How do I handle left over medication?</w:t>
            </w:r>
          </w:p>
          <w:p w14:paraId="69A50B52"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You must not keep old medications on site. When a child is finished with a medication, you must either:</w:t>
            </w:r>
          </w:p>
          <w:p w14:paraId="7BB02A58"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(1) Give it back to the parent; or</w:t>
            </w:r>
          </w:p>
          <w:p w14:paraId="30555ED7"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(2) Dispose of it by flushing medication(s) down the toilet.</w:t>
            </w:r>
          </w:p>
          <w:p w14:paraId="56243519" w14:textId="77777777" w:rsidR="004118F3" w:rsidRDefault="004118F3" w:rsidP="004118F3">
            <w:pPr>
              <w:rPr>
                <w:rFonts w:ascii="Verdana" w:eastAsia="Times New Roman" w:hAnsi="Verdana" w:cs="Arial"/>
                <w:highlight w:val="lightGray"/>
              </w:rPr>
            </w:pPr>
          </w:p>
          <w:p w14:paraId="4615D580"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WAC 170-295-3100</w:t>
            </w:r>
          </w:p>
          <w:p w14:paraId="4EAC6C09"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When can children take their own medication?</w:t>
            </w:r>
          </w:p>
          <w:p w14:paraId="47B97B9F"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(1) Children can take their own medication if they:</w:t>
            </w:r>
          </w:p>
          <w:p w14:paraId="31C8613F"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 xml:space="preserve">(a) Have a written statement from the parent requesting the </w:t>
            </w:r>
            <w:r w:rsidRPr="001F492B">
              <w:rPr>
                <w:rFonts w:ascii="Verdana" w:eastAsia="Times New Roman" w:hAnsi="Verdana" w:cs="Arial"/>
                <w:highlight w:val="lightGray"/>
              </w:rPr>
              <w:lastRenderedPageBreak/>
              <w:t>child take their own medication;</w:t>
            </w:r>
          </w:p>
          <w:p w14:paraId="6F478999"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(b) Have a written statement from a health care provider with prescriptive authority stating that the child is physically and mentally capable of taking their own medication; and</w:t>
            </w:r>
          </w:p>
          <w:p w14:paraId="26769903" w14:textId="77777777" w:rsidR="004118F3" w:rsidRPr="001F492B" w:rsidRDefault="004118F3" w:rsidP="004118F3">
            <w:pPr>
              <w:rPr>
                <w:rFonts w:ascii="Verdana" w:eastAsia="Times New Roman" w:hAnsi="Verdana" w:cs="Arial"/>
                <w:highlight w:val="lightGray"/>
              </w:rPr>
            </w:pPr>
            <w:r w:rsidRPr="001F492B">
              <w:rPr>
                <w:rFonts w:ascii="Verdana" w:eastAsia="Times New Roman" w:hAnsi="Verdana" w:cs="Arial"/>
                <w:highlight w:val="lightGray"/>
              </w:rPr>
              <w:t>(c) Meet all other criteria in chapter 170-295 WAC including storage of medications.</w:t>
            </w:r>
          </w:p>
          <w:p w14:paraId="2ED8C741" w14:textId="77777777" w:rsidR="004118F3" w:rsidRDefault="004118F3" w:rsidP="004118F3">
            <w:pPr>
              <w:rPr>
                <w:rFonts w:ascii="Verdana" w:eastAsia="Times New Roman" w:hAnsi="Verdana" w:cs="Arial"/>
              </w:rPr>
            </w:pPr>
            <w:r w:rsidRPr="001F492B">
              <w:rPr>
                <w:rFonts w:ascii="Verdana" w:eastAsia="Times New Roman" w:hAnsi="Verdana" w:cs="Arial"/>
                <w:highlight w:val="lightGray"/>
              </w:rPr>
              <w:t>(2) A staff member must observe and document that the child took the medication.</w:t>
            </w:r>
          </w:p>
          <w:p w14:paraId="4D60E72C" w14:textId="77777777" w:rsidR="004118F3" w:rsidRPr="00001F45" w:rsidRDefault="004118F3" w:rsidP="004118F3">
            <w:pPr>
              <w:spacing w:before="75" w:after="150"/>
              <w:outlineLvl w:val="2"/>
              <w:rPr>
                <w:rFonts w:ascii="Verdana" w:eastAsia="Times New Roman" w:hAnsi="Verdana" w:cs="Times New Roman"/>
                <w:b/>
                <w:bCs/>
                <w:highlight w:val="lightGray"/>
              </w:rPr>
            </w:pPr>
            <w:r w:rsidRPr="00001F45">
              <w:rPr>
                <w:rFonts w:ascii="Verdana" w:eastAsia="Times New Roman" w:hAnsi="Verdana" w:cs="Times New Roman"/>
                <w:b/>
                <w:bCs/>
                <w:highlight w:val="lightGray"/>
              </w:rPr>
              <w:t>WAC 170-295-3110</w:t>
            </w:r>
          </w:p>
          <w:p w14:paraId="199165AB" w14:textId="77777777" w:rsidR="004118F3" w:rsidRPr="00001F45" w:rsidRDefault="004118F3" w:rsidP="004118F3">
            <w:pPr>
              <w:spacing w:before="75" w:after="150"/>
              <w:outlineLvl w:val="2"/>
              <w:rPr>
                <w:rFonts w:ascii="Verdana" w:eastAsia="Times New Roman" w:hAnsi="Verdana" w:cs="Times New Roman"/>
                <w:b/>
                <w:bCs/>
                <w:highlight w:val="lightGray"/>
              </w:rPr>
            </w:pPr>
            <w:r w:rsidRPr="00001F45">
              <w:rPr>
                <w:rFonts w:ascii="Verdana" w:eastAsia="Times New Roman" w:hAnsi="Verdana" w:cs="Times New Roman"/>
                <w:b/>
                <w:bCs/>
                <w:highlight w:val="lightGray"/>
              </w:rPr>
              <w:t>Do I need special equipment to give medication?</w:t>
            </w:r>
          </w:p>
          <w:p w14:paraId="79F60D0F" w14:textId="77777777" w:rsidR="004118F3" w:rsidRPr="00001F45" w:rsidRDefault="004118F3" w:rsidP="004118F3">
            <w:pPr>
              <w:ind w:firstLine="360"/>
              <w:rPr>
                <w:rFonts w:ascii="Verdana" w:eastAsia="Times New Roman" w:hAnsi="Verdana" w:cs="Times New Roman"/>
                <w:highlight w:val="lightGray"/>
              </w:rPr>
            </w:pPr>
            <w:r w:rsidRPr="00001F45">
              <w:rPr>
                <w:rFonts w:ascii="Verdana" w:eastAsia="Times New Roman" w:hAnsi="Verdana" w:cs="Times New Roman"/>
                <w:highlight w:val="lightGray"/>
              </w:rPr>
              <w:t>To give liquid medication you must use a measuring device designed specifically for oral or liquid medications. Parents should provide the measuring devices for individual use.</w:t>
            </w:r>
          </w:p>
          <w:p w14:paraId="6F6004A3" w14:textId="77777777" w:rsidR="004118F3" w:rsidRPr="003E31DD" w:rsidRDefault="004118F3" w:rsidP="004118F3">
            <w:pPr>
              <w:rPr>
                <w:rFonts w:ascii="Verdana" w:eastAsia="Times New Roman" w:hAnsi="Verdana" w:cs="Arial"/>
                <w:highlight w:val="lightGray"/>
              </w:rPr>
            </w:pPr>
          </w:p>
          <w:p w14:paraId="519EDBB9" w14:textId="77777777" w:rsidR="004118F3" w:rsidRPr="003E31DD" w:rsidRDefault="004118F3" w:rsidP="004118F3">
            <w:pPr>
              <w:spacing w:before="75" w:after="150"/>
              <w:outlineLvl w:val="2"/>
              <w:rPr>
                <w:rFonts w:ascii="Verdana" w:eastAsia="Times New Roman" w:hAnsi="Verdana" w:cs="Times New Roman"/>
                <w:b/>
                <w:bCs/>
                <w:highlight w:val="lightGray"/>
              </w:rPr>
            </w:pPr>
            <w:r w:rsidRPr="003E31DD">
              <w:rPr>
                <w:rFonts w:ascii="Verdana" w:eastAsia="Times New Roman" w:hAnsi="Verdana" w:cs="Times New Roman"/>
                <w:b/>
                <w:bCs/>
                <w:highlight w:val="lightGray"/>
              </w:rPr>
              <w:t>WAC 170-295-3130</w:t>
            </w:r>
          </w:p>
          <w:p w14:paraId="56602172" w14:textId="77777777" w:rsidR="004118F3" w:rsidRPr="003E31DD" w:rsidRDefault="004118F3" w:rsidP="004118F3">
            <w:pPr>
              <w:spacing w:before="75" w:after="150"/>
              <w:outlineLvl w:val="2"/>
              <w:rPr>
                <w:rFonts w:ascii="Verdana" w:eastAsia="Times New Roman" w:hAnsi="Verdana" w:cs="Times New Roman"/>
                <w:b/>
                <w:bCs/>
                <w:highlight w:val="lightGray"/>
              </w:rPr>
            </w:pPr>
            <w:r w:rsidRPr="003E31DD">
              <w:rPr>
                <w:rFonts w:ascii="Verdana" w:eastAsia="Times New Roman" w:hAnsi="Verdana" w:cs="Times New Roman"/>
                <w:b/>
                <w:bCs/>
                <w:highlight w:val="lightGray"/>
              </w:rPr>
              <w:lastRenderedPageBreak/>
              <w:t>Can anyone else give medication to children in my care?</w:t>
            </w:r>
          </w:p>
          <w:p w14:paraId="40EFF911" w14:textId="77777777" w:rsidR="004118F3" w:rsidRPr="003E31DD" w:rsidRDefault="004118F3" w:rsidP="004118F3">
            <w:pPr>
              <w:ind w:firstLine="360"/>
              <w:rPr>
                <w:rFonts w:ascii="Verdana" w:eastAsia="Times New Roman" w:hAnsi="Verdana" w:cs="Times New Roman"/>
                <w:highlight w:val="lightGray"/>
              </w:rPr>
            </w:pPr>
            <w:r w:rsidRPr="003E31DD">
              <w:rPr>
                <w:rFonts w:ascii="Verdana" w:eastAsia="Times New Roman" w:hAnsi="Verdana" w:cs="Times New Roman"/>
                <w:highlight w:val="lightGray"/>
              </w:rPr>
              <w:t>(1) Only staff persons who have been oriented to your center's medication policies and procedures can give medications.</w:t>
            </w:r>
          </w:p>
          <w:p w14:paraId="5132D52B" w14:textId="77777777" w:rsidR="004118F3" w:rsidRPr="003E31DD" w:rsidRDefault="004118F3" w:rsidP="004118F3">
            <w:pPr>
              <w:ind w:firstLine="360"/>
              <w:rPr>
                <w:rFonts w:ascii="Verdana" w:eastAsia="Times New Roman" w:hAnsi="Verdana" w:cs="Times New Roman"/>
                <w:highlight w:val="lightGray"/>
              </w:rPr>
            </w:pPr>
            <w:proofErr w:type="gramStart"/>
            <w:r w:rsidRPr="003E31DD">
              <w:rPr>
                <w:rFonts w:ascii="Verdana" w:eastAsia="Times New Roman" w:hAnsi="Verdana" w:cs="Times New Roman"/>
                <w:highlight w:val="lightGray"/>
              </w:rPr>
              <w:t>that</w:t>
            </w:r>
            <w:proofErr w:type="gramEnd"/>
            <w:r w:rsidRPr="003E31DD">
              <w:rPr>
                <w:rFonts w:ascii="Verdana" w:eastAsia="Times New Roman" w:hAnsi="Verdana" w:cs="Times New Roman"/>
                <w:highlight w:val="lightGray"/>
              </w:rPr>
              <w:t xml:space="preserve"> the staff person has been oriented.</w:t>
            </w:r>
          </w:p>
          <w:p w14:paraId="2628C437" w14:textId="77777777" w:rsidR="004118F3" w:rsidRPr="003E31DD" w:rsidRDefault="004118F3" w:rsidP="004118F3">
            <w:pPr>
              <w:ind w:firstLine="360"/>
              <w:rPr>
                <w:rFonts w:ascii="Verdana" w:eastAsia="Times New Roman" w:hAnsi="Verdana" w:cs="Times New Roman"/>
              </w:rPr>
            </w:pPr>
            <w:r w:rsidRPr="003E31DD">
              <w:rPr>
                <w:rFonts w:ascii="Verdana" w:eastAsia="Times New Roman" w:hAnsi="Verdana" w:cs="Times New Roman"/>
                <w:highlight w:val="lightGray"/>
              </w:rPr>
              <w:t>(3) Before a staff may administer medications they must ask parents to provide instruction on specialized medication administration procedures or observations, i.e., how to use the nebulizer, epi-pens or individual child's preference for swallowing pills</w:t>
            </w:r>
          </w:p>
          <w:p w14:paraId="04FC338C" w14:textId="77777777" w:rsidR="004118F3" w:rsidRPr="001F492B" w:rsidRDefault="004118F3" w:rsidP="004118F3">
            <w:pPr>
              <w:rPr>
                <w:rFonts w:ascii="Verdana" w:hAnsi="Verdana"/>
              </w:rPr>
            </w:pPr>
          </w:p>
        </w:tc>
        <w:tc>
          <w:tcPr>
            <w:tcW w:w="3744" w:type="dxa"/>
          </w:tcPr>
          <w:p w14:paraId="5A5232DC" w14:textId="77777777" w:rsidR="004118F3" w:rsidRPr="00F6675B" w:rsidRDefault="004118F3" w:rsidP="004118F3">
            <w:pPr>
              <w:rPr>
                <w:rFonts w:ascii="Verdana" w:eastAsia="Times New Roman" w:hAnsi="Verdana" w:cs="Arial"/>
                <w:b/>
              </w:rPr>
            </w:pPr>
            <w:r w:rsidRPr="00F6675B">
              <w:rPr>
                <w:rFonts w:ascii="Verdana" w:eastAsia="Times New Roman" w:hAnsi="Verdana" w:cs="Arial"/>
                <w:b/>
              </w:rPr>
              <w:lastRenderedPageBreak/>
              <w:t>170-300-0215</w:t>
            </w:r>
          </w:p>
          <w:p w14:paraId="1E761A2F" w14:textId="77777777" w:rsidR="004118F3" w:rsidRPr="00F6675B" w:rsidRDefault="004118F3" w:rsidP="004118F3">
            <w:pPr>
              <w:rPr>
                <w:rFonts w:ascii="Verdana" w:eastAsia="Times New Roman" w:hAnsi="Verdana" w:cs="Arial"/>
                <w:b/>
              </w:rPr>
            </w:pPr>
            <w:r w:rsidRPr="00F6675B">
              <w:rPr>
                <w:rFonts w:ascii="Verdana" w:hAnsi="Verdana"/>
                <w:b/>
              </w:rPr>
              <w:t>Managing and storing medication.</w:t>
            </w:r>
          </w:p>
          <w:p w14:paraId="67C76B41" w14:textId="5C391D08" w:rsidR="004118F3" w:rsidRPr="00996D94" w:rsidRDefault="004118F3" w:rsidP="004118F3">
            <w:pPr>
              <w:ind w:left="360" w:hanging="360"/>
              <w:rPr>
                <w:rFonts w:ascii="Verdana" w:eastAsia="Times New Roman" w:hAnsi="Verdana" w:cs="Arial"/>
              </w:rPr>
            </w:pPr>
            <w:r w:rsidRPr="00996D94">
              <w:rPr>
                <w:rFonts w:ascii="Verdana" w:eastAsia="Times New Roman" w:hAnsi="Verdana" w:cs="Arial"/>
              </w:rPr>
              <w:t>(1) An early learning provider must not give medication to any child without written and signed consent from that child’s parent or guardian, and must administer medication pursuant to directions on the medication label.</w:t>
            </w:r>
            <w:r w:rsidRPr="00026222">
              <w:rPr>
                <w:rFonts w:ascii="Verdana" w:eastAsia="Times New Roman" w:hAnsi="Verdana" w:cs="Arial"/>
                <w:color w:val="FF0000"/>
              </w:rPr>
              <w:t xml:space="preserve"> Weight</w:t>
            </w:r>
            <w:r>
              <w:rPr>
                <w:rFonts w:ascii="Verdana" w:eastAsia="Times New Roman" w:hAnsi="Verdana" w:cs="Arial"/>
                <w:color w:val="FF0000"/>
              </w:rPr>
              <w:t xml:space="preserve"> #8</w:t>
            </w:r>
          </w:p>
          <w:p w14:paraId="6D3BF051" w14:textId="77777777" w:rsidR="004118F3" w:rsidRDefault="004118F3" w:rsidP="004118F3">
            <w:pPr>
              <w:ind w:left="360" w:hanging="360"/>
              <w:rPr>
                <w:rFonts w:ascii="Verdana" w:eastAsia="Times New Roman" w:hAnsi="Verdana" w:cs="Arial"/>
              </w:rPr>
            </w:pPr>
          </w:p>
          <w:p w14:paraId="686A8D61" w14:textId="3F79E1F3" w:rsidR="004118F3" w:rsidRPr="00996D94" w:rsidRDefault="004118F3" w:rsidP="004118F3">
            <w:pPr>
              <w:ind w:left="360" w:hanging="360"/>
              <w:rPr>
                <w:rFonts w:ascii="Verdana" w:eastAsia="Times New Roman" w:hAnsi="Verdana" w:cs="Arial"/>
              </w:rPr>
            </w:pPr>
            <w:r w:rsidRPr="00996D94">
              <w:rPr>
                <w:rFonts w:ascii="Verdana" w:eastAsia="Times New Roman" w:hAnsi="Verdana" w:cs="Arial"/>
              </w:rPr>
              <w:t xml:space="preserve">(2) An early learning provider must have and implement a medication management policy that includes, but is not limited to, policies on safe medication storage, </w:t>
            </w:r>
            <w:r w:rsidRPr="00996D94">
              <w:rPr>
                <w:rFonts w:ascii="Verdana" w:eastAsia="Times New Roman" w:hAnsi="Verdana" w:cs="Arial"/>
              </w:rPr>
              <w:lastRenderedPageBreak/>
              <w:t>reasonable accommodations for giving medication, mandatory medication documentation, and forms pursuant to WAC 170-300-0500</w:t>
            </w:r>
            <w:r>
              <w:rPr>
                <w:rFonts w:ascii="Verdana" w:eastAsia="Times New Roman" w:hAnsi="Verdana" w:cs="Arial"/>
              </w:rPr>
              <w:t xml:space="preserve"> </w:t>
            </w:r>
            <w:r w:rsidRPr="00996D94">
              <w:rPr>
                <w:rFonts w:ascii="Verdana" w:eastAsia="Times New Roman" w:hAnsi="Verdana" w:cs="Arial"/>
              </w:rPr>
              <w:t>(</w:t>
            </w:r>
            <w:r>
              <w:rPr>
                <w:rFonts w:ascii="Verdana" w:eastAsia="Times New Roman" w:hAnsi="Verdana" w:cs="Arial"/>
              </w:rPr>
              <w:t>Health policy</w:t>
            </w:r>
            <w:r w:rsidRPr="00996D94">
              <w:rPr>
                <w:rFonts w:ascii="Verdana" w:eastAsia="Times New Roman" w:hAnsi="Verdana" w:cs="Arial"/>
              </w:rPr>
              <w:t xml:space="preserve">). </w:t>
            </w:r>
            <w:r w:rsidRPr="00026222">
              <w:rPr>
                <w:rFonts w:ascii="Verdana" w:eastAsia="Times New Roman" w:hAnsi="Verdana" w:cs="Arial"/>
                <w:color w:val="FF0000"/>
              </w:rPr>
              <w:t>Weight</w:t>
            </w:r>
            <w:r>
              <w:rPr>
                <w:rFonts w:ascii="Verdana" w:eastAsia="Times New Roman" w:hAnsi="Verdana" w:cs="Arial"/>
                <w:color w:val="FF0000"/>
              </w:rPr>
              <w:t xml:space="preserve"> #7</w:t>
            </w:r>
          </w:p>
          <w:p w14:paraId="2F7F470B" w14:textId="77777777" w:rsidR="004118F3" w:rsidRDefault="004118F3" w:rsidP="004118F3">
            <w:pPr>
              <w:ind w:left="360" w:hanging="360"/>
              <w:rPr>
                <w:rFonts w:ascii="Verdana" w:eastAsia="Times New Roman" w:hAnsi="Verdana" w:cs="Arial"/>
              </w:rPr>
            </w:pPr>
          </w:p>
          <w:p w14:paraId="5ABEAA3D" w14:textId="77777777" w:rsidR="004118F3" w:rsidRPr="00996D94" w:rsidRDefault="004118F3" w:rsidP="004118F3">
            <w:pPr>
              <w:ind w:left="360" w:hanging="360"/>
              <w:rPr>
                <w:rFonts w:ascii="Verdana" w:eastAsia="Times New Roman" w:hAnsi="Verdana" w:cs="Arial"/>
              </w:rPr>
            </w:pPr>
            <w:r w:rsidRPr="00996D94">
              <w:rPr>
                <w:rFonts w:ascii="Verdana" w:eastAsia="Times New Roman" w:hAnsi="Verdana" w:cs="Arial"/>
              </w:rPr>
              <w:t>(3) An early learning provider must administer medication to children in care as follows:</w:t>
            </w:r>
          </w:p>
          <w:p w14:paraId="5F95C47E" w14:textId="77777777" w:rsidR="004118F3" w:rsidRPr="00996D94" w:rsidRDefault="004118F3" w:rsidP="004118F3">
            <w:pPr>
              <w:numPr>
                <w:ilvl w:val="0"/>
                <w:numId w:val="28"/>
              </w:numPr>
              <w:contextualSpacing/>
              <w:rPr>
                <w:rFonts w:ascii="Verdana" w:eastAsia="Times New Roman" w:hAnsi="Verdana" w:cs="Arial"/>
                <w:b/>
              </w:rPr>
            </w:pPr>
            <w:r w:rsidRPr="00996D94">
              <w:rPr>
                <w:rFonts w:ascii="Verdana" w:eastAsia="Times New Roman" w:hAnsi="Verdana" w:cs="Arial"/>
                <w:b/>
              </w:rPr>
              <w:t xml:space="preserve"> Prescription Medication.</w:t>
            </w:r>
          </w:p>
          <w:p w14:paraId="0FA009EA" w14:textId="77777777" w:rsidR="004118F3" w:rsidRPr="00996D94" w:rsidRDefault="004118F3" w:rsidP="004118F3">
            <w:pPr>
              <w:ind w:left="1080"/>
              <w:contextualSpacing/>
              <w:rPr>
                <w:rFonts w:ascii="Verdana" w:hAnsi="Verdana"/>
              </w:rPr>
            </w:pPr>
            <w:r w:rsidRPr="00996D94">
              <w:rPr>
                <w:rFonts w:ascii="Verdana" w:eastAsia="Times New Roman" w:hAnsi="Verdana" w:cs="Arial"/>
              </w:rPr>
              <w:t xml:space="preserve">Prescription medication must only be given to the child named on the prescription. Prescription medication must be prescribed by a health care professional with prescriptive authority for a specific child. A medication authorization form that allows a provider to give prescription medication to a child must be signed by the child’s parent or </w:t>
            </w:r>
            <w:r w:rsidRPr="00996D94">
              <w:rPr>
                <w:rFonts w:ascii="Verdana" w:eastAsia="Times New Roman" w:hAnsi="Verdana" w:cs="Arial"/>
              </w:rPr>
              <w:lastRenderedPageBreak/>
              <w:t xml:space="preserve">guardian. </w:t>
            </w:r>
            <w:r w:rsidRPr="00996D94">
              <w:rPr>
                <w:rFonts w:ascii="Verdana" w:hAnsi="Verdana"/>
              </w:rPr>
              <w:t xml:space="preserve">Prescription medication must be labeled with: </w:t>
            </w:r>
          </w:p>
          <w:p w14:paraId="09A91E51" w14:textId="77777777" w:rsidR="004118F3" w:rsidRPr="00996D94" w:rsidRDefault="004118F3" w:rsidP="004118F3">
            <w:pPr>
              <w:numPr>
                <w:ilvl w:val="1"/>
                <w:numId w:val="28"/>
              </w:numPr>
              <w:contextualSpacing/>
              <w:rPr>
                <w:rFonts w:ascii="Verdana" w:eastAsia="Times New Roman" w:hAnsi="Verdana" w:cs="Arial"/>
              </w:rPr>
            </w:pPr>
            <w:r w:rsidRPr="00996D94">
              <w:rPr>
                <w:rFonts w:ascii="Verdana" w:eastAsia="Times New Roman" w:hAnsi="Verdana" w:cs="Arial"/>
              </w:rPr>
              <w:t xml:space="preserve">A child’s first and last name; </w:t>
            </w:r>
          </w:p>
          <w:p w14:paraId="37FCC7C4" w14:textId="77777777" w:rsidR="004118F3" w:rsidRPr="00996D94" w:rsidRDefault="004118F3" w:rsidP="004118F3">
            <w:pPr>
              <w:numPr>
                <w:ilvl w:val="1"/>
                <w:numId w:val="28"/>
              </w:numPr>
              <w:contextualSpacing/>
              <w:rPr>
                <w:rFonts w:ascii="Verdana" w:eastAsia="Times New Roman" w:hAnsi="Verdana" w:cs="Arial"/>
              </w:rPr>
            </w:pPr>
            <w:r w:rsidRPr="00996D94">
              <w:rPr>
                <w:rFonts w:ascii="Verdana" w:eastAsia="Times New Roman" w:hAnsi="Verdana" w:cs="Arial"/>
              </w:rPr>
              <w:t>The date the prescription was filled;</w:t>
            </w:r>
          </w:p>
          <w:p w14:paraId="778888D6" w14:textId="77777777" w:rsidR="004118F3" w:rsidRPr="00996D94" w:rsidRDefault="004118F3" w:rsidP="004118F3">
            <w:pPr>
              <w:numPr>
                <w:ilvl w:val="1"/>
                <w:numId w:val="28"/>
              </w:numPr>
              <w:contextualSpacing/>
              <w:rPr>
                <w:rFonts w:ascii="Verdana" w:eastAsia="Times New Roman" w:hAnsi="Verdana" w:cs="Arial"/>
              </w:rPr>
            </w:pPr>
            <w:r w:rsidRPr="00996D94">
              <w:rPr>
                <w:rFonts w:ascii="Verdana" w:eastAsia="Times New Roman" w:hAnsi="Verdana" w:cs="Arial"/>
              </w:rPr>
              <w:t>The name and contact information of the prescribing health professional;</w:t>
            </w:r>
          </w:p>
          <w:p w14:paraId="4BF66364" w14:textId="77777777" w:rsidR="004118F3" w:rsidRPr="00996D94" w:rsidRDefault="004118F3" w:rsidP="004118F3">
            <w:pPr>
              <w:numPr>
                <w:ilvl w:val="1"/>
                <w:numId w:val="28"/>
              </w:numPr>
              <w:contextualSpacing/>
              <w:rPr>
                <w:rFonts w:ascii="Verdana" w:eastAsia="Times New Roman" w:hAnsi="Verdana" w:cs="Arial"/>
              </w:rPr>
            </w:pPr>
            <w:r w:rsidRPr="00996D94">
              <w:rPr>
                <w:rFonts w:ascii="Verdana" w:eastAsia="Times New Roman" w:hAnsi="Verdana" w:cs="Arial"/>
              </w:rPr>
              <w:t>The expiration date, medical need, dosage amount, and length of time to give the medication;</w:t>
            </w:r>
          </w:p>
          <w:p w14:paraId="464FD1AA" w14:textId="77777777" w:rsidR="004118F3" w:rsidRPr="00996D94" w:rsidRDefault="004118F3" w:rsidP="004118F3">
            <w:pPr>
              <w:numPr>
                <w:ilvl w:val="1"/>
                <w:numId w:val="28"/>
              </w:numPr>
              <w:contextualSpacing/>
              <w:rPr>
                <w:rFonts w:ascii="Verdana" w:eastAsia="Times New Roman" w:hAnsi="Verdana" w:cs="Arial"/>
              </w:rPr>
            </w:pPr>
            <w:r w:rsidRPr="00996D94">
              <w:rPr>
                <w:rFonts w:ascii="Verdana" w:eastAsia="Times New Roman" w:hAnsi="Verdana" w:cs="Arial"/>
              </w:rPr>
              <w:t>Instructions for the administration, storage, and disposal of the medication; and</w:t>
            </w:r>
          </w:p>
          <w:p w14:paraId="7F2B3488" w14:textId="77777777" w:rsidR="004118F3" w:rsidRPr="00996D94" w:rsidRDefault="004118F3" w:rsidP="004118F3">
            <w:pPr>
              <w:numPr>
                <w:ilvl w:val="1"/>
                <w:numId w:val="28"/>
              </w:numPr>
              <w:contextualSpacing/>
              <w:rPr>
                <w:rFonts w:ascii="Verdana" w:eastAsia="Times New Roman" w:hAnsi="Verdana" w:cs="Arial"/>
              </w:rPr>
            </w:pPr>
            <w:r w:rsidRPr="00996D94">
              <w:rPr>
                <w:rFonts w:ascii="Verdana" w:eastAsia="Times New Roman" w:hAnsi="Verdana" w:cs="Arial"/>
              </w:rPr>
              <w:t xml:space="preserve">The possible side effects of the medication. </w:t>
            </w:r>
          </w:p>
          <w:p w14:paraId="378B3414" w14:textId="77777777" w:rsidR="004118F3" w:rsidRPr="00996D94" w:rsidRDefault="004118F3" w:rsidP="004118F3">
            <w:pPr>
              <w:numPr>
                <w:ilvl w:val="0"/>
                <w:numId w:val="28"/>
              </w:numPr>
              <w:contextualSpacing/>
              <w:rPr>
                <w:rFonts w:ascii="Verdana" w:eastAsia="Times New Roman" w:hAnsi="Verdana" w:cs="Arial"/>
              </w:rPr>
            </w:pPr>
            <w:r w:rsidRPr="00996D94">
              <w:rPr>
                <w:rFonts w:ascii="Verdana" w:eastAsia="Times New Roman" w:hAnsi="Verdana" w:cs="Arial"/>
                <w:b/>
              </w:rPr>
              <w:lastRenderedPageBreak/>
              <w:t xml:space="preserve"> Non-prescription medication</w:t>
            </w:r>
            <w:r w:rsidRPr="00996D94">
              <w:rPr>
                <w:rFonts w:ascii="Verdana" w:eastAsia="Times New Roman" w:hAnsi="Verdana" w:cs="Arial"/>
              </w:rPr>
              <w:t xml:space="preserve">. Non-prescription (over-the-counter) medication brought to the early learning program by a parent or guardian must be in the original packaging. </w:t>
            </w:r>
          </w:p>
          <w:p w14:paraId="7259A1AE" w14:textId="77777777" w:rsidR="004118F3" w:rsidRPr="00996D94" w:rsidRDefault="004118F3" w:rsidP="004118F3">
            <w:pPr>
              <w:numPr>
                <w:ilvl w:val="1"/>
                <w:numId w:val="28"/>
              </w:numPr>
              <w:contextualSpacing/>
              <w:rPr>
                <w:rFonts w:ascii="Verdana" w:eastAsia="Times New Roman" w:hAnsi="Verdana" w:cs="Arial"/>
              </w:rPr>
            </w:pPr>
            <w:r w:rsidRPr="00996D94">
              <w:rPr>
                <w:rFonts w:ascii="Verdana" w:eastAsia="Times New Roman" w:hAnsi="Verdana" w:cs="Arial"/>
              </w:rPr>
              <w:t>A parent or guardian must label non-prescription medication with their child’s first and last name, the expiration date, medical need, dosage amount, and length of time to give the medication</w:t>
            </w:r>
            <w:r>
              <w:rPr>
                <w:rFonts w:ascii="Verdana" w:eastAsia="Times New Roman" w:hAnsi="Verdana" w:cs="Arial"/>
              </w:rPr>
              <w:t>;</w:t>
            </w:r>
            <w:r w:rsidRPr="00996D94">
              <w:rPr>
                <w:rFonts w:ascii="Verdana" w:eastAsia="Times New Roman" w:hAnsi="Verdana" w:cs="Arial"/>
              </w:rPr>
              <w:t xml:space="preserve"> </w:t>
            </w:r>
          </w:p>
          <w:p w14:paraId="739C75D0" w14:textId="77777777" w:rsidR="004118F3" w:rsidRPr="00996D94" w:rsidRDefault="004118F3" w:rsidP="004118F3">
            <w:pPr>
              <w:numPr>
                <w:ilvl w:val="1"/>
                <w:numId w:val="28"/>
              </w:numPr>
              <w:contextualSpacing/>
              <w:rPr>
                <w:rFonts w:ascii="Verdana" w:eastAsia="Times New Roman" w:hAnsi="Verdana" w:cs="Arial"/>
              </w:rPr>
            </w:pPr>
            <w:r w:rsidRPr="00996D94">
              <w:rPr>
                <w:rFonts w:ascii="Verdana" w:eastAsia="Times New Roman" w:hAnsi="Verdana" w:cs="Arial"/>
              </w:rPr>
              <w:t xml:space="preserve">Non-prescription medication must only be given to the child named on the label provided by </w:t>
            </w:r>
            <w:r w:rsidRPr="00996D94">
              <w:rPr>
                <w:rFonts w:ascii="Verdana" w:eastAsia="Times New Roman" w:hAnsi="Verdana" w:cs="Arial"/>
              </w:rPr>
              <w:lastRenderedPageBreak/>
              <w:t>the parent or guardian</w:t>
            </w:r>
            <w:r>
              <w:rPr>
                <w:rFonts w:ascii="Verdana" w:eastAsia="Times New Roman" w:hAnsi="Verdana" w:cs="Arial"/>
              </w:rPr>
              <w:t>; and</w:t>
            </w:r>
            <w:r w:rsidRPr="00996D94">
              <w:rPr>
                <w:rFonts w:ascii="Verdana" w:eastAsia="Times New Roman" w:hAnsi="Verdana" w:cs="Arial"/>
              </w:rPr>
              <w:t xml:space="preserve"> </w:t>
            </w:r>
          </w:p>
          <w:p w14:paraId="54609217" w14:textId="1894F13B" w:rsidR="004118F3" w:rsidRPr="00996D94" w:rsidRDefault="004118F3" w:rsidP="004118F3">
            <w:pPr>
              <w:numPr>
                <w:ilvl w:val="1"/>
                <w:numId w:val="28"/>
              </w:numPr>
              <w:contextualSpacing/>
              <w:rPr>
                <w:rFonts w:ascii="Verdana" w:eastAsia="Times New Roman" w:hAnsi="Verdana" w:cs="Arial"/>
              </w:rPr>
            </w:pPr>
            <w:r w:rsidRPr="00996D94">
              <w:rPr>
                <w:rFonts w:ascii="Verdana" w:eastAsia="Times New Roman" w:hAnsi="Verdana" w:cs="Arial"/>
              </w:rPr>
              <w:t xml:space="preserve">A medication authorization form allowing a provider to give non-prescription medication to a child must be signed by that child’s parent or guardian. </w:t>
            </w:r>
            <w:r>
              <w:rPr>
                <w:rFonts w:ascii="Verdana" w:eastAsia="Times New Roman" w:hAnsi="Verdana" w:cs="Arial"/>
              </w:rPr>
              <w:t xml:space="preserve">                              </w:t>
            </w:r>
            <w:r w:rsidRPr="00026222">
              <w:rPr>
                <w:rFonts w:ascii="Verdana" w:eastAsia="Times New Roman" w:hAnsi="Verdana" w:cs="Arial"/>
                <w:color w:val="FF0000"/>
              </w:rPr>
              <w:t>Weight</w:t>
            </w:r>
            <w:r>
              <w:rPr>
                <w:rFonts w:ascii="Verdana" w:eastAsia="Times New Roman" w:hAnsi="Verdana" w:cs="Arial"/>
                <w:color w:val="FF0000"/>
              </w:rPr>
              <w:t xml:space="preserve"> #7</w:t>
            </w:r>
          </w:p>
          <w:p w14:paraId="17D15AFE" w14:textId="77777777" w:rsidR="004118F3" w:rsidRPr="00996D94" w:rsidRDefault="004118F3" w:rsidP="004118F3">
            <w:pPr>
              <w:rPr>
                <w:rFonts w:ascii="Verdana" w:eastAsia="Times New Roman" w:hAnsi="Verdana" w:cs="Arial"/>
              </w:rPr>
            </w:pPr>
          </w:p>
          <w:p w14:paraId="559C858F" w14:textId="77777777" w:rsidR="004118F3" w:rsidRPr="00996D94" w:rsidRDefault="004118F3" w:rsidP="004118F3">
            <w:pPr>
              <w:ind w:left="360" w:hanging="360"/>
              <w:rPr>
                <w:rFonts w:ascii="Verdana" w:eastAsia="Times New Roman" w:hAnsi="Verdana" w:cs="Arial"/>
              </w:rPr>
            </w:pPr>
            <w:r w:rsidRPr="00996D94">
              <w:rPr>
                <w:rFonts w:ascii="Verdana" w:eastAsia="Times New Roman" w:hAnsi="Verdana" w:cs="Arial"/>
              </w:rPr>
              <w:t>(4) An early learning provider may allow children to take his or her own medication if the provider and parent or guardian complies with the following requirements:</w:t>
            </w:r>
          </w:p>
          <w:p w14:paraId="70BC9D22" w14:textId="77777777" w:rsidR="004118F3" w:rsidRPr="00996D94" w:rsidRDefault="004118F3" w:rsidP="004118F3">
            <w:pPr>
              <w:ind w:left="1080" w:hanging="360"/>
              <w:rPr>
                <w:rFonts w:ascii="Verdana" w:eastAsia="Times New Roman" w:hAnsi="Verdana" w:cs="Arial"/>
              </w:rPr>
            </w:pPr>
            <w:r w:rsidRPr="00996D94">
              <w:rPr>
                <w:rFonts w:ascii="Verdana" w:eastAsia="Times New Roman" w:hAnsi="Verdana" w:cs="Arial"/>
              </w:rPr>
              <w:t>(a) The parent or guardian must give the provider a written statement, signed and dated by the parent or guardian, that authorizes the child to take his or her own medication;</w:t>
            </w:r>
          </w:p>
          <w:p w14:paraId="0EE5078F" w14:textId="77777777" w:rsidR="004118F3" w:rsidRPr="00996D94" w:rsidRDefault="004118F3" w:rsidP="004118F3">
            <w:pPr>
              <w:ind w:left="1080" w:hanging="360"/>
              <w:rPr>
                <w:rFonts w:ascii="Verdana" w:eastAsia="Times New Roman" w:hAnsi="Verdana" w:cs="Arial"/>
              </w:rPr>
            </w:pPr>
            <w:r w:rsidRPr="00996D94">
              <w:rPr>
                <w:rFonts w:ascii="Verdana" w:eastAsia="Times New Roman" w:hAnsi="Verdana" w:cs="Arial"/>
              </w:rPr>
              <w:t xml:space="preserve">(b) The parent or guardian must give </w:t>
            </w:r>
            <w:r w:rsidRPr="00996D94">
              <w:rPr>
                <w:rFonts w:ascii="Verdana" w:eastAsia="Times New Roman" w:hAnsi="Verdana" w:cs="Arial"/>
              </w:rPr>
              <w:lastRenderedPageBreak/>
              <w:t>the provider a signed and dated written statement from the child’s health care provider that has prescriptive authority stating that the child is physically and mentally capable of taking his or her own medication; and</w:t>
            </w:r>
          </w:p>
          <w:p w14:paraId="0D37E475" w14:textId="77777777" w:rsidR="004118F3" w:rsidRDefault="004118F3" w:rsidP="004118F3">
            <w:pPr>
              <w:ind w:left="792" w:hanging="72"/>
              <w:contextualSpacing/>
              <w:rPr>
                <w:rFonts w:ascii="Verdana" w:eastAsia="Times New Roman" w:hAnsi="Verdana" w:cs="Arial"/>
                <w:color w:val="FF0000"/>
              </w:rPr>
            </w:pPr>
            <w:r>
              <w:rPr>
                <w:rFonts w:ascii="Verdana" w:eastAsia="Times New Roman" w:hAnsi="Verdana" w:cs="Arial"/>
              </w:rPr>
              <w:t xml:space="preserve">(c) </w:t>
            </w:r>
            <w:r w:rsidRPr="00996D94">
              <w:rPr>
                <w:rFonts w:ascii="Verdana" w:eastAsia="Times New Roman" w:hAnsi="Verdana" w:cs="Arial"/>
              </w:rPr>
              <w:t>An early learning program staff member must observe and document that the child took the medication.</w:t>
            </w:r>
            <w:r w:rsidRPr="00026222">
              <w:rPr>
                <w:rFonts w:ascii="Verdana" w:eastAsia="Times New Roman" w:hAnsi="Verdana" w:cs="Arial"/>
                <w:color w:val="FF0000"/>
              </w:rPr>
              <w:t xml:space="preserve"> </w:t>
            </w:r>
            <w:r>
              <w:rPr>
                <w:rFonts w:ascii="Verdana" w:eastAsia="Times New Roman" w:hAnsi="Verdana" w:cs="Arial"/>
                <w:color w:val="FF0000"/>
              </w:rPr>
              <w:t xml:space="preserve">                            </w:t>
            </w:r>
          </w:p>
          <w:p w14:paraId="035FA323" w14:textId="34440CAF" w:rsidR="004118F3" w:rsidRPr="00996D94" w:rsidRDefault="004118F3" w:rsidP="004118F3">
            <w:pPr>
              <w:ind w:left="792" w:hanging="72"/>
              <w:contextualSpacing/>
              <w:rPr>
                <w:rFonts w:ascii="Verdana" w:eastAsia="Times New Roman" w:hAnsi="Verdana" w:cs="Arial"/>
              </w:rPr>
            </w:pPr>
            <w:r w:rsidRPr="00026222">
              <w:rPr>
                <w:rFonts w:ascii="Verdana" w:eastAsia="Times New Roman" w:hAnsi="Verdana" w:cs="Arial"/>
                <w:color w:val="FF0000"/>
              </w:rPr>
              <w:t>Weight</w:t>
            </w:r>
            <w:r>
              <w:rPr>
                <w:rFonts w:ascii="Verdana" w:eastAsia="Times New Roman" w:hAnsi="Verdana" w:cs="Arial"/>
                <w:color w:val="FF0000"/>
              </w:rPr>
              <w:t xml:space="preserve"> #7</w:t>
            </w:r>
          </w:p>
          <w:p w14:paraId="0702334F" w14:textId="77777777" w:rsidR="004118F3" w:rsidRPr="00996D94" w:rsidRDefault="004118F3" w:rsidP="004118F3">
            <w:pPr>
              <w:ind w:left="1080"/>
              <w:contextualSpacing/>
              <w:rPr>
                <w:rFonts w:ascii="Verdana" w:eastAsia="Times New Roman" w:hAnsi="Verdana" w:cs="Arial"/>
              </w:rPr>
            </w:pPr>
          </w:p>
          <w:p w14:paraId="7A771D03" w14:textId="77777777" w:rsidR="004118F3" w:rsidRPr="00996D94" w:rsidRDefault="004118F3" w:rsidP="004118F3">
            <w:pPr>
              <w:ind w:left="360" w:hanging="360"/>
              <w:rPr>
                <w:rFonts w:ascii="Verdana" w:hAnsi="Verdana" w:cs="Helvetica"/>
                <w:color w:val="000000"/>
                <w:shd w:val="clear" w:color="auto" w:fill="FFFFFF"/>
              </w:rPr>
            </w:pPr>
            <w:r w:rsidRPr="00996D94">
              <w:rPr>
                <w:rFonts w:ascii="Verdana" w:eastAsia="Times New Roman" w:hAnsi="Verdana" w:cs="Arial"/>
              </w:rPr>
              <w:t xml:space="preserve">(5) Medication </w:t>
            </w:r>
            <w:r w:rsidRPr="00996D94">
              <w:rPr>
                <w:rFonts w:ascii="Verdana" w:hAnsi="Verdana" w:cs="Helvetica"/>
                <w:color w:val="000000"/>
                <w:shd w:val="clear" w:color="auto" w:fill="FFFFFF"/>
              </w:rPr>
              <w:t>must be stored and maintained as directed on the packaging or prescription label, including applicable refrigeration requirements. Medication must be maintained in a manner that prevents cross contamination. An early learning provider must comply with the following additional medication storage requirements:</w:t>
            </w:r>
          </w:p>
          <w:p w14:paraId="46A0E896" w14:textId="77777777" w:rsidR="004118F3" w:rsidRPr="00996D94" w:rsidRDefault="004118F3" w:rsidP="004118F3">
            <w:pPr>
              <w:ind w:left="1080" w:hanging="360"/>
              <w:rPr>
                <w:rFonts w:ascii="Verdana" w:hAnsi="Verdana" w:cs="Helvetica"/>
                <w:color w:val="000000"/>
                <w:shd w:val="clear" w:color="auto" w:fill="FFFFFF"/>
              </w:rPr>
            </w:pPr>
            <w:r w:rsidRPr="00996D94">
              <w:rPr>
                <w:rFonts w:ascii="Verdana" w:hAnsi="Verdana" w:cs="Helvetica"/>
                <w:color w:val="000000"/>
                <w:shd w:val="clear" w:color="auto" w:fill="FFFFFF"/>
              </w:rPr>
              <w:lastRenderedPageBreak/>
              <w:t>(a) Medication must be inaccessible to children;</w:t>
            </w:r>
          </w:p>
          <w:p w14:paraId="26079CEF" w14:textId="77777777" w:rsidR="004118F3" w:rsidRPr="00996D94" w:rsidRDefault="004118F3" w:rsidP="004118F3">
            <w:pPr>
              <w:ind w:left="1080" w:hanging="360"/>
              <w:rPr>
                <w:rFonts w:ascii="Verdana" w:hAnsi="Verdana" w:cs="Helvetica"/>
                <w:color w:val="000000"/>
                <w:shd w:val="clear" w:color="auto" w:fill="FFFFFF"/>
              </w:rPr>
            </w:pPr>
            <w:r w:rsidRPr="00996D94">
              <w:rPr>
                <w:rFonts w:ascii="Verdana" w:hAnsi="Verdana" w:cs="Helvetica"/>
                <w:color w:val="000000"/>
                <w:shd w:val="clear" w:color="auto" w:fill="FFFFFF"/>
              </w:rPr>
              <w:t>(b) Controlled substances must be locked in a container or cabinet which is inaccessible to children;</w:t>
            </w:r>
          </w:p>
          <w:p w14:paraId="0D1C3985" w14:textId="77777777" w:rsidR="004118F3" w:rsidRPr="00996D94" w:rsidRDefault="004118F3" w:rsidP="004118F3">
            <w:pPr>
              <w:ind w:left="1080" w:hanging="360"/>
              <w:rPr>
                <w:rFonts w:ascii="Verdana" w:eastAsia="Times New Roman" w:hAnsi="Verdana" w:cs="Arial"/>
              </w:rPr>
            </w:pPr>
            <w:r w:rsidRPr="00996D94">
              <w:rPr>
                <w:rFonts w:ascii="Verdana" w:hAnsi="Verdana" w:cs="Helvetica"/>
                <w:color w:val="000000"/>
                <w:shd w:val="clear" w:color="auto" w:fill="FFFFFF"/>
              </w:rPr>
              <w:t>(c) Medication must be kept away</w:t>
            </w:r>
            <w:r w:rsidRPr="00996D94">
              <w:rPr>
                <w:rFonts w:ascii="Verdana" w:eastAsia="Times New Roman" w:hAnsi="Verdana" w:cs="Arial"/>
              </w:rPr>
              <w:t xml:space="preserve"> from food in a separate, sealed container;</w:t>
            </w:r>
          </w:p>
          <w:p w14:paraId="0ED75BBE" w14:textId="77777777" w:rsidR="004118F3" w:rsidRPr="00996D94" w:rsidRDefault="004118F3" w:rsidP="004118F3">
            <w:pPr>
              <w:ind w:left="1080" w:hanging="360"/>
              <w:rPr>
                <w:rFonts w:ascii="Verdana" w:eastAsia="Times New Roman" w:hAnsi="Verdana" w:cs="Arial"/>
              </w:rPr>
            </w:pPr>
            <w:r w:rsidRPr="00996D94">
              <w:rPr>
                <w:rFonts w:ascii="Verdana" w:eastAsia="Times New Roman" w:hAnsi="Verdana" w:cs="Arial"/>
              </w:rPr>
              <w:t xml:space="preserve">(d) Medication must be kept away from sources of moisture, heat, or light; and </w:t>
            </w:r>
          </w:p>
          <w:p w14:paraId="76E732E1" w14:textId="1EE1244D" w:rsidR="004118F3" w:rsidRPr="00996D94" w:rsidRDefault="004118F3" w:rsidP="004118F3">
            <w:pPr>
              <w:ind w:left="1080" w:hanging="360"/>
              <w:rPr>
                <w:rFonts w:ascii="Verdana" w:eastAsia="Times New Roman" w:hAnsi="Verdana" w:cs="Arial"/>
              </w:rPr>
            </w:pPr>
            <w:r w:rsidRPr="00996D94">
              <w:rPr>
                <w:rFonts w:ascii="Verdana" w:eastAsia="Times New Roman" w:hAnsi="Verdana" w:cs="Arial"/>
              </w:rPr>
              <w:t xml:space="preserve">(e) External medication </w:t>
            </w:r>
            <w:r>
              <w:rPr>
                <w:rFonts w:ascii="Verdana" w:eastAsia="Times New Roman" w:hAnsi="Verdana" w:cs="Arial"/>
              </w:rPr>
              <w:t xml:space="preserve">(designed to be applied to the outside of the body) </w:t>
            </w:r>
            <w:r w:rsidRPr="00996D94">
              <w:rPr>
                <w:rFonts w:ascii="Verdana" w:eastAsia="Times New Roman" w:hAnsi="Verdana" w:cs="Arial"/>
              </w:rPr>
              <w:t xml:space="preserve">must be stored separately from internal medication </w:t>
            </w:r>
            <w:r>
              <w:rPr>
                <w:rFonts w:ascii="Verdana" w:eastAsia="Times New Roman" w:hAnsi="Verdana" w:cs="Arial"/>
              </w:rPr>
              <w:t>(designed to be swallowed or injected)</w:t>
            </w:r>
            <w:r w:rsidRPr="00996D94">
              <w:rPr>
                <w:rFonts w:ascii="Verdana" w:eastAsia="Times New Roman" w:hAnsi="Verdana" w:cs="Arial"/>
              </w:rPr>
              <w:t xml:space="preserve">. </w:t>
            </w:r>
            <w:r w:rsidRPr="00414781">
              <w:rPr>
                <w:rFonts w:ascii="Verdana" w:eastAsia="Times New Roman" w:hAnsi="Verdana" w:cs="Arial"/>
              </w:rPr>
              <w:t>E</w:t>
            </w:r>
            <w:r>
              <w:rPr>
                <w:rFonts w:ascii="Verdana" w:eastAsia="Times New Roman" w:hAnsi="Verdana" w:cs="Arial"/>
              </w:rPr>
              <w:t xml:space="preserve">xternal medication </w:t>
            </w:r>
            <w:r w:rsidRPr="00414781">
              <w:rPr>
                <w:rFonts w:ascii="Verdana" w:eastAsia="Times New Roman" w:hAnsi="Verdana" w:cs="Arial"/>
              </w:rPr>
              <w:t>include</w:t>
            </w:r>
            <w:r>
              <w:rPr>
                <w:rFonts w:ascii="Verdana" w:eastAsia="Times New Roman" w:hAnsi="Verdana" w:cs="Arial"/>
              </w:rPr>
              <w:t>s</w:t>
            </w:r>
            <w:r w:rsidRPr="00414781">
              <w:rPr>
                <w:rFonts w:ascii="Verdana" w:eastAsia="Times New Roman" w:hAnsi="Verdana" w:cs="Arial"/>
              </w:rPr>
              <w:t xml:space="preserve"> medicated ointments, lotions, or liquids applied to the skin or hair.</w:t>
            </w:r>
            <w:r w:rsidRPr="00026222">
              <w:rPr>
                <w:rFonts w:ascii="Verdana" w:eastAsia="Times New Roman" w:hAnsi="Verdana" w:cs="Arial"/>
                <w:color w:val="FF0000"/>
              </w:rPr>
              <w:t xml:space="preserve"> </w:t>
            </w:r>
            <w:r>
              <w:rPr>
                <w:rFonts w:ascii="Verdana" w:eastAsia="Times New Roman" w:hAnsi="Verdana" w:cs="Arial"/>
                <w:color w:val="FF0000"/>
              </w:rPr>
              <w:t xml:space="preserve">                                         </w:t>
            </w:r>
            <w:r w:rsidRPr="00026222">
              <w:rPr>
                <w:rFonts w:ascii="Verdana" w:eastAsia="Times New Roman" w:hAnsi="Verdana" w:cs="Arial"/>
                <w:color w:val="FF0000"/>
              </w:rPr>
              <w:t>Weight</w:t>
            </w:r>
            <w:r>
              <w:rPr>
                <w:rFonts w:ascii="Verdana" w:eastAsia="Times New Roman" w:hAnsi="Verdana" w:cs="Arial"/>
                <w:color w:val="FF0000"/>
              </w:rPr>
              <w:t xml:space="preserve"> #7</w:t>
            </w:r>
          </w:p>
          <w:p w14:paraId="40D52EF6" w14:textId="77777777" w:rsidR="004118F3" w:rsidRDefault="004118F3" w:rsidP="004118F3">
            <w:pPr>
              <w:ind w:left="360" w:hanging="360"/>
              <w:rPr>
                <w:rFonts w:ascii="Verdana" w:eastAsia="Times New Roman" w:hAnsi="Verdana" w:cs="Arial"/>
              </w:rPr>
            </w:pPr>
          </w:p>
          <w:p w14:paraId="1E97DE0C" w14:textId="77777777" w:rsidR="004118F3" w:rsidRPr="00996D94" w:rsidRDefault="004118F3" w:rsidP="004118F3">
            <w:pPr>
              <w:ind w:left="360" w:hanging="360"/>
              <w:rPr>
                <w:rFonts w:ascii="Verdana" w:eastAsia="Times New Roman" w:hAnsi="Verdana" w:cs="Arial"/>
              </w:rPr>
            </w:pPr>
            <w:r w:rsidRPr="00996D94">
              <w:rPr>
                <w:rFonts w:ascii="Verdana" w:eastAsia="Times New Roman" w:hAnsi="Verdana" w:cs="Arial"/>
              </w:rPr>
              <w:lastRenderedPageBreak/>
              <w:t>(6) An early learning provider must receive written authorization from a child’s parent or guardian and health care provider with prescriptive authority prior to administering:</w:t>
            </w:r>
          </w:p>
          <w:p w14:paraId="432E3306" w14:textId="77777777" w:rsidR="004118F3" w:rsidRPr="00996D94" w:rsidRDefault="004118F3" w:rsidP="004118F3">
            <w:pPr>
              <w:ind w:firstLine="720"/>
              <w:rPr>
                <w:rFonts w:ascii="Verdana" w:eastAsia="Times New Roman" w:hAnsi="Verdana" w:cs="Arial"/>
              </w:rPr>
            </w:pPr>
            <w:r w:rsidRPr="00996D94">
              <w:rPr>
                <w:rFonts w:ascii="Verdana" w:eastAsia="Times New Roman" w:hAnsi="Verdana" w:cs="Arial"/>
              </w:rPr>
              <w:t>(a) Vitamins;</w:t>
            </w:r>
          </w:p>
          <w:p w14:paraId="5E683DA7" w14:textId="77777777" w:rsidR="004118F3" w:rsidRPr="00996D94" w:rsidRDefault="004118F3" w:rsidP="004118F3">
            <w:pPr>
              <w:ind w:firstLine="720"/>
              <w:rPr>
                <w:rFonts w:ascii="Verdana" w:eastAsia="Times New Roman" w:hAnsi="Verdana" w:cs="Arial"/>
              </w:rPr>
            </w:pPr>
            <w:r w:rsidRPr="00996D94">
              <w:rPr>
                <w:rFonts w:ascii="Verdana" w:eastAsia="Times New Roman" w:hAnsi="Verdana" w:cs="Arial"/>
              </w:rPr>
              <w:t xml:space="preserve">(b) Herbal supplements; </w:t>
            </w:r>
          </w:p>
          <w:p w14:paraId="60120CA7" w14:textId="77777777" w:rsidR="004118F3" w:rsidRPr="00996D94" w:rsidRDefault="004118F3" w:rsidP="004118F3">
            <w:pPr>
              <w:ind w:left="150" w:firstLine="570"/>
              <w:rPr>
                <w:rFonts w:ascii="Verdana" w:eastAsia="Times New Roman" w:hAnsi="Verdana" w:cs="Arial"/>
              </w:rPr>
            </w:pPr>
            <w:r w:rsidRPr="00996D94">
              <w:rPr>
                <w:rFonts w:ascii="Verdana" w:eastAsia="Times New Roman" w:hAnsi="Verdana" w:cs="Arial"/>
              </w:rPr>
              <w:t xml:space="preserve">(c) Fluoride; </w:t>
            </w:r>
          </w:p>
          <w:p w14:paraId="2F7C4C78" w14:textId="77777777" w:rsidR="004118F3" w:rsidRDefault="004118F3" w:rsidP="004118F3">
            <w:pPr>
              <w:ind w:left="1062" w:hanging="342"/>
              <w:rPr>
                <w:rFonts w:ascii="Verdana" w:eastAsia="Times New Roman" w:hAnsi="Verdana" w:cs="Arial"/>
              </w:rPr>
            </w:pPr>
            <w:r w:rsidRPr="00996D94">
              <w:rPr>
                <w:rFonts w:ascii="Verdana" w:eastAsia="Times New Roman" w:hAnsi="Verdana" w:cs="Arial"/>
              </w:rPr>
              <w:t>(d) Homeopathic or naturopathic medication</w:t>
            </w:r>
            <w:r>
              <w:rPr>
                <w:rFonts w:ascii="Verdana" w:eastAsia="Times New Roman" w:hAnsi="Verdana" w:cs="Arial"/>
              </w:rPr>
              <w:t>; and</w:t>
            </w:r>
          </w:p>
          <w:p w14:paraId="4E8E5D5A" w14:textId="2E81432E" w:rsidR="004118F3" w:rsidRPr="00996D94" w:rsidRDefault="004118F3" w:rsidP="004118F3">
            <w:pPr>
              <w:ind w:left="1152" w:hanging="432"/>
              <w:rPr>
                <w:rFonts w:ascii="Verdana" w:eastAsia="Times New Roman" w:hAnsi="Verdana" w:cs="Arial"/>
              </w:rPr>
            </w:pPr>
            <w:r>
              <w:rPr>
                <w:rFonts w:ascii="Verdana" w:eastAsia="Times New Roman" w:hAnsi="Verdana" w:cs="Arial"/>
              </w:rPr>
              <w:t>(e) Teething gel or tablets (amber bead necklaces are prohibited)</w:t>
            </w:r>
            <w:r w:rsidRPr="00996D94">
              <w:rPr>
                <w:rFonts w:ascii="Verdana" w:eastAsia="Times New Roman" w:hAnsi="Verdana" w:cs="Arial"/>
              </w:rPr>
              <w:t>.</w:t>
            </w:r>
            <w:r w:rsidRPr="00026222">
              <w:rPr>
                <w:rFonts w:ascii="Verdana" w:eastAsia="Times New Roman" w:hAnsi="Verdana" w:cs="Arial"/>
                <w:color w:val="FF0000"/>
              </w:rPr>
              <w:t xml:space="preserve"> </w:t>
            </w:r>
            <w:r>
              <w:rPr>
                <w:rFonts w:ascii="Verdana" w:eastAsia="Times New Roman" w:hAnsi="Verdana" w:cs="Arial"/>
                <w:color w:val="FF0000"/>
              </w:rPr>
              <w:t xml:space="preserve">                   </w:t>
            </w:r>
            <w:r w:rsidRPr="00026222">
              <w:rPr>
                <w:rFonts w:ascii="Verdana" w:eastAsia="Times New Roman" w:hAnsi="Verdana" w:cs="Arial"/>
                <w:color w:val="FF0000"/>
              </w:rPr>
              <w:t>Weight</w:t>
            </w:r>
            <w:r>
              <w:rPr>
                <w:rFonts w:ascii="Verdana" w:eastAsia="Times New Roman" w:hAnsi="Verdana" w:cs="Arial"/>
                <w:color w:val="FF0000"/>
              </w:rPr>
              <w:t xml:space="preserve"> #7</w:t>
            </w:r>
          </w:p>
          <w:p w14:paraId="4D777586" w14:textId="77777777" w:rsidR="004118F3" w:rsidRDefault="004118F3" w:rsidP="004118F3">
            <w:pPr>
              <w:ind w:left="360" w:hanging="360"/>
              <w:rPr>
                <w:rFonts w:ascii="Verdana" w:eastAsia="Times New Roman" w:hAnsi="Verdana" w:cs="Arial"/>
              </w:rPr>
            </w:pPr>
          </w:p>
          <w:p w14:paraId="46A023A8" w14:textId="482B7F03" w:rsidR="004118F3" w:rsidRPr="00996D94" w:rsidRDefault="004118F3" w:rsidP="004118F3">
            <w:pPr>
              <w:ind w:left="360" w:hanging="360"/>
              <w:rPr>
                <w:rFonts w:ascii="Verdana" w:eastAsia="Times New Roman" w:hAnsi="Verdana" w:cs="Arial"/>
              </w:rPr>
            </w:pPr>
            <w:r w:rsidRPr="00996D94">
              <w:rPr>
                <w:rFonts w:ascii="Verdana" w:eastAsia="Times New Roman" w:hAnsi="Verdana" w:cs="Arial"/>
              </w:rPr>
              <w:t>(7)  An early learning provider must not give or allow another to give any medication to a child for the purpose of sedating the child unless the medication has been prescribed for a specific child for that particular purpose by a qualified health care professional.</w:t>
            </w:r>
            <w:r w:rsidRPr="00026222">
              <w:rPr>
                <w:rFonts w:ascii="Verdana" w:eastAsia="Times New Roman" w:hAnsi="Verdana" w:cs="Arial"/>
                <w:color w:val="FF0000"/>
              </w:rPr>
              <w:t xml:space="preserve"> Weight</w:t>
            </w:r>
            <w:r>
              <w:rPr>
                <w:rFonts w:ascii="Verdana" w:eastAsia="Times New Roman" w:hAnsi="Verdana" w:cs="Arial"/>
                <w:color w:val="FF0000"/>
              </w:rPr>
              <w:t xml:space="preserve"> #8</w:t>
            </w:r>
          </w:p>
          <w:p w14:paraId="7AE46D91" w14:textId="77777777" w:rsidR="004118F3" w:rsidRDefault="004118F3" w:rsidP="004118F3">
            <w:pPr>
              <w:ind w:left="360" w:hanging="360"/>
              <w:rPr>
                <w:rFonts w:ascii="Verdana" w:eastAsia="Times New Roman" w:hAnsi="Verdana" w:cs="Arial"/>
              </w:rPr>
            </w:pPr>
          </w:p>
          <w:p w14:paraId="0884B555" w14:textId="312D3AE1" w:rsidR="004118F3" w:rsidRPr="00996D94" w:rsidRDefault="004118F3" w:rsidP="004118F3">
            <w:pPr>
              <w:ind w:left="360" w:hanging="360"/>
              <w:rPr>
                <w:rFonts w:ascii="Verdana" w:eastAsia="Times New Roman" w:hAnsi="Verdana" w:cs="Arial"/>
              </w:rPr>
            </w:pPr>
            <w:r w:rsidRPr="00996D94">
              <w:rPr>
                <w:rFonts w:ascii="Verdana" w:eastAsia="Times New Roman" w:hAnsi="Verdana" w:cs="Arial"/>
              </w:rPr>
              <w:t>(</w:t>
            </w:r>
            <w:r>
              <w:rPr>
                <w:rFonts w:ascii="Verdana" w:eastAsia="Times New Roman" w:hAnsi="Verdana" w:cs="Arial"/>
              </w:rPr>
              <w:t>8</w:t>
            </w:r>
            <w:r w:rsidRPr="00996D94">
              <w:rPr>
                <w:rFonts w:ascii="Verdana" w:eastAsia="Times New Roman" w:hAnsi="Verdana" w:cs="Arial"/>
              </w:rPr>
              <w:t xml:space="preserve">) An early learning provider must not accept or give to a </w:t>
            </w:r>
            <w:r w:rsidRPr="00996D94">
              <w:rPr>
                <w:rFonts w:ascii="Verdana" w:eastAsia="Times New Roman" w:hAnsi="Verdana" w:cs="Arial"/>
              </w:rPr>
              <w:lastRenderedPageBreak/>
              <w:t>child homemade medication, such as diaper cream or sunscreen.</w:t>
            </w:r>
            <w:r w:rsidRPr="00026222">
              <w:rPr>
                <w:rFonts w:ascii="Verdana" w:eastAsia="Times New Roman" w:hAnsi="Verdana" w:cs="Arial"/>
                <w:color w:val="FF0000"/>
              </w:rPr>
              <w:t xml:space="preserve"> Weight</w:t>
            </w:r>
            <w:r>
              <w:rPr>
                <w:rFonts w:ascii="Verdana" w:eastAsia="Times New Roman" w:hAnsi="Verdana" w:cs="Arial"/>
                <w:color w:val="FF0000"/>
              </w:rPr>
              <w:t xml:space="preserve"> #6</w:t>
            </w:r>
          </w:p>
          <w:p w14:paraId="284C565A" w14:textId="77777777" w:rsidR="004118F3" w:rsidRDefault="004118F3" w:rsidP="004118F3">
            <w:pPr>
              <w:ind w:left="360" w:hanging="360"/>
              <w:rPr>
                <w:rFonts w:ascii="Verdana" w:eastAsia="Times New Roman" w:hAnsi="Verdana" w:cs="Arial"/>
              </w:rPr>
            </w:pPr>
          </w:p>
          <w:p w14:paraId="662D346D" w14:textId="77777777" w:rsidR="004118F3" w:rsidRPr="00CE1EE9" w:rsidRDefault="004118F3" w:rsidP="004118F3">
            <w:pPr>
              <w:ind w:left="360" w:hanging="360"/>
              <w:rPr>
                <w:rFonts w:ascii="Verdana" w:eastAsia="Times New Roman" w:hAnsi="Verdana" w:cs="Arial"/>
              </w:rPr>
            </w:pPr>
            <w:r w:rsidRPr="00CE1EE9">
              <w:rPr>
                <w:rFonts w:ascii="Verdana" w:eastAsia="Times New Roman" w:hAnsi="Verdana" w:cs="Arial"/>
              </w:rPr>
              <w:t xml:space="preserve">(9) An early learning provider must not give medication to a child if the provider has not successfully completed: </w:t>
            </w:r>
          </w:p>
          <w:p w14:paraId="6F411C6D" w14:textId="77777777" w:rsidR="004118F3" w:rsidRPr="00CE1EE9" w:rsidRDefault="004118F3" w:rsidP="004118F3">
            <w:pPr>
              <w:ind w:left="1080" w:hanging="360"/>
              <w:rPr>
                <w:rFonts w:ascii="Verdana" w:eastAsia="Times New Roman" w:hAnsi="Verdana" w:cs="Arial"/>
              </w:rPr>
            </w:pPr>
            <w:r w:rsidRPr="00CE1EE9">
              <w:rPr>
                <w:rFonts w:ascii="Verdana" w:eastAsia="Times New Roman" w:hAnsi="Verdana" w:cs="Arial"/>
              </w:rPr>
              <w:t>(a) An orientation about the early learning program’s medication policies and procedures; and</w:t>
            </w:r>
          </w:p>
          <w:p w14:paraId="6221947E" w14:textId="77777777" w:rsidR="004118F3" w:rsidRDefault="004118F3" w:rsidP="004118F3">
            <w:pPr>
              <w:ind w:left="792" w:hanging="72"/>
              <w:rPr>
                <w:rFonts w:ascii="Verdana" w:eastAsia="Times New Roman" w:hAnsi="Verdana" w:cs="Arial"/>
              </w:rPr>
            </w:pPr>
            <w:r w:rsidRPr="00CE1EE9">
              <w:rPr>
                <w:rFonts w:ascii="Verdana" w:eastAsia="Times New Roman" w:hAnsi="Verdana" w:cs="Arial"/>
              </w:rPr>
              <w:t xml:space="preserve">(b) The department standardized training course in medication administration that includes a competency assessment pursuant to WAC 170-300-0106(10). </w:t>
            </w:r>
            <w:r>
              <w:rPr>
                <w:rFonts w:ascii="Verdana" w:eastAsia="Times New Roman" w:hAnsi="Verdana" w:cs="Arial"/>
              </w:rPr>
              <w:t xml:space="preserve">               </w:t>
            </w:r>
          </w:p>
          <w:p w14:paraId="2FEC71D7" w14:textId="3D4A80F6" w:rsidR="004118F3" w:rsidRPr="00CE1EE9" w:rsidRDefault="004118F3" w:rsidP="004118F3">
            <w:pPr>
              <w:ind w:left="792" w:hanging="72"/>
              <w:rPr>
                <w:rFonts w:ascii="Verdana" w:eastAsia="Times New Roman" w:hAnsi="Verdana" w:cs="Arial"/>
              </w:rPr>
            </w:pPr>
            <w:r w:rsidRPr="00CE1EE9">
              <w:rPr>
                <w:rFonts w:ascii="Verdana" w:eastAsia="Times New Roman" w:hAnsi="Verdana" w:cs="Arial"/>
                <w:color w:val="FF0000"/>
              </w:rPr>
              <w:t>Weight #6</w:t>
            </w:r>
            <w:r w:rsidRPr="00CE1EE9">
              <w:rPr>
                <w:rFonts w:ascii="Verdana" w:eastAsia="Times New Roman" w:hAnsi="Verdana" w:cs="Arial"/>
              </w:rPr>
              <w:t xml:space="preserve"> </w:t>
            </w:r>
          </w:p>
          <w:p w14:paraId="13998C25" w14:textId="77777777" w:rsidR="004118F3" w:rsidRPr="00CE1EE9" w:rsidRDefault="004118F3" w:rsidP="004118F3">
            <w:pPr>
              <w:ind w:left="360" w:hanging="360"/>
              <w:rPr>
                <w:rFonts w:ascii="Verdana" w:eastAsia="Times New Roman" w:hAnsi="Verdana" w:cs="Arial"/>
              </w:rPr>
            </w:pPr>
          </w:p>
          <w:p w14:paraId="1CD822D8" w14:textId="00BD8235" w:rsidR="004118F3" w:rsidRPr="00CE1EE9" w:rsidRDefault="004118F3" w:rsidP="004118F3">
            <w:pPr>
              <w:ind w:left="360" w:hanging="360"/>
              <w:rPr>
                <w:rFonts w:ascii="Verdana" w:eastAsia="Times New Roman" w:hAnsi="Verdana" w:cs="Arial"/>
              </w:rPr>
            </w:pPr>
            <w:r w:rsidRPr="00CE1EE9">
              <w:rPr>
                <w:rFonts w:ascii="Verdana" w:eastAsia="Times New Roman" w:hAnsi="Verdana" w:cs="Arial"/>
              </w:rPr>
              <w:t xml:space="preserve">(10) Parents and guardians, or an appointed designee, must provide training to early learning providers for special medical procedures that are part of a child’s Individual Care Plan. This training must be documented and signed by </w:t>
            </w:r>
            <w:r w:rsidRPr="00CE1EE9">
              <w:rPr>
                <w:rFonts w:ascii="Verdana" w:eastAsia="Times New Roman" w:hAnsi="Verdana" w:cs="Arial"/>
              </w:rPr>
              <w:lastRenderedPageBreak/>
              <w:t>the provider and parent or guardian, or the designee.</w:t>
            </w:r>
            <w:r w:rsidRPr="00CE1EE9">
              <w:rPr>
                <w:rFonts w:ascii="Verdana" w:eastAsia="Times New Roman" w:hAnsi="Verdana" w:cs="Arial"/>
                <w:color w:val="FF0000"/>
              </w:rPr>
              <w:t xml:space="preserve"> Weight #7</w:t>
            </w:r>
          </w:p>
          <w:p w14:paraId="04A22BEE" w14:textId="77777777" w:rsidR="004118F3" w:rsidRPr="00CE1EE9" w:rsidRDefault="004118F3" w:rsidP="004118F3">
            <w:pPr>
              <w:ind w:left="360" w:hanging="360"/>
              <w:rPr>
                <w:rFonts w:ascii="Verdana" w:eastAsia="Times New Roman" w:hAnsi="Verdana" w:cs="Arial"/>
              </w:rPr>
            </w:pPr>
          </w:p>
          <w:p w14:paraId="2ABD74DD" w14:textId="3A0FEB1E" w:rsidR="004118F3" w:rsidRPr="00CE1EE9" w:rsidRDefault="004118F3" w:rsidP="004118F3">
            <w:pPr>
              <w:ind w:left="360" w:hanging="360"/>
              <w:rPr>
                <w:rFonts w:ascii="Verdana" w:eastAsia="Times New Roman" w:hAnsi="Verdana" w:cs="Arial"/>
              </w:rPr>
            </w:pPr>
            <w:r w:rsidRPr="00CE1EE9">
              <w:rPr>
                <w:rFonts w:ascii="Verdana" w:eastAsia="Times New Roman" w:hAnsi="Verdana" w:cs="Arial"/>
              </w:rPr>
              <w:t xml:space="preserve">(11) Parents or guardians must </w:t>
            </w:r>
            <w:r w:rsidRPr="00CE1EE9">
              <w:rPr>
                <w:rFonts w:ascii="Verdana" w:hAnsi="Verdana"/>
              </w:rPr>
              <w:t>provide to early learning providers appropriate medication measuring devices.</w:t>
            </w:r>
            <w:r w:rsidRPr="00CE1EE9">
              <w:rPr>
                <w:rFonts w:ascii="Verdana" w:eastAsia="Times New Roman" w:hAnsi="Verdana" w:cs="Arial"/>
                <w:color w:val="FF0000"/>
              </w:rPr>
              <w:t xml:space="preserve"> Weight #6</w:t>
            </w:r>
          </w:p>
          <w:p w14:paraId="5C7BFDAF" w14:textId="77777777" w:rsidR="004118F3" w:rsidRPr="00CE1EE9" w:rsidRDefault="004118F3" w:rsidP="004118F3">
            <w:pPr>
              <w:ind w:left="360" w:hanging="360"/>
              <w:rPr>
                <w:rFonts w:ascii="Verdana" w:eastAsia="Times New Roman" w:hAnsi="Verdana" w:cs="Arial"/>
              </w:rPr>
            </w:pPr>
          </w:p>
          <w:p w14:paraId="41390532" w14:textId="77777777" w:rsidR="004118F3" w:rsidRPr="00CE1EE9" w:rsidRDefault="004118F3" w:rsidP="004118F3">
            <w:pPr>
              <w:ind w:left="360" w:hanging="360"/>
              <w:rPr>
                <w:rFonts w:ascii="Verdana" w:eastAsia="Times New Roman" w:hAnsi="Verdana" w:cs="Arial"/>
              </w:rPr>
            </w:pPr>
            <w:r w:rsidRPr="00CE1EE9">
              <w:rPr>
                <w:rFonts w:ascii="Verdana" w:eastAsia="Times New Roman" w:hAnsi="Verdana" w:cs="Arial"/>
              </w:rPr>
              <w:t>(12) A parent or guardian may authorize an early learning provider to administer the following for up to 180 calendar days:</w:t>
            </w:r>
          </w:p>
          <w:p w14:paraId="438930DF" w14:textId="77777777" w:rsidR="004118F3" w:rsidRPr="00CE1EE9" w:rsidRDefault="004118F3" w:rsidP="004118F3">
            <w:pPr>
              <w:numPr>
                <w:ilvl w:val="0"/>
                <w:numId w:val="34"/>
              </w:numPr>
              <w:ind w:left="1080" w:hanging="360"/>
              <w:contextualSpacing/>
              <w:rPr>
                <w:rFonts w:ascii="Verdana" w:eastAsia="Times New Roman" w:hAnsi="Verdana" w:cs="Arial"/>
              </w:rPr>
            </w:pPr>
            <w:r w:rsidRPr="00CE1EE9">
              <w:rPr>
                <w:rFonts w:ascii="Verdana" w:eastAsia="Times New Roman" w:hAnsi="Verdana" w:cs="Arial"/>
              </w:rPr>
              <w:t>Diaper ointments used as needed and intended only for the diaper area of children;</w:t>
            </w:r>
          </w:p>
          <w:p w14:paraId="0124AF76" w14:textId="77777777" w:rsidR="004118F3" w:rsidRPr="00CE1EE9" w:rsidRDefault="004118F3" w:rsidP="004118F3">
            <w:pPr>
              <w:numPr>
                <w:ilvl w:val="0"/>
                <w:numId w:val="34"/>
              </w:numPr>
              <w:ind w:left="1080" w:hanging="360"/>
              <w:contextualSpacing/>
              <w:rPr>
                <w:rFonts w:ascii="Verdana" w:eastAsia="Times New Roman" w:hAnsi="Verdana" w:cs="Arial"/>
              </w:rPr>
            </w:pPr>
            <w:r w:rsidRPr="00CE1EE9">
              <w:rPr>
                <w:rFonts w:ascii="Verdana" w:eastAsia="Times New Roman" w:hAnsi="Verdana" w:cs="Arial"/>
              </w:rPr>
              <w:t>Sunscreen;</w:t>
            </w:r>
          </w:p>
          <w:p w14:paraId="776BEA2D" w14:textId="77777777" w:rsidR="004118F3" w:rsidRPr="00CE1EE9" w:rsidRDefault="004118F3" w:rsidP="004118F3">
            <w:pPr>
              <w:numPr>
                <w:ilvl w:val="0"/>
                <w:numId w:val="34"/>
              </w:numPr>
              <w:ind w:left="1080" w:hanging="360"/>
              <w:contextualSpacing/>
              <w:rPr>
                <w:rFonts w:ascii="Verdana" w:eastAsia="Times New Roman" w:hAnsi="Verdana" w:cs="Arial"/>
              </w:rPr>
            </w:pPr>
            <w:r w:rsidRPr="00CE1EE9">
              <w:rPr>
                <w:rFonts w:ascii="Verdana" w:eastAsia="Times New Roman" w:hAnsi="Verdana" w:cs="Arial"/>
              </w:rPr>
              <w:t>Lip balm or lotions; and</w:t>
            </w:r>
          </w:p>
          <w:p w14:paraId="0203B5EA" w14:textId="61539AEB" w:rsidR="004118F3" w:rsidRPr="00CE1EE9" w:rsidRDefault="004118F3" w:rsidP="004118F3">
            <w:pPr>
              <w:numPr>
                <w:ilvl w:val="0"/>
                <w:numId w:val="34"/>
              </w:numPr>
              <w:ind w:left="1080" w:hanging="360"/>
              <w:contextualSpacing/>
              <w:rPr>
                <w:rFonts w:ascii="Verdana" w:eastAsia="Times New Roman" w:hAnsi="Verdana" w:cs="Arial"/>
              </w:rPr>
            </w:pPr>
            <w:r w:rsidRPr="00CE1EE9">
              <w:rPr>
                <w:rFonts w:ascii="Verdana" w:eastAsia="Times New Roman" w:hAnsi="Verdana" w:cs="Arial"/>
              </w:rPr>
              <w:t>Hand sanitizers or hand wipes with alcohol, which may be used only for children over 24 months old.</w:t>
            </w:r>
            <w:r w:rsidRPr="00CE1EE9">
              <w:rPr>
                <w:rFonts w:ascii="Verdana" w:eastAsia="Times New Roman" w:hAnsi="Verdana" w:cs="Arial"/>
                <w:color w:val="FF0000"/>
              </w:rPr>
              <w:t xml:space="preserve">                                      Weight #4</w:t>
            </w:r>
          </w:p>
          <w:p w14:paraId="636690DF" w14:textId="77777777" w:rsidR="004118F3" w:rsidRPr="00CE1EE9" w:rsidRDefault="004118F3" w:rsidP="004118F3">
            <w:pPr>
              <w:rPr>
                <w:rFonts w:ascii="Verdana" w:eastAsia="Times New Roman" w:hAnsi="Verdana" w:cs="Arial"/>
              </w:rPr>
            </w:pPr>
          </w:p>
          <w:p w14:paraId="70D0A410" w14:textId="77777777" w:rsidR="004118F3" w:rsidRPr="00996D94" w:rsidRDefault="004118F3" w:rsidP="004118F3">
            <w:pPr>
              <w:ind w:left="360" w:hanging="360"/>
              <w:rPr>
                <w:rFonts w:ascii="Verdana" w:eastAsia="Times New Roman" w:hAnsi="Verdana" w:cs="Arial"/>
              </w:rPr>
            </w:pPr>
            <w:r w:rsidRPr="00CE1EE9">
              <w:rPr>
                <w:rFonts w:ascii="Verdana" w:eastAsia="Times New Roman" w:hAnsi="Verdana" w:cs="Arial"/>
              </w:rPr>
              <w:t>(13) An early learning provider</w:t>
            </w:r>
            <w:r>
              <w:rPr>
                <w:rFonts w:ascii="Verdana" w:eastAsia="Times New Roman" w:hAnsi="Verdana" w:cs="Arial"/>
              </w:rPr>
              <w:t xml:space="preserve"> must keep a current</w:t>
            </w:r>
            <w:r w:rsidRPr="00996D94">
              <w:rPr>
                <w:rFonts w:ascii="Verdana" w:eastAsia="Times New Roman" w:hAnsi="Verdana" w:cs="Arial"/>
              </w:rPr>
              <w:t xml:space="preserve"> written </w:t>
            </w:r>
            <w:r w:rsidRPr="00996D94">
              <w:rPr>
                <w:rFonts w:ascii="Verdana" w:eastAsia="Times New Roman" w:hAnsi="Verdana" w:cs="Arial"/>
              </w:rPr>
              <w:lastRenderedPageBreak/>
              <w:t>medication log that includes:</w:t>
            </w:r>
          </w:p>
          <w:p w14:paraId="0F32DD9F" w14:textId="77777777" w:rsidR="004118F3" w:rsidRPr="00996D94" w:rsidRDefault="004118F3" w:rsidP="004118F3">
            <w:pPr>
              <w:numPr>
                <w:ilvl w:val="0"/>
                <w:numId w:val="35"/>
              </w:numPr>
              <w:ind w:left="1170" w:hanging="450"/>
              <w:contextualSpacing/>
              <w:rPr>
                <w:rFonts w:ascii="Verdana" w:eastAsia="Times New Roman" w:hAnsi="Verdana" w:cs="Arial"/>
              </w:rPr>
            </w:pPr>
            <w:r w:rsidRPr="00996D94">
              <w:rPr>
                <w:rFonts w:ascii="Verdana" w:eastAsia="Times New Roman" w:hAnsi="Verdana" w:cs="Arial"/>
              </w:rPr>
              <w:t>A child’s first and last name;</w:t>
            </w:r>
          </w:p>
          <w:p w14:paraId="2D6CCE24" w14:textId="77777777" w:rsidR="004118F3" w:rsidRPr="00996D94" w:rsidRDefault="004118F3" w:rsidP="004118F3">
            <w:pPr>
              <w:numPr>
                <w:ilvl w:val="0"/>
                <w:numId w:val="35"/>
              </w:numPr>
              <w:ind w:left="1170" w:hanging="450"/>
              <w:contextualSpacing/>
              <w:rPr>
                <w:rFonts w:ascii="Verdana" w:eastAsia="Times New Roman" w:hAnsi="Verdana" w:cs="Arial"/>
              </w:rPr>
            </w:pPr>
            <w:r w:rsidRPr="00996D94">
              <w:rPr>
                <w:rFonts w:ascii="Verdana" w:eastAsia="Times New Roman" w:hAnsi="Verdana" w:cs="Arial"/>
              </w:rPr>
              <w:t>The name of the medication that was given to the child;</w:t>
            </w:r>
          </w:p>
          <w:p w14:paraId="422D0974" w14:textId="77777777" w:rsidR="004118F3" w:rsidRPr="00996D94" w:rsidRDefault="004118F3" w:rsidP="004118F3">
            <w:pPr>
              <w:ind w:left="1170" w:hanging="450"/>
              <w:rPr>
                <w:rFonts w:ascii="Verdana" w:eastAsia="Times New Roman" w:hAnsi="Verdana" w:cs="Arial"/>
              </w:rPr>
            </w:pPr>
            <w:r w:rsidRPr="00996D94">
              <w:rPr>
                <w:rFonts w:ascii="Verdana" w:eastAsia="Times New Roman" w:hAnsi="Verdana" w:cs="Arial"/>
              </w:rPr>
              <w:t>(c)  The dose amount that was given to the child;</w:t>
            </w:r>
          </w:p>
          <w:p w14:paraId="54D080D4" w14:textId="77777777" w:rsidR="004118F3" w:rsidRPr="00996D94" w:rsidRDefault="004118F3" w:rsidP="004118F3">
            <w:pPr>
              <w:numPr>
                <w:ilvl w:val="0"/>
                <w:numId w:val="35"/>
              </w:numPr>
              <w:ind w:left="1170" w:hanging="450"/>
              <w:contextualSpacing/>
              <w:rPr>
                <w:rFonts w:ascii="Verdana" w:eastAsia="Times New Roman" w:hAnsi="Verdana" w:cs="Arial"/>
              </w:rPr>
            </w:pPr>
            <w:r w:rsidRPr="00996D94">
              <w:rPr>
                <w:rFonts w:ascii="Verdana" w:eastAsia="Times New Roman" w:hAnsi="Verdana" w:cs="Arial"/>
              </w:rPr>
              <w:t>Notes about any side effects exhibited by the child;</w:t>
            </w:r>
          </w:p>
          <w:p w14:paraId="5DEB2F1D" w14:textId="77777777" w:rsidR="004118F3" w:rsidRPr="00996D94" w:rsidRDefault="004118F3" w:rsidP="004118F3">
            <w:pPr>
              <w:ind w:left="1170" w:hanging="450"/>
              <w:contextualSpacing/>
              <w:rPr>
                <w:rFonts w:ascii="Verdana" w:eastAsia="Times New Roman" w:hAnsi="Verdana" w:cs="Arial"/>
              </w:rPr>
            </w:pPr>
            <w:r>
              <w:rPr>
                <w:rFonts w:ascii="Verdana" w:eastAsia="Times New Roman" w:hAnsi="Verdana" w:cs="Arial"/>
              </w:rPr>
              <w:t xml:space="preserve">(d) </w:t>
            </w:r>
            <w:r w:rsidRPr="00996D94">
              <w:rPr>
                <w:rFonts w:ascii="Verdana" w:eastAsia="Times New Roman" w:hAnsi="Verdana" w:cs="Arial"/>
              </w:rPr>
              <w:t>The date and time of each medication given or reasons that a particular medication was not given; and</w:t>
            </w:r>
          </w:p>
          <w:p w14:paraId="227B4D2B" w14:textId="033815A7" w:rsidR="004118F3" w:rsidRPr="00996D94" w:rsidRDefault="004118F3" w:rsidP="004118F3">
            <w:pPr>
              <w:numPr>
                <w:ilvl w:val="0"/>
                <w:numId w:val="63"/>
              </w:numPr>
              <w:ind w:left="1170" w:hanging="450"/>
              <w:contextualSpacing/>
              <w:rPr>
                <w:rFonts w:ascii="Verdana" w:eastAsia="Times New Roman" w:hAnsi="Verdana" w:cs="Arial"/>
              </w:rPr>
            </w:pPr>
            <w:r w:rsidRPr="00996D94">
              <w:rPr>
                <w:rFonts w:ascii="Verdana" w:eastAsia="Times New Roman" w:hAnsi="Verdana" w:cs="Arial"/>
              </w:rPr>
              <w:t>The name and signature of the person that gave the medication.</w:t>
            </w:r>
            <w:r w:rsidRPr="00026222">
              <w:rPr>
                <w:rFonts w:ascii="Verdana" w:eastAsia="Times New Roman" w:hAnsi="Verdana" w:cs="Arial"/>
                <w:color w:val="FF0000"/>
              </w:rPr>
              <w:t xml:space="preserve"> </w:t>
            </w:r>
            <w:r>
              <w:rPr>
                <w:rFonts w:ascii="Verdana" w:eastAsia="Times New Roman" w:hAnsi="Verdana" w:cs="Arial"/>
                <w:color w:val="FF0000"/>
              </w:rPr>
              <w:t xml:space="preserve">                         </w:t>
            </w:r>
            <w:r w:rsidRPr="00026222">
              <w:rPr>
                <w:rFonts w:ascii="Verdana" w:eastAsia="Times New Roman" w:hAnsi="Verdana" w:cs="Arial"/>
                <w:color w:val="FF0000"/>
              </w:rPr>
              <w:t>Weight</w:t>
            </w:r>
            <w:r>
              <w:rPr>
                <w:rFonts w:ascii="Verdana" w:eastAsia="Times New Roman" w:hAnsi="Verdana" w:cs="Arial"/>
                <w:color w:val="FF0000"/>
              </w:rPr>
              <w:t xml:space="preserve"> #6</w:t>
            </w:r>
          </w:p>
          <w:p w14:paraId="6F4C3818" w14:textId="77777777" w:rsidR="004118F3" w:rsidRPr="00996D94" w:rsidRDefault="004118F3" w:rsidP="004118F3">
            <w:pPr>
              <w:rPr>
                <w:rFonts w:ascii="Verdana" w:eastAsia="Times New Roman" w:hAnsi="Verdana" w:cs="Arial"/>
              </w:rPr>
            </w:pPr>
          </w:p>
          <w:p w14:paraId="5A10E9E0" w14:textId="214DE828" w:rsidR="004118F3" w:rsidRPr="00996D94" w:rsidRDefault="004118F3" w:rsidP="004118F3">
            <w:pPr>
              <w:ind w:left="360" w:hanging="360"/>
              <w:rPr>
                <w:rFonts w:ascii="Verdana" w:hAnsi="Verdana"/>
                <w:color w:val="0000FF" w:themeColor="hyperlink"/>
                <w:u w:val="single"/>
              </w:rPr>
            </w:pPr>
            <w:r>
              <w:rPr>
                <w:rFonts w:ascii="Verdana" w:eastAsia="Times New Roman" w:hAnsi="Verdana" w:cs="Arial"/>
              </w:rPr>
              <w:t>(14</w:t>
            </w:r>
            <w:r w:rsidRPr="00996D94">
              <w:rPr>
                <w:rFonts w:ascii="Verdana" w:eastAsia="Times New Roman" w:hAnsi="Verdana" w:cs="Arial"/>
              </w:rPr>
              <w:t xml:space="preserve">) An early learning provider must return a child’s unused medication to that child’s parent or guardian.  If this is not possible, a provider must follow the Food and Drug Administration (FDA) recommendations for </w:t>
            </w:r>
            <w:r w:rsidRPr="00996D94">
              <w:rPr>
                <w:rFonts w:ascii="Verdana" w:eastAsia="Times New Roman" w:hAnsi="Verdana" w:cs="Arial"/>
              </w:rPr>
              <w:lastRenderedPageBreak/>
              <w:t>medication disposal.</w:t>
            </w:r>
            <w:r w:rsidRPr="00026222">
              <w:rPr>
                <w:rFonts w:ascii="Verdana" w:eastAsia="Times New Roman" w:hAnsi="Verdana" w:cs="Arial"/>
                <w:color w:val="FF0000"/>
              </w:rPr>
              <w:t xml:space="preserve"> </w:t>
            </w:r>
            <w:r>
              <w:rPr>
                <w:rFonts w:ascii="Verdana" w:eastAsia="Times New Roman" w:hAnsi="Verdana" w:cs="Arial"/>
                <w:color w:val="FF0000"/>
              </w:rPr>
              <w:t xml:space="preserve">   </w:t>
            </w:r>
            <w:r w:rsidRPr="00026222">
              <w:rPr>
                <w:rFonts w:ascii="Verdana" w:eastAsia="Times New Roman" w:hAnsi="Verdana" w:cs="Arial"/>
                <w:color w:val="FF0000"/>
              </w:rPr>
              <w:t>Weight</w:t>
            </w:r>
            <w:r>
              <w:rPr>
                <w:rFonts w:ascii="Verdana" w:eastAsia="Times New Roman" w:hAnsi="Verdana" w:cs="Arial"/>
                <w:color w:val="FF0000"/>
              </w:rPr>
              <w:t xml:space="preserve"> #5</w:t>
            </w:r>
          </w:p>
          <w:p w14:paraId="55E92BA3" w14:textId="191C07E5" w:rsidR="004118F3" w:rsidRPr="00996D94" w:rsidRDefault="004118F3" w:rsidP="004118F3">
            <w:pPr>
              <w:ind w:left="360" w:hanging="360"/>
              <w:rPr>
                <w:rFonts w:ascii="Verdana" w:eastAsia="Times New Roman" w:hAnsi="Verdana" w:cs="Arial"/>
              </w:rPr>
            </w:pPr>
            <w:r>
              <w:rPr>
                <w:rFonts w:ascii="Verdana" w:eastAsia="Times New Roman" w:hAnsi="Verdana" w:cs="Arial"/>
              </w:rPr>
              <w:t>(15</w:t>
            </w:r>
            <w:r w:rsidRPr="00996D94">
              <w:rPr>
                <w:rFonts w:ascii="Verdana" w:eastAsia="Times New Roman" w:hAnsi="Verdana" w:cs="Arial"/>
              </w:rPr>
              <w:t>) An early learning provider must keep medication authorization forms and medication logs for no less than twelve months, confidential, within the licensed space, and available for review by department staff.</w:t>
            </w:r>
            <w:r w:rsidRPr="00026222">
              <w:rPr>
                <w:rFonts w:ascii="Verdana" w:eastAsia="Times New Roman" w:hAnsi="Verdana" w:cs="Arial"/>
                <w:color w:val="FF0000"/>
              </w:rPr>
              <w:t xml:space="preserve"> Weight</w:t>
            </w:r>
            <w:r>
              <w:rPr>
                <w:rFonts w:ascii="Verdana" w:eastAsia="Times New Roman" w:hAnsi="Verdana" w:cs="Arial"/>
                <w:color w:val="FF0000"/>
              </w:rPr>
              <w:t xml:space="preserve"> #5</w:t>
            </w:r>
          </w:p>
          <w:p w14:paraId="42479F2D" w14:textId="006C6F63" w:rsidR="004118F3" w:rsidRPr="001F492B" w:rsidRDefault="004118F3" w:rsidP="004118F3">
            <w:pPr>
              <w:rPr>
                <w:rFonts w:ascii="Verdana" w:hAnsi="Verdana"/>
              </w:rPr>
            </w:pPr>
          </w:p>
        </w:tc>
        <w:tc>
          <w:tcPr>
            <w:tcW w:w="3744" w:type="dxa"/>
          </w:tcPr>
          <w:p w14:paraId="5955EE6A" w14:textId="77777777" w:rsidR="004118F3" w:rsidRDefault="004118F3" w:rsidP="004118F3">
            <w:pPr>
              <w:rPr>
                <w:rFonts w:ascii="Verdana" w:eastAsia="Times New Roman" w:hAnsi="Verdana" w:cs="Arial"/>
                <w:b/>
              </w:rPr>
            </w:pPr>
          </w:p>
          <w:p w14:paraId="50A83F9C" w14:textId="77777777" w:rsidR="004118F3" w:rsidRDefault="004118F3" w:rsidP="004118F3">
            <w:pPr>
              <w:rPr>
                <w:rFonts w:ascii="Verdana" w:eastAsia="Times New Roman" w:hAnsi="Verdana" w:cs="Arial"/>
                <w:b/>
              </w:rPr>
            </w:pPr>
          </w:p>
          <w:p w14:paraId="619D1B1D" w14:textId="77777777" w:rsidR="004118F3" w:rsidRDefault="004118F3" w:rsidP="004118F3">
            <w:pPr>
              <w:rPr>
                <w:rFonts w:ascii="Verdana" w:eastAsia="Times New Roman" w:hAnsi="Verdana" w:cs="Arial"/>
                <w:b/>
              </w:rPr>
            </w:pPr>
          </w:p>
          <w:p w14:paraId="63260066" w14:textId="77777777" w:rsidR="004118F3" w:rsidRDefault="004118F3" w:rsidP="004118F3">
            <w:pPr>
              <w:rPr>
                <w:rFonts w:ascii="Verdana" w:eastAsia="Times New Roman" w:hAnsi="Verdana" w:cs="Arial"/>
                <w:b/>
              </w:rPr>
            </w:pPr>
          </w:p>
          <w:p w14:paraId="43EA333A" w14:textId="77777777" w:rsidR="004118F3" w:rsidRDefault="004118F3" w:rsidP="004118F3">
            <w:pPr>
              <w:rPr>
                <w:rFonts w:ascii="Verdana" w:eastAsia="Times New Roman" w:hAnsi="Verdana" w:cs="Arial"/>
                <w:b/>
              </w:rPr>
            </w:pPr>
          </w:p>
          <w:p w14:paraId="0ABC20AC" w14:textId="77777777" w:rsidR="004118F3" w:rsidRDefault="004118F3" w:rsidP="004118F3">
            <w:pPr>
              <w:rPr>
                <w:rFonts w:ascii="Verdana" w:eastAsia="Times New Roman" w:hAnsi="Verdana" w:cs="Arial"/>
                <w:b/>
              </w:rPr>
            </w:pPr>
          </w:p>
          <w:p w14:paraId="6E3E2FD6" w14:textId="77777777" w:rsidR="004118F3" w:rsidRDefault="004118F3" w:rsidP="004118F3">
            <w:pPr>
              <w:rPr>
                <w:rFonts w:ascii="Verdana" w:eastAsia="Times New Roman" w:hAnsi="Verdana" w:cs="Arial"/>
                <w:b/>
              </w:rPr>
            </w:pPr>
          </w:p>
          <w:p w14:paraId="62BE1E46" w14:textId="77777777" w:rsidR="004118F3" w:rsidRDefault="004118F3" w:rsidP="004118F3">
            <w:pPr>
              <w:rPr>
                <w:rFonts w:ascii="Verdana" w:eastAsia="Times New Roman" w:hAnsi="Verdana" w:cs="Arial"/>
                <w:b/>
              </w:rPr>
            </w:pPr>
          </w:p>
          <w:p w14:paraId="329C553F" w14:textId="77777777" w:rsidR="004118F3" w:rsidRDefault="004118F3" w:rsidP="004118F3">
            <w:pPr>
              <w:rPr>
                <w:rFonts w:ascii="Verdana" w:eastAsia="Times New Roman" w:hAnsi="Verdana" w:cs="Arial"/>
                <w:b/>
              </w:rPr>
            </w:pPr>
          </w:p>
          <w:p w14:paraId="327F285B" w14:textId="77777777" w:rsidR="004118F3" w:rsidRDefault="004118F3" w:rsidP="004118F3">
            <w:pPr>
              <w:rPr>
                <w:rFonts w:ascii="Verdana" w:eastAsia="Times New Roman" w:hAnsi="Verdana" w:cs="Arial"/>
                <w:b/>
              </w:rPr>
            </w:pPr>
          </w:p>
          <w:p w14:paraId="533BF610" w14:textId="77777777" w:rsidR="004118F3" w:rsidRDefault="004118F3" w:rsidP="004118F3">
            <w:pPr>
              <w:rPr>
                <w:rFonts w:ascii="Verdana" w:eastAsia="Times New Roman" w:hAnsi="Verdana" w:cs="Arial"/>
                <w:b/>
              </w:rPr>
            </w:pPr>
          </w:p>
          <w:p w14:paraId="3E5B96D5" w14:textId="77777777" w:rsidR="004118F3" w:rsidRDefault="004118F3" w:rsidP="004118F3">
            <w:pPr>
              <w:rPr>
                <w:rFonts w:ascii="Verdana" w:eastAsia="Times New Roman" w:hAnsi="Verdana" w:cs="Arial"/>
                <w:b/>
              </w:rPr>
            </w:pPr>
          </w:p>
          <w:p w14:paraId="5AB64D1B" w14:textId="77777777" w:rsidR="004118F3" w:rsidRDefault="004118F3" w:rsidP="004118F3">
            <w:pPr>
              <w:rPr>
                <w:rFonts w:ascii="Verdana" w:eastAsia="Times New Roman" w:hAnsi="Verdana" w:cs="Arial"/>
                <w:b/>
              </w:rPr>
            </w:pPr>
          </w:p>
          <w:p w14:paraId="1EB8FBF2" w14:textId="77777777" w:rsidR="004118F3" w:rsidRDefault="004118F3" w:rsidP="004118F3">
            <w:pPr>
              <w:rPr>
                <w:rFonts w:ascii="Verdana" w:eastAsia="Times New Roman" w:hAnsi="Verdana" w:cs="Arial"/>
                <w:b/>
              </w:rPr>
            </w:pPr>
          </w:p>
          <w:p w14:paraId="39A64569" w14:textId="77777777" w:rsidR="004118F3" w:rsidRDefault="004118F3" w:rsidP="004118F3">
            <w:pPr>
              <w:rPr>
                <w:rFonts w:ascii="Verdana" w:eastAsia="Times New Roman" w:hAnsi="Verdana" w:cs="Arial"/>
                <w:b/>
              </w:rPr>
            </w:pPr>
          </w:p>
          <w:p w14:paraId="3AC1A676" w14:textId="77777777" w:rsidR="004118F3" w:rsidRDefault="004118F3" w:rsidP="004118F3">
            <w:pPr>
              <w:rPr>
                <w:rFonts w:ascii="Verdana" w:eastAsia="Times New Roman" w:hAnsi="Verdana" w:cs="Arial"/>
                <w:b/>
              </w:rPr>
            </w:pPr>
          </w:p>
          <w:p w14:paraId="321BC420" w14:textId="77777777" w:rsidR="004118F3" w:rsidRDefault="004118F3" w:rsidP="004118F3">
            <w:pPr>
              <w:rPr>
                <w:rFonts w:ascii="Verdana" w:eastAsia="Times New Roman" w:hAnsi="Verdana" w:cs="Arial"/>
                <w:b/>
              </w:rPr>
            </w:pPr>
          </w:p>
          <w:p w14:paraId="6E3FCF7F" w14:textId="77777777" w:rsidR="004118F3" w:rsidRDefault="004118F3" w:rsidP="004118F3">
            <w:pPr>
              <w:rPr>
                <w:rFonts w:ascii="Verdana" w:eastAsia="Times New Roman" w:hAnsi="Verdana" w:cs="Arial"/>
                <w:b/>
              </w:rPr>
            </w:pPr>
          </w:p>
          <w:p w14:paraId="21082D1B" w14:textId="77777777" w:rsidR="004118F3" w:rsidRDefault="004118F3" w:rsidP="004118F3">
            <w:pPr>
              <w:rPr>
                <w:rFonts w:ascii="Verdana" w:eastAsia="Times New Roman" w:hAnsi="Verdana" w:cs="Arial"/>
                <w:b/>
              </w:rPr>
            </w:pPr>
          </w:p>
          <w:p w14:paraId="51B722EC" w14:textId="77777777" w:rsidR="004118F3" w:rsidRDefault="004118F3" w:rsidP="004118F3">
            <w:pPr>
              <w:rPr>
                <w:rFonts w:ascii="Verdana" w:eastAsia="Times New Roman" w:hAnsi="Verdana" w:cs="Arial"/>
                <w:b/>
              </w:rPr>
            </w:pPr>
          </w:p>
          <w:p w14:paraId="79C3A7D3" w14:textId="77777777" w:rsidR="004118F3" w:rsidRDefault="004118F3" w:rsidP="004118F3">
            <w:pPr>
              <w:rPr>
                <w:rFonts w:ascii="Verdana" w:eastAsia="Times New Roman" w:hAnsi="Verdana" w:cs="Arial"/>
                <w:b/>
              </w:rPr>
            </w:pPr>
          </w:p>
          <w:p w14:paraId="620A3FAA" w14:textId="77777777" w:rsidR="004118F3" w:rsidRDefault="004118F3" w:rsidP="004118F3">
            <w:pPr>
              <w:rPr>
                <w:rFonts w:ascii="Verdana" w:eastAsia="Times New Roman" w:hAnsi="Verdana" w:cs="Arial"/>
                <w:b/>
              </w:rPr>
            </w:pPr>
          </w:p>
          <w:p w14:paraId="3E3939E5" w14:textId="77777777" w:rsidR="004118F3" w:rsidRDefault="004118F3" w:rsidP="004118F3">
            <w:pPr>
              <w:rPr>
                <w:rFonts w:ascii="Verdana" w:eastAsia="Times New Roman" w:hAnsi="Verdana" w:cs="Arial"/>
                <w:b/>
              </w:rPr>
            </w:pPr>
          </w:p>
          <w:p w14:paraId="346ED791" w14:textId="77777777" w:rsidR="004118F3" w:rsidRDefault="004118F3" w:rsidP="004118F3">
            <w:pPr>
              <w:rPr>
                <w:rFonts w:ascii="Verdana" w:eastAsia="Times New Roman" w:hAnsi="Verdana" w:cs="Arial"/>
                <w:b/>
              </w:rPr>
            </w:pPr>
          </w:p>
          <w:p w14:paraId="1B509332" w14:textId="77777777" w:rsidR="004118F3" w:rsidRDefault="004118F3" w:rsidP="004118F3">
            <w:pPr>
              <w:rPr>
                <w:rFonts w:ascii="Verdana" w:eastAsia="Times New Roman" w:hAnsi="Verdana" w:cs="Arial"/>
                <w:b/>
              </w:rPr>
            </w:pPr>
          </w:p>
          <w:p w14:paraId="7D2B9D82" w14:textId="77777777" w:rsidR="004118F3" w:rsidRDefault="004118F3" w:rsidP="004118F3">
            <w:pPr>
              <w:rPr>
                <w:rFonts w:ascii="Verdana" w:eastAsia="Times New Roman" w:hAnsi="Verdana" w:cs="Arial"/>
                <w:b/>
              </w:rPr>
            </w:pPr>
          </w:p>
          <w:p w14:paraId="0D4674D9" w14:textId="77777777" w:rsidR="004118F3" w:rsidRDefault="004118F3" w:rsidP="004118F3">
            <w:pPr>
              <w:rPr>
                <w:rFonts w:ascii="Verdana" w:eastAsia="Times New Roman" w:hAnsi="Verdana" w:cs="Arial"/>
                <w:b/>
              </w:rPr>
            </w:pPr>
          </w:p>
          <w:p w14:paraId="62FD5C9B" w14:textId="77777777" w:rsidR="004118F3" w:rsidRDefault="004118F3" w:rsidP="004118F3">
            <w:pPr>
              <w:rPr>
                <w:rFonts w:ascii="Verdana" w:eastAsia="Times New Roman" w:hAnsi="Verdana" w:cs="Arial"/>
                <w:b/>
              </w:rPr>
            </w:pPr>
          </w:p>
          <w:p w14:paraId="2CD693DB" w14:textId="77777777" w:rsidR="004118F3" w:rsidRDefault="004118F3" w:rsidP="004118F3">
            <w:pPr>
              <w:rPr>
                <w:rFonts w:ascii="Verdana" w:eastAsia="Times New Roman" w:hAnsi="Verdana" w:cs="Arial"/>
                <w:b/>
              </w:rPr>
            </w:pPr>
          </w:p>
          <w:p w14:paraId="3EF30177" w14:textId="77777777" w:rsidR="004118F3" w:rsidRDefault="004118F3" w:rsidP="004118F3">
            <w:pPr>
              <w:rPr>
                <w:rFonts w:ascii="Verdana" w:eastAsia="Times New Roman" w:hAnsi="Verdana" w:cs="Arial"/>
                <w:b/>
              </w:rPr>
            </w:pPr>
          </w:p>
          <w:p w14:paraId="0B8C01F5" w14:textId="77777777" w:rsidR="004118F3" w:rsidRDefault="004118F3" w:rsidP="004118F3">
            <w:pPr>
              <w:rPr>
                <w:rFonts w:ascii="Verdana" w:eastAsia="Times New Roman" w:hAnsi="Verdana" w:cs="Arial"/>
                <w:b/>
              </w:rPr>
            </w:pPr>
          </w:p>
          <w:p w14:paraId="1533D1AC" w14:textId="77777777" w:rsidR="004118F3" w:rsidRDefault="004118F3" w:rsidP="004118F3">
            <w:pPr>
              <w:rPr>
                <w:rFonts w:ascii="Verdana" w:eastAsia="Times New Roman" w:hAnsi="Verdana" w:cs="Arial"/>
                <w:b/>
              </w:rPr>
            </w:pPr>
          </w:p>
          <w:p w14:paraId="7FFF79C3" w14:textId="77777777" w:rsidR="004118F3" w:rsidRDefault="004118F3" w:rsidP="004118F3">
            <w:pPr>
              <w:rPr>
                <w:rFonts w:ascii="Verdana" w:eastAsia="Times New Roman" w:hAnsi="Verdana" w:cs="Arial"/>
                <w:b/>
              </w:rPr>
            </w:pPr>
          </w:p>
          <w:p w14:paraId="06EF3C95" w14:textId="77777777" w:rsidR="004118F3" w:rsidRDefault="004118F3" w:rsidP="004118F3">
            <w:pPr>
              <w:rPr>
                <w:rFonts w:ascii="Verdana" w:eastAsia="Times New Roman" w:hAnsi="Verdana" w:cs="Arial"/>
                <w:b/>
              </w:rPr>
            </w:pPr>
          </w:p>
          <w:p w14:paraId="22F3D4A8" w14:textId="77777777" w:rsidR="004118F3" w:rsidRDefault="004118F3" w:rsidP="004118F3">
            <w:pPr>
              <w:rPr>
                <w:rFonts w:ascii="Verdana" w:eastAsia="Times New Roman" w:hAnsi="Verdana" w:cs="Arial"/>
                <w:b/>
              </w:rPr>
            </w:pPr>
          </w:p>
          <w:p w14:paraId="7F31F12B" w14:textId="77777777" w:rsidR="004118F3" w:rsidRDefault="004118F3" w:rsidP="004118F3">
            <w:pPr>
              <w:rPr>
                <w:rFonts w:ascii="Verdana" w:eastAsia="Times New Roman" w:hAnsi="Verdana" w:cs="Arial"/>
                <w:b/>
              </w:rPr>
            </w:pPr>
          </w:p>
          <w:p w14:paraId="39FDEB0B" w14:textId="77777777" w:rsidR="004118F3" w:rsidRDefault="004118F3" w:rsidP="004118F3">
            <w:pPr>
              <w:rPr>
                <w:rFonts w:ascii="Verdana" w:eastAsia="Times New Roman" w:hAnsi="Verdana" w:cs="Arial"/>
                <w:b/>
              </w:rPr>
            </w:pPr>
          </w:p>
          <w:p w14:paraId="5D2ED88A" w14:textId="77777777" w:rsidR="004118F3" w:rsidRDefault="004118F3" w:rsidP="004118F3">
            <w:pPr>
              <w:rPr>
                <w:rFonts w:ascii="Verdana" w:eastAsia="Times New Roman" w:hAnsi="Verdana" w:cs="Arial"/>
                <w:b/>
              </w:rPr>
            </w:pPr>
          </w:p>
          <w:p w14:paraId="69361446" w14:textId="77777777" w:rsidR="004118F3" w:rsidRDefault="004118F3" w:rsidP="004118F3">
            <w:pPr>
              <w:rPr>
                <w:rFonts w:ascii="Verdana" w:eastAsia="Times New Roman" w:hAnsi="Verdana" w:cs="Arial"/>
                <w:b/>
              </w:rPr>
            </w:pPr>
          </w:p>
          <w:p w14:paraId="5AB4C215" w14:textId="77777777" w:rsidR="004118F3" w:rsidRDefault="004118F3" w:rsidP="004118F3">
            <w:pPr>
              <w:rPr>
                <w:rFonts w:ascii="Verdana" w:eastAsia="Times New Roman" w:hAnsi="Verdana" w:cs="Arial"/>
                <w:b/>
              </w:rPr>
            </w:pPr>
          </w:p>
          <w:p w14:paraId="638674BF" w14:textId="77777777" w:rsidR="004118F3" w:rsidRDefault="004118F3" w:rsidP="004118F3">
            <w:pPr>
              <w:rPr>
                <w:rFonts w:ascii="Verdana" w:eastAsia="Times New Roman" w:hAnsi="Verdana" w:cs="Arial"/>
                <w:b/>
              </w:rPr>
            </w:pPr>
          </w:p>
          <w:p w14:paraId="787EA67D" w14:textId="77777777" w:rsidR="004118F3" w:rsidRDefault="004118F3" w:rsidP="004118F3">
            <w:pPr>
              <w:rPr>
                <w:rFonts w:ascii="Verdana" w:eastAsia="Times New Roman" w:hAnsi="Verdana" w:cs="Arial"/>
                <w:b/>
              </w:rPr>
            </w:pPr>
          </w:p>
          <w:p w14:paraId="2DC5F4B5" w14:textId="77777777" w:rsidR="004118F3" w:rsidRDefault="004118F3" w:rsidP="004118F3">
            <w:pPr>
              <w:rPr>
                <w:rFonts w:ascii="Verdana" w:eastAsia="Times New Roman" w:hAnsi="Verdana" w:cs="Arial"/>
                <w:b/>
              </w:rPr>
            </w:pPr>
          </w:p>
          <w:p w14:paraId="1E49A1CB" w14:textId="77777777" w:rsidR="004118F3" w:rsidRDefault="004118F3" w:rsidP="004118F3">
            <w:pPr>
              <w:rPr>
                <w:rFonts w:ascii="Verdana" w:eastAsia="Times New Roman" w:hAnsi="Verdana" w:cs="Arial"/>
                <w:b/>
              </w:rPr>
            </w:pPr>
          </w:p>
          <w:p w14:paraId="09D09AA7" w14:textId="77777777" w:rsidR="004118F3" w:rsidRDefault="004118F3" w:rsidP="004118F3">
            <w:pPr>
              <w:rPr>
                <w:rFonts w:ascii="Verdana" w:eastAsia="Times New Roman" w:hAnsi="Verdana" w:cs="Arial"/>
                <w:b/>
              </w:rPr>
            </w:pPr>
          </w:p>
          <w:p w14:paraId="22C9AB19" w14:textId="77777777" w:rsidR="004118F3" w:rsidRDefault="004118F3" w:rsidP="004118F3">
            <w:pPr>
              <w:rPr>
                <w:rFonts w:ascii="Verdana" w:eastAsia="Times New Roman" w:hAnsi="Verdana" w:cs="Arial"/>
                <w:b/>
              </w:rPr>
            </w:pPr>
          </w:p>
          <w:p w14:paraId="2DB59AED" w14:textId="77777777" w:rsidR="004118F3" w:rsidRDefault="004118F3" w:rsidP="004118F3">
            <w:pPr>
              <w:rPr>
                <w:rFonts w:ascii="Verdana" w:eastAsia="Times New Roman" w:hAnsi="Verdana" w:cs="Arial"/>
                <w:b/>
              </w:rPr>
            </w:pPr>
          </w:p>
          <w:p w14:paraId="2B053C75" w14:textId="77777777" w:rsidR="004118F3" w:rsidRDefault="004118F3" w:rsidP="004118F3">
            <w:pPr>
              <w:rPr>
                <w:rFonts w:ascii="Verdana" w:eastAsia="Times New Roman" w:hAnsi="Verdana" w:cs="Arial"/>
                <w:b/>
              </w:rPr>
            </w:pPr>
          </w:p>
          <w:p w14:paraId="02ED1D7D" w14:textId="77777777" w:rsidR="004118F3" w:rsidRDefault="004118F3" w:rsidP="004118F3">
            <w:pPr>
              <w:rPr>
                <w:rFonts w:ascii="Verdana" w:eastAsia="Times New Roman" w:hAnsi="Verdana" w:cs="Arial"/>
                <w:b/>
              </w:rPr>
            </w:pPr>
          </w:p>
          <w:p w14:paraId="5D90F4BD" w14:textId="77777777" w:rsidR="004118F3" w:rsidRDefault="004118F3" w:rsidP="004118F3">
            <w:pPr>
              <w:rPr>
                <w:rFonts w:ascii="Verdana" w:eastAsia="Times New Roman" w:hAnsi="Verdana" w:cs="Arial"/>
                <w:b/>
              </w:rPr>
            </w:pPr>
          </w:p>
          <w:p w14:paraId="1D09D693" w14:textId="77777777" w:rsidR="004118F3" w:rsidRDefault="004118F3" w:rsidP="004118F3">
            <w:pPr>
              <w:rPr>
                <w:rFonts w:ascii="Verdana" w:eastAsia="Times New Roman" w:hAnsi="Verdana" w:cs="Arial"/>
                <w:b/>
              </w:rPr>
            </w:pPr>
          </w:p>
          <w:p w14:paraId="1D797CB4" w14:textId="77777777" w:rsidR="004118F3" w:rsidRDefault="004118F3" w:rsidP="004118F3">
            <w:pPr>
              <w:rPr>
                <w:rFonts w:ascii="Verdana" w:eastAsia="Times New Roman" w:hAnsi="Verdana" w:cs="Arial"/>
                <w:b/>
              </w:rPr>
            </w:pPr>
          </w:p>
          <w:p w14:paraId="58B1BAD0" w14:textId="77777777" w:rsidR="004118F3" w:rsidRDefault="004118F3" w:rsidP="004118F3">
            <w:pPr>
              <w:rPr>
                <w:rFonts w:ascii="Verdana" w:eastAsia="Times New Roman" w:hAnsi="Verdana" w:cs="Arial"/>
                <w:b/>
              </w:rPr>
            </w:pPr>
          </w:p>
          <w:p w14:paraId="70C66715" w14:textId="77777777" w:rsidR="004118F3" w:rsidRDefault="004118F3" w:rsidP="004118F3">
            <w:pPr>
              <w:rPr>
                <w:rFonts w:ascii="Verdana" w:eastAsia="Times New Roman" w:hAnsi="Verdana" w:cs="Arial"/>
                <w:b/>
              </w:rPr>
            </w:pPr>
          </w:p>
          <w:p w14:paraId="066D934F" w14:textId="77777777" w:rsidR="004118F3" w:rsidRDefault="004118F3" w:rsidP="004118F3">
            <w:pPr>
              <w:rPr>
                <w:rFonts w:ascii="Verdana" w:eastAsia="Times New Roman" w:hAnsi="Verdana" w:cs="Arial"/>
                <w:b/>
              </w:rPr>
            </w:pPr>
          </w:p>
          <w:p w14:paraId="34B8E8C9" w14:textId="77777777" w:rsidR="004118F3" w:rsidRDefault="004118F3" w:rsidP="004118F3">
            <w:pPr>
              <w:rPr>
                <w:rFonts w:ascii="Verdana" w:eastAsia="Times New Roman" w:hAnsi="Verdana" w:cs="Arial"/>
                <w:b/>
              </w:rPr>
            </w:pPr>
          </w:p>
          <w:p w14:paraId="34C72B81" w14:textId="77777777" w:rsidR="004118F3" w:rsidRDefault="004118F3" w:rsidP="004118F3">
            <w:pPr>
              <w:rPr>
                <w:rFonts w:ascii="Verdana" w:eastAsia="Times New Roman" w:hAnsi="Verdana" w:cs="Arial"/>
                <w:b/>
              </w:rPr>
            </w:pPr>
          </w:p>
          <w:p w14:paraId="57DCCE73" w14:textId="77777777" w:rsidR="004118F3" w:rsidRDefault="004118F3" w:rsidP="004118F3">
            <w:pPr>
              <w:rPr>
                <w:rFonts w:ascii="Verdana" w:eastAsia="Times New Roman" w:hAnsi="Verdana" w:cs="Arial"/>
                <w:b/>
              </w:rPr>
            </w:pPr>
          </w:p>
          <w:p w14:paraId="4CE902C5" w14:textId="77777777" w:rsidR="004118F3" w:rsidRDefault="004118F3" w:rsidP="004118F3">
            <w:pPr>
              <w:rPr>
                <w:rFonts w:ascii="Verdana" w:eastAsia="Times New Roman" w:hAnsi="Verdana" w:cs="Arial"/>
                <w:b/>
              </w:rPr>
            </w:pPr>
          </w:p>
          <w:p w14:paraId="221C161C" w14:textId="77777777" w:rsidR="004118F3" w:rsidRDefault="004118F3" w:rsidP="004118F3">
            <w:pPr>
              <w:rPr>
                <w:rFonts w:ascii="Verdana" w:eastAsia="Times New Roman" w:hAnsi="Verdana" w:cs="Arial"/>
                <w:b/>
              </w:rPr>
            </w:pPr>
          </w:p>
          <w:p w14:paraId="2A890225" w14:textId="77777777" w:rsidR="004118F3" w:rsidRDefault="004118F3" w:rsidP="004118F3">
            <w:pPr>
              <w:rPr>
                <w:rFonts w:ascii="Verdana" w:eastAsia="Times New Roman" w:hAnsi="Verdana" w:cs="Arial"/>
                <w:b/>
              </w:rPr>
            </w:pPr>
          </w:p>
          <w:p w14:paraId="65241457" w14:textId="77777777" w:rsidR="004118F3" w:rsidRDefault="004118F3" w:rsidP="004118F3">
            <w:pPr>
              <w:rPr>
                <w:rFonts w:ascii="Verdana" w:eastAsia="Times New Roman" w:hAnsi="Verdana" w:cs="Arial"/>
                <w:b/>
              </w:rPr>
            </w:pPr>
          </w:p>
          <w:p w14:paraId="342D31B6" w14:textId="77777777" w:rsidR="004118F3" w:rsidRDefault="004118F3" w:rsidP="004118F3">
            <w:pPr>
              <w:rPr>
                <w:rFonts w:ascii="Verdana" w:eastAsia="Times New Roman" w:hAnsi="Verdana" w:cs="Arial"/>
                <w:b/>
              </w:rPr>
            </w:pPr>
          </w:p>
          <w:p w14:paraId="44D8E05E" w14:textId="77777777" w:rsidR="004118F3" w:rsidRDefault="004118F3" w:rsidP="004118F3">
            <w:pPr>
              <w:rPr>
                <w:rFonts w:ascii="Verdana" w:eastAsia="Times New Roman" w:hAnsi="Verdana" w:cs="Arial"/>
                <w:b/>
              </w:rPr>
            </w:pPr>
          </w:p>
          <w:p w14:paraId="4F245A67" w14:textId="77777777" w:rsidR="004118F3" w:rsidRDefault="004118F3" w:rsidP="004118F3">
            <w:pPr>
              <w:rPr>
                <w:rFonts w:ascii="Verdana" w:eastAsia="Times New Roman" w:hAnsi="Verdana" w:cs="Arial"/>
                <w:b/>
              </w:rPr>
            </w:pPr>
          </w:p>
          <w:p w14:paraId="40ACFC9B" w14:textId="77777777" w:rsidR="004118F3" w:rsidRDefault="004118F3" w:rsidP="004118F3">
            <w:pPr>
              <w:rPr>
                <w:rFonts w:ascii="Verdana" w:eastAsia="Times New Roman" w:hAnsi="Verdana" w:cs="Arial"/>
                <w:b/>
              </w:rPr>
            </w:pPr>
          </w:p>
          <w:p w14:paraId="4763A252" w14:textId="77777777" w:rsidR="004118F3" w:rsidRDefault="004118F3" w:rsidP="004118F3">
            <w:pPr>
              <w:rPr>
                <w:rFonts w:ascii="Verdana" w:eastAsia="Times New Roman" w:hAnsi="Verdana" w:cs="Arial"/>
                <w:b/>
              </w:rPr>
            </w:pPr>
          </w:p>
          <w:p w14:paraId="5456FFBA" w14:textId="77777777" w:rsidR="004118F3" w:rsidRDefault="004118F3" w:rsidP="004118F3">
            <w:pPr>
              <w:rPr>
                <w:rFonts w:ascii="Verdana" w:eastAsia="Times New Roman" w:hAnsi="Verdana" w:cs="Arial"/>
                <w:b/>
              </w:rPr>
            </w:pPr>
          </w:p>
          <w:p w14:paraId="289D578A" w14:textId="77777777" w:rsidR="004118F3" w:rsidRDefault="004118F3" w:rsidP="004118F3">
            <w:pPr>
              <w:rPr>
                <w:rFonts w:ascii="Verdana" w:eastAsia="Times New Roman" w:hAnsi="Verdana" w:cs="Arial"/>
                <w:b/>
              </w:rPr>
            </w:pPr>
          </w:p>
          <w:p w14:paraId="37342239" w14:textId="77777777" w:rsidR="004118F3" w:rsidRDefault="004118F3" w:rsidP="004118F3">
            <w:pPr>
              <w:rPr>
                <w:rFonts w:ascii="Verdana" w:eastAsia="Times New Roman" w:hAnsi="Verdana" w:cs="Arial"/>
                <w:b/>
              </w:rPr>
            </w:pPr>
          </w:p>
          <w:p w14:paraId="6611BD6C" w14:textId="77777777" w:rsidR="004118F3" w:rsidRDefault="004118F3" w:rsidP="004118F3">
            <w:pPr>
              <w:rPr>
                <w:rFonts w:ascii="Verdana" w:eastAsia="Times New Roman" w:hAnsi="Verdana" w:cs="Arial"/>
                <w:b/>
              </w:rPr>
            </w:pPr>
          </w:p>
          <w:p w14:paraId="519CB478" w14:textId="77777777" w:rsidR="004118F3" w:rsidRDefault="004118F3" w:rsidP="004118F3">
            <w:pPr>
              <w:rPr>
                <w:rFonts w:ascii="Verdana" w:eastAsia="Times New Roman" w:hAnsi="Verdana" w:cs="Arial"/>
                <w:b/>
              </w:rPr>
            </w:pPr>
          </w:p>
          <w:p w14:paraId="03C45071" w14:textId="77777777" w:rsidR="004118F3" w:rsidRDefault="004118F3" w:rsidP="004118F3">
            <w:pPr>
              <w:rPr>
                <w:rFonts w:ascii="Verdana" w:eastAsia="Times New Roman" w:hAnsi="Verdana" w:cs="Arial"/>
                <w:b/>
              </w:rPr>
            </w:pPr>
          </w:p>
          <w:p w14:paraId="1D4EA14C" w14:textId="77777777" w:rsidR="004118F3" w:rsidRDefault="004118F3" w:rsidP="004118F3">
            <w:pPr>
              <w:rPr>
                <w:rFonts w:ascii="Verdana" w:eastAsia="Times New Roman" w:hAnsi="Verdana" w:cs="Arial"/>
                <w:b/>
              </w:rPr>
            </w:pPr>
          </w:p>
          <w:p w14:paraId="6C8E9475" w14:textId="77777777" w:rsidR="004118F3" w:rsidRDefault="004118F3" w:rsidP="004118F3">
            <w:pPr>
              <w:rPr>
                <w:rFonts w:ascii="Verdana" w:eastAsia="Times New Roman" w:hAnsi="Verdana" w:cs="Arial"/>
                <w:b/>
              </w:rPr>
            </w:pPr>
          </w:p>
          <w:p w14:paraId="34E24105" w14:textId="77777777" w:rsidR="004118F3" w:rsidRDefault="004118F3" w:rsidP="004118F3">
            <w:pPr>
              <w:rPr>
                <w:rFonts w:ascii="Verdana" w:eastAsia="Times New Roman" w:hAnsi="Verdana" w:cs="Arial"/>
                <w:b/>
              </w:rPr>
            </w:pPr>
          </w:p>
          <w:p w14:paraId="66E521AC" w14:textId="77777777" w:rsidR="004118F3" w:rsidRDefault="004118F3" w:rsidP="004118F3">
            <w:pPr>
              <w:rPr>
                <w:rFonts w:ascii="Verdana" w:eastAsia="Times New Roman" w:hAnsi="Verdana" w:cs="Arial"/>
                <w:b/>
              </w:rPr>
            </w:pPr>
          </w:p>
          <w:p w14:paraId="7F49C0E9" w14:textId="77777777" w:rsidR="004118F3" w:rsidRDefault="004118F3" w:rsidP="004118F3">
            <w:pPr>
              <w:rPr>
                <w:rFonts w:ascii="Verdana" w:eastAsia="Times New Roman" w:hAnsi="Verdana" w:cs="Arial"/>
                <w:b/>
              </w:rPr>
            </w:pPr>
          </w:p>
          <w:p w14:paraId="4B7AAD65" w14:textId="77777777" w:rsidR="004118F3" w:rsidRDefault="004118F3" w:rsidP="004118F3">
            <w:pPr>
              <w:rPr>
                <w:rFonts w:ascii="Verdana" w:eastAsia="Times New Roman" w:hAnsi="Verdana" w:cs="Arial"/>
                <w:b/>
              </w:rPr>
            </w:pPr>
          </w:p>
          <w:p w14:paraId="3C5AD42F" w14:textId="77777777" w:rsidR="004118F3" w:rsidRDefault="004118F3" w:rsidP="004118F3">
            <w:pPr>
              <w:rPr>
                <w:rFonts w:ascii="Verdana" w:eastAsia="Times New Roman" w:hAnsi="Verdana" w:cs="Arial"/>
                <w:b/>
              </w:rPr>
            </w:pPr>
          </w:p>
          <w:p w14:paraId="038AD669" w14:textId="77777777" w:rsidR="004118F3" w:rsidRDefault="004118F3" w:rsidP="004118F3">
            <w:pPr>
              <w:rPr>
                <w:rFonts w:ascii="Verdana" w:eastAsia="Times New Roman" w:hAnsi="Verdana" w:cs="Arial"/>
                <w:b/>
              </w:rPr>
            </w:pPr>
          </w:p>
          <w:p w14:paraId="00502AA1" w14:textId="77777777" w:rsidR="004118F3" w:rsidRDefault="004118F3" w:rsidP="004118F3">
            <w:pPr>
              <w:rPr>
                <w:rFonts w:ascii="Verdana" w:eastAsia="Times New Roman" w:hAnsi="Verdana" w:cs="Arial"/>
                <w:b/>
              </w:rPr>
            </w:pPr>
          </w:p>
          <w:p w14:paraId="1E80039C" w14:textId="77777777" w:rsidR="004118F3" w:rsidRDefault="004118F3" w:rsidP="004118F3">
            <w:pPr>
              <w:rPr>
                <w:rFonts w:ascii="Verdana" w:eastAsia="Times New Roman" w:hAnsi="Verdana" w:cs="Arial"/>
                <w:b/>
              </w:rPr>
            </w:pPr>
          </w:p>
          <w:p w14:paraId="30173617" w14:textId="77777777" w:rsidR="004118F3" w:rsidRDefault="004118F3" w:rsidP="004118F3">
            <w:pPr>
              <w:rPr>
                <w:rFonts w:ascii="Verdana" w:eastAsia="Times New Roman" w:hAnsi="Verdana" w:cs="Arial"/>
                <w:b/>
              </w:rPr>
            </w:pPr>
          </w:p>
          <w:p w14:paraId="0582DDFC" w14:textId="77777777" w:rsidR="004118F3" w:rsidRDefault="004118F3" w:rsidP="004118F3">
            <w:pPr>
              <w:rPr>
                <w:rFonts w:ascii="Verdana" w:eastAsia="Times New Roman" w:hAnsi="Verdana" w:cs="Arial"/>
                <w:b/>
              </w:rPr>
            </w:pPr>
          </w:p>
          <w:p w14:paraId="088AC6EB" w14:textId="77777777" w:rsidR="004118F3" w:rsidRDefault="004118F3" w:rsidP="004118F3">
            <w:pPr>
              <w:rPr>
                <w:rFonts w:ascii="Verdana" w:eastAsia="Times New Roman" w:hAnsi="Verdana" w:cs="Arial"/>
                <w:b/>
              </w:rPr>
            </w:pPr>
          </w:p>
          <w:p w14:paraId="4EFDEBF4" w14:textId="77777777" w:rsidR="004118F3" w:rsidRDefault="004118F3" w:rsidP="004118F3">
            <w:pPr>
              <w:rPr>
                <w:rFonts w:ascii="Verdana" w:eastAsia="Times New Roman" w:hAnsi="Verdana" w:cs="Arial"/>
                <w:b/>
              </w:rPr>
            </w:pPr>
          </w:p>
          <w:p w14:paraId="7E51CD86" w14:textId="77777777" w:rsidR="004118F3" w:rsidRDefault="004118F3" w:rsidP="004118F3">
            <w:pPr>
              <w:rPr>
                <w:rFonts w:ascii="Verdana" w:eastAsia="Times New Roman" w:hAnsi="Verdana" w:cs="Arial"/>
                <w:b/>
              </w:rPr>
            </w:pPr>
          </w:p>
          <w:p w14:paraId="23467E60" w14:textId="77777777" w:rsidR="004118F3" w:rsidRDefault="004118F3" w:rsidP="004118F3">
            <w:pPr>
              <w:rPr>
                <w:rFonts w:ascii="Verdana" w:eastAsia="Times New Roman" w:hAnsi="Verdana" w:cs="Arial"/>
                <w:b/>
              </w:rPr>
            </w:pPr>
          </w:p>
          <w:p w14:paraId="626AE38B" w14:textId="77777777" w:rsidR="004118F3" w:rsidRDefault="004118F3" w:rsidP="004118F3">
            <w:pPr>
              <w:rPr>
                <w:rFonts w:ascii="Verdana" w:eastAsia="Times New Roman" w:hAnsi="Verdana" w:cs="Arial"/>
                <w:b/>
              </w:rPr>
            </w:pPr>
          </w:p>
          <w:p w14:paraId="39A82DF4" w14:textId="77777777" w:rsidR="004118F3" w:rsidRDefault="004118F3" w:rsidP="004118F3">
            <w:pPr>
              <w:rPr>
                <w:rFonts w:ascii="Verdana" w:eastAsia="Times New Roman" w:hAnsi="Verdana" w:cs="Arial"/>
                <w:b/>
              </w:rPr>
            </w:pPr>
          </w:p>
          <w:p w14:paraId="03F7B70C" w14:textId="77777777" w:rsidR="004118F3" w:rsidRDefault="004118F3" w:rsidP="004118F3">
            <w:pPr>
              <w:rPr>
                <w:rFonts w:ascii="Verdana" w:eastAsia="Times New Roman" w:hAnsi="Verdana" w:cs="Arial"/>
                <w:b/>
              </w:rPr>
            </w:pPr>
          </w:p>
          <w:p w14:paraId="5135ECD3" w14:textId="77777777" w:rsidR="004118F3" w:rsidRDefault="004118F3" w:rsidP="004118F3">
            <w:pPr>
              <w:rPr>
                <w:rFonts w:ascii="Verdana" w:eastAsia="Times New Roman" w:hAnsi="Verdana" w:cs="Arial"/>
                <w:b/>
              </w:rPr>
            </w:pPr>
          </w:p>
          <w:p w14:paraId="1CCB2D9A" w14:textId="77777777" w:rsidR="004118F3" w:rsidRDefault="004118F3" w:rsidP="004118F3">
            <w:pPr>
              <w:rPr>
                <w:rFonts w:ascii="Verdana" w:eastAsia="Times New Roman" w:hAnsi="Verdana" w:cs="Arial"/>
                <w:b/>
              </w:rPr>
            </w:pPr>
          </w:p>
          <w:p w14:paraId="39A12358" w14:textId="77777777" w:rsidR="004118F3" w:rsidRDefault="004118F3" w:rsidP="004118F3">
            <w:pPr>
              <w:rPr>
                <w:rFonts w:ascii="Verdana" w:eastAsia="Times New Roman" w:hAnsi="Verdana" w:cs="Arial"/>
                <w:b/>
              </w:rPr>
            </w:pPr>
          </w:p>
          <w:p w14:paraId="75D5BBDC" w14:textId="77777777" w:rsidR="004118F3" w:rsidRDefault="004118F3" w:rsidP="004118F3">
            <w:pPr>
              <w:rPr>
                <w:rFonts w:ascii="Verdana" w:eastAsia="Times New Roman" w:hAnsi="Verdana" w:cs="Arial"/>
                <w:b/>
              </w:rPr>
            </w:pPr>
          </w:p>
          <w:p w14:paraId="3558AAF5" w14:textId="77777777" w:rsidR="004118F3" w:rsidRDefault="004118F3" w:rsidP="004118F3">
            <w:pPr>
              <w:rPr>
                <w:rFonts w:ascii="Verdana" w:eastAsia="Times New Roman" w:hAnsi="Verdana" w:cs="Arial"/>
                <w:b/>
              </w:rPr>
            </w:pPr>
          </w:p>
          <w:p w14:paraId="2394DF69" w14:textId="77777777" w:rsidR="004118F3" w:rsidRDefault="004118F3" w:rsidP="004118F3">
            <w:pPr>
              <w:rPr>
                <w:rFonts w:ascii="Verdana" w:eastAsia="Times New Roman" w:hAnsi="Verdana" w:cs="Arial"/>
                <w:b/>
              </w:rPr>
            </w:pPr>
          </w:p>
          <w:p w14:paraId="214B759F" w14:textId="77777777" w:rsidR="004118F3" w:rsidRDefault="004118F3" w:rsidP="004118F3">
            <w:pPr>
              <w:rPr>
                <w:rFonts w:ascii="Verdana" w:eastAsia="Times New Roman" w:hAnsi="Verdana" w:cs="Arial"/>
                <w:b/>
              </w:rPr>
            </w:pPr>
          </w:p>
          <w:p w14:paraId="66EC0A42" w14:textId="77777777" w:rsidR="004118F3" w:rsidRDefault="004118F3" w:rsidP="004118F3">
            <w:pPr>
              <w:rPr>
                <w:rFonts w:ascii="Verdana" w:eastAsia="Times New Roman" w:hAnsi="Verdana" w:cs="Arial"/>
                <w:b/>
              </w:rPr>
            </w:pPr>
          </w:p>
          <w:p w14:paraId="08527A58" w14:textId="77777777" w:rsidR="004118F3" w:rsidRDefault="004118F3" w:rsidP="004118F3">
            <w:pPr>
              <w:rPr>
                <w:rFonts w:ascii="Verdana" w:eastAsia="Times New Roman" w:hAnsi="Verdana" w:cs="Arial"/>
                <w:b/>
              </w:rPr>
            </w:pPr>
          </w:p>
          <w:p w14:paraId="5F2C38D1" w14:textId="77777777" w:rsidR="004118F3" w:rsidRDefault="004118F3" w:rsidP="004118F3">
            <w:pPr>
              <w:rPr>
                <w:rFonts w:ascii="Verdana" w:eastAsia="Times New Roman" w:hAnsi="Verdana" w:cs="Arial"/>
                <w:b/>
              </w:rPr>
            </w:pPr>
          </w:p>
          <w:p w14:paraId="3E8C8244" w14:textId="77777777" w:rsidR="004118F3" w:rsidRDefault="004118F3" w:rsidP="004118F3">
            <w:pPr>
              <w:rPr>
                <w:rFonts w:ascii="Verdana" w:eastAsia="Times New Roman" w:hAnsi="Verdana" w:cs="Arial"/>
                <w:b/>
              </w:rPr>
            </w:pPr>
          </w:p>
          <w:p w14:paraId="2F6E4A76" w14:textId="77777777" w:rsidR="004118F3" w:rsidRDefault="004118F3" w:rsidP="004118F3">
            <w:pPr>
              <w:rPr>
                <w:rFonts w:ascii="Verdana" w:eastAsia="Times New Roman" w:hAnsi="Verdana" w:cs="Arial"/>
                <w:b/>
              </w:rPr>
            </w:pPr>
          </w:p>
          <w:p w14:paraId="352B6FF4" w14:textId="77777777" w:rsidR="004118F3" w:rsidRDefault="004118F3" w:rsidP="004118F3">
            <w:pPr>
              <w:rPr>
                <w:rFonts w:ascii="Verdana" w:eastAsia="Times New Roman" w:hAnsi="Verdana" w:cs="Arial"/>
                <w:b/>
              </w:rPr>
            </w:pPr>
          </w:p>
          <w:p w14:paraId="5E72AA5F" w14:textId="77777777" w:rsidR="004118F3" w:rsidRDefault="004118F3" w:rsidP="004118F3">
            <w:pPr>
              <w:rPr>
                <w:rFonts w:ascii="Verdana" w:eastAsia="Times New Roman" w:hAnsi="Verdana" w:cs="Arial"/>
                <w:b/>
              </w:rPr>
            </w:pPr>
          </w:p>
          <w:p w14:paraId="6FFEEA55" w14:textId="77777777" w:rsidR="004118F3" w:rsidRDefault="004118F3" w:rsidP="004118F3">
            <w:pPr>
              <w:rPr>
                <w:rFonts w:ascii="Verdana" w:eastAsia="Times New Roman" w:hAnsi="Verdana" w:cs="Arial"/>
                <w:b/>
              </w:rPr>
            </w:pPr>
          </w:p>
          <w:p w14:paraId="2170A755" w14:textId="77777777" w:rsidR="004118F3" w:rsidRDefault="004118F3" w:rsidP="004118F3">
            <w:pPr>
              <w:rPr>
                <w:rFonts w:ascii="Verdana" w:eastAsia="Times New Roman" w:hAnsi="Verdana" w:cs="Arial"/>
                <w:b/>
              </w:rPr>
            </w:pPr>
          </w:p>
          <w:p w14:paraId="79D02372" w14:textId="77777777" w:rsidR="004118F3" w:rsidRDefault="004118F3" w:rsidP="004118F3">
            <w:pPr>
              <w:rPr>
                <w:rFonts w:ascii="Verdana" w:eastAsia="Times New Roman" w:hAnsi="Verdana" w:cs="Arial"/>
                <w:b/>
              </w:rPr>
            </w:pPr>
          </w:p>
          <w:p w14:paraId="40ECB5C3" w14:textId="77777777" w:rsidR="004118F3" w:rsidRDefault="004118F3" w:rsidP="004118F3">
            <w:pPr>
              <w:rPr>
                <w:rFonts w:ascii="Verdana" w:eastAsia="Times New Roman" w:hAnsi="Verdana" w:cs="Arial"/>
                <w:b/>
              </w:rPr>
            </w:pPr>
          </w:p>
          <w:p w14:paraId="5405E2AA" w14:textId="77777777" w:rsidR="004118F3" w:rsidRDefault="004118F3" w:rsidP="004118F3">
            <w:pPr>
              <w:rPr>
                <w:rFonts w:ascii="Verdana" w:eastAsia="Times New Roman" w:hAnsi="Verdana" w:cs="Arial"/>
                <w:b/>
              </w:rPr>
            </w:pPr>
          </w:p>
          <w:p w14:paraId="00D57206" w14:textId="77777777" w:rsidR="004118F3" w:rsidRDefault="004118F3" w:rsidP="004118F3">
            <w:pPr>
              <w:rPr>
                <w:rFonts w:ascii="Verdana" w:eastAsia="Times New Roman" w:hAnsi="Verdana" w:cs="Arial"/>
                <w:b/>
              </w:rPr>
            </w:pPr>
          </w:p>
          <w:p w14:paraId="1783F0A0" w14:textId="77777777" w:rsidR="004118F3" w:rsidRDefault="004118F3" w:rsidP="004118F3">
            <w:pPr>
              <w:rPr>
                <w:rFonts w:ascii="Verdana" w:eastAsia="Times New Roman" w:hAnsi="Verdana" w:cs="Arial"/>
                <w:b/>
              </w:rPr>
            </w:pPr>
          </w:p>
          <w:p w14:paraId="3BB2F68E" w14:textId="77777777" w:rsidR="004118F3" w:rsidRDefault="004118F3" w:rsidP="004118F3">
            <w:pPr>
              <w:rPr>
                <w:rFonts w:ascii="Verdana" w:eastAsia="Times New Roman" w:hAnsi="Verdana" w:cs="Arial"/>
                <w:b/>
              </w:rPr>
            </w:pPr>
          </w:p>
          <w:p w14:paraId="5BA96F0D" w14:textId="77777777" w:rsidR="004118F3" w:rsidRDefault="004118F3" w:rsidP="004118F3">
            <w:pPr>
              <w:rPr>
                <w:rFonts w:ascii="Verdana" w:eastAsia="Times New Roman" w:hAnsi="Verdana" w:cs="Arial"/>
                <w:b/>
              </w:rPr>
            </w:pPr>
          </w:p>
          <w:p w14:paraId="0E163691" w14:textId="77777777" w:rsidR="004118F3" w:rsidRDefault="004118F3" w:rsidP="004118F3">
            <w:pPr>
              <w:rPr>
                <w:rFonts w:ascii="Verdana" w:eastAsia="Times New Roman" w:hAnsi="Verdana" w:cs="Arial"/>
                <w:b/>
              </w:rPr>
            </w:pPr>
          </w:p>
          <w:p w14:paraId="05382149" w14:textId="77777777" w:rsidR="004118F3" w:rsidRDefault="004118F3" w:rsidP="004118F3">
            <w:pPr>
              <w:rPr>
                <w:rFonts w:ascii="Verdana" w:eastAsia="Times New Roman" w:hAnsi="Verdana" w:cs="Arial"/>
                <w:b/>
              </w:rPr>
            </w:pPr>
          </w:p>
          <w:p w14:paraId="5561A15E" w14:textId="77777777" w:rsidR="004118F3" w:rsidRDefault="004118F3" w:rsidP="004118F3">
            <w:pPr>
              <w:rPr>
                <w:rFonts w:ascii="Verdana" w:eastAsia="Times New Roman" w:hAnsi="Verdana" w:cs="Arial"/>
                <w:b/>
              </w:rPr>
            </w:pPr>
          </w:p>
          <w:p w14:paraId="1D7887AA" w14:textId="77777777" w:rsidR="004118F3" w:rsidRDefault="004118F3" w:rsidP="004118F3">
            <w:pPr>
              <w:rPr>
                <w:rFonts w:ascii="Verdana" w:eastAsia="Times New Roman" w:hAnsi="Verdana" w:cs="Arial"/>
                <w:b/>
              </w:rPr>
            </w:pPr>
          </w:p>
          <w:p w14:paraId="33F9498B" w14:textId="77777777" w:rsidR="004118F3" w:rsidRDefault="004118F3" w:rsidP="004118F3">
            <w:pPr>
              <w:rPr>
                <w:rFonts w:ascii="Verdana" w:eastAsia="Times New Roman" w:hAnsi="Verdana" w:cs="Arial"/>
                <w:b/>
              </w:rPr>
            </w:pPr>
          </w:p>
          <w:p w14:paraId="7D872997" w14:textId="77777777" w:rsidR="004118F3" w:rsidRDefault="004118F3" w:rsidP="004118F3">
            <w:pPr>
              <w:rPr>
                <w:rFonts w:ascii="Verdana" w:eastAsia="Times New Roman" w:hAnsi="Verdana" w:cs="Arial"/>
                <w:b/>
              </w:rPr>
            </w:pPr>
          </w:p>
          <w:p w14:paraId="45538CBA" w14:textId="77777777" w:rsidR="004118F3" w:rsidRDefault="004118F3" w:rsidP="004118F3">
            <w:pPr>
              <w:rPr>
                <w:rFonts w:ascii="Verdana" w:eastAsia="Times New Roman" w:hAnsi="Verdana" w:cs="Arial"/>
                <w:b/>
              </w:rPr>
            </w:pPr>
          </w:p>
          <w:p w14:paraId="314A939D" w14:textId="77777777" w:rsidR="004118F3" w:rsidRDefault="004118F3" w:rsidP="004118F3">
            <w:pPr>
              <w:rPr>
                <w:rFonts w:ascii="Verdana" w:eastAsia="Times New Roman" w:hAnsi="Verdana" w:cs="Arial"/>
                <w:b/>
              </w:rPr>
            </w:pPr>
          </w:p>
          <w:p w14:paraId="150DB1EC" w14:textId="77777777" w:rsidR="004118F3" w:rsidRDefault="004118F3" w:rsidP="004118F3">
            <w:pPr>
              <w:rPr>
                <w:rFonts w:ascii="Verdana" w:eastAsia="Times New Roman" w:hAnsi="Verdana" w:cs="Arial"/>
                <w:b/>
              </w:rPr>
            </w:pPr>
          </w:p>
          <w:p w14:paraId="496F73F0" w14:textId="77777777" w:rsidR="004118F3" w:rsidRDefault="004118F3" w:rsidP="004118F3">
            <w:pPr>
              <w:rPr>
                <w:rFonts w:ascii="Verdana" w:eastAsia="Times New Roman" w:hAnsi="Verdana" w:cs="Arial"/>
                <w:b/>
              </w:rPr>
            </w:pPr>
          </w:p>
          <w:p w14:paraId="53BFA9C9" w14:textId="77777777" w:rsidR="004118F3" w:rsidRDefault="004118F3" w:rsidP="004118F3">
            <w:pPr>
              <w:rPr>
                <w:rFonts w:ascii="Verdana" w:eastAsia="Times New Roman" w:hAnsi="Verdana" w:cs="Arial"/>
                <w:b/>
              </w:rPr>
            </w:pPr>
          </w:p>
          <w:p w14:paraId="7AE15790" w14:textId="77777777" w:rsidR="004118F3" w:rsidRDefault="004118F3" w:rsidP="004118F3">
            <w:pPr>
              <w:rPr>
                <w:rFonts w:ascii="Verdana" w:eastAsia="Times New Roman" w:hAnsi="Verdana" w:cs="Arial"/>
                <w:b/>
              </w:rPr>
            </w:pPr>
          </w:p>
          <w:p w14:paraId="31E91D75" w14:textId="77777777" w:rsidR="004118F3" w:rsidRDefault="004118F3" w:rsidP="004118F3">
            <w:pPr>
              <w:rPr>
                <w:rFonts w:ascii="Verdana" w:eastAsia="Times New Roman" w:hAnsi="Verdana" w:cs="Arial"/>
                <w:b/>
              </w:rPr>
            </w:pPr>
          </w:p>
          <w:p w14:paraId="571BEBF1" w14:textId="77777777" w:rsidR="004118F3" w:rsidRDefault="004118F3" w:rsidP="004118F3">
            <w:pPr>
              <w:rPr>
                <w:rFonts w:ascii="Verdana" w:eastAsia="Times New Roman" w:hAnsi="Verdana" w:cs="Arial"/>
                <w:b/>
              </w:rPr>
            </w:pPr>
          </w:p>
          <w:p w14:paraId="65375F9B" w14:textId="77777777" w:rsidR="004118F3" w:rsidRDefault="004118F3" w:rsidP="004118F3">
            <w:pPr>
              <w:rPr>
                <w:rFonts w:ascii="Verdana" w:eastAsia="Times New Roman" w:hAnsi="Verdana" w:cs="Arial"/>
                <w:b/>
              </w:rPr>
            </w:pPr>
          </w:p>
          <w:p w14:paraId="185B9C18" w14:textId="77777777" w:rsidR="004118F3" w:rsidRDefault="004118F3" w:rsidP="004118F3">
            <w:pPr>
              <w:rPr>
                <w:rFonts w:ascii="Verdana" w:eastAsia="Times New Roman" w:hAnsi="Verdana" w:cs="Arial"/>
                <w:b/>
              </w:rPr>
            </w:pPr>
          </w:p>
          <w:p w14:paraId="0D8015F2" w14:textId="77777777" w:rsidR="004118F3" w:rsidRDefault="004118F3" w:rsidP="004118F3">
            <w:pPr>
              <w:rPr>
                <w:rFonts w:ascii="Verdana" w:eastAsia="Times New Roman" w:hAnsi="Verdana" w:cs="Arial"/>
                <w:b/>
              </w:rPr>
            </w:pPr>
          </w:p>
          <w:p w14:paraId="05D6947F" w14:textId="77777777" w:rsidR="004118F3" w:rsidRDefault="004118F3" w:rsidP="004118F3">
            <w:pPr>
              <w:rPr>
                <w:rFonts w:ascii="Verdana" w:eastAsia="Times New Roman" w:hAnsi="Verdana" w:cs="Arial"/>
                <w:b/>
              </w:rPr>
            </w:pPr>
          </w:p>
          <w:p w14:paraId="140B8CBA" w14:textId="77777777" w:rsidR="004118F3" w:rsidRDefault="004118F3" w:rsidP="004118F3">
            <w:pPr>
              <w:rPr>
                <w:rFonts w:ascii="Verdana" w:eastAsia="Times New Roman" w:hAnsi="Verdana" w:cs="Arial"/>
                <w:b/>
              </w:rPr>
            </w:pPr>
          </w:p>
          <w:p w14:paraId="1A228514" w14:textId="77777777" w:rsidR="004118F3" w:rsidRDefault="004118F3" w:rsidP="004118F3">
            <w:pPr>
              <w:rPr>
                <w:rFonts w:ascii="Verdana" w:eastAsia="Times New Roman" w:hAnsi="Verdana" w:cs="Arial"/>
                <w:b/>
              </w:rPr>
            </w:pPr>
          </w:p>
          <w:p w14:paraId="39580B03" w14:textId="77777777" w:rsidR="004118F3" w:rsidRDefault="004118F3" w:rsidP="004118F3">
            <w:pPr>
              <w:rPr>
                <w:rFonts w:ascii="Verdana" w:eastAsia="Times New Roman" w:hAnsi="Verdana" w:cs="Arial"/>
                <w:b/>
              </w:rPr>
            </w:pPr>
          </w:p>
          <w:p w14:paraId="01AB3528" w14:textId="77777777" w:rsidR="004118F3" w:rsidRDefault="004118F3" w:rsidP="004118F3">
            <w:pPr>
              <w:rPr>
                <w:rFonts w:ascii="Verdana" w:eastAsia="Times New Roman" w:hAnsi="Verdana" w:cs="Arial"/>
                <w:b/>
              </w:rPr>
            </w:pPr>
          </w:p>
          <w:p w14:paraId="2022E273" w14:textId="77777777" w:rsidR="004118F3" w:rsidRDefault="004118F3" w:rsidP="004118F3">
            <w:pPr>
              <w:rPr>
                <w:rFonts w:ascii="Verdana" w:eastAsia="Times New Roman" w:hAnsi="Verdana" w:cs="Arial"/>
                <w:b/>
              </w:rPr>
            </w:pPr>
          </w:p>
          <w:p w14:paraId="755621FB" w14:textId="77777777" w:rsidR="004118F3" w:rsidRDefault="004118F3" w:rsidP="004118F3">
            <w:pPr>
              <w:rPr>
                <w:rFonts w:ascii="Verdana" w:eastAsia="Times New Roman" w:hAnsi="Verdana" w:cs="Arial"/>
                <w:b/>
              </w:rPr>
            </w:pPr>
          </w:p>
          <w:p w14:paraId="0462809D" w14:textId="77777777" w:rsidR="004118F3" w:rsidRDefault="004118F3" w:rsidP="004118F3">
            <w:pPr>
              <w:rPr>
                <w:rFonts w:ascii="Verdana" w:eastAsia="Times New Roman" w:hAnsi="Verdana" w:cs="Arial"/>
                <w:b/>
              </w:rPr>
            </w:pPr>
          </w:p>
          <w:p w14:paraId="51ECC633" w14:textId="77777777" w:rsidR="004118F3" w:rsidRDefault="004118F3" w:rsidP="004118F3">
            <w:pPr>
              <w:rPr>
                <w:rFonts w:ascii="Verdana" w:eastAsia="Times New Roman" w:hAnsi="Verdana" w:cs="Arial"/>
                <w:b/>
              </w:rPr>
            </w:pPr>
          </w:p>
          <w:p w14:paraId="037C7117" w14:textId="77777777" w:rsidR="004118F3" w:rsidRDefault="004118F3" w:rsidP="004118F3">
            <w:pPr>
              <w:rPr>
                <w:rFonts w:ascii="Verdana" w:eastAsia="Times New Roman" w:hAnsi="Verdana" w:cs="Arial"/>
                <w:b/>
              </w:rPr>
            </w:pPr>
          </w:p>
          <w:p w14:paraId="580B3BAC" w14:textId="77777777" w:rsidR="004118F3" w:rsidRDefault="004118F3" w:rsidP="004118F3">
            <w:pPr>
              <w:rPr>
                <w:rFonts w:ascii="Verdana" w:eastAsia="Times New Roman" w:hAnsi="Verdana" w:cs="Arial"/>
                <w:b/>
              </w:rPr>
            </w:pPr>
          </w:p>
          <w:p w14:paraId="41FD17CA" w14:textId="77777777" w:rsidR="004118F3" w:rsidRDefault="004118F3" w:rsidP="004118F3">
            <w:pPr>
              <w:rPr>
                <w:rFonts w:ascii="Verdana" w:eastAsia="Times New Roman" w:hAnsi="Verdana" w:cs="Arial"/>
                <w:b/>
              </w:rPr>
            </w:pPr>
          </w:p>
          <w:p w14:paraId="25868636" w14:textId="77777777" w:rsidR="004118F3" w:rsidRDefault="004118F3" w:rsidP="004118F3">
            <w:pPr>
              <w:rPr>
                <w:rFonts w:ascii="Verdana" w:eastAsia="Times New Roman" w:hAnsi="Verdana" w:cs="Arial"/>
                <w:b/>
              </w:rPr>
            </w:pPr>
          </w:p>
          <w:p w14:paraId="34D799B0" w14:textId="77777777" w:rsidR="004118F3" w:rsidRDefault="004118F3" w:rsidP="004118F3">
            <w:pPr>
              <w:rPr>
                <w:rFonts w:ascii="Verdana" w:eastAsia="Times New Roman" w:hAnsi="Verdana" w:cs="Arial"/>
                <w:b/>
              </w:rPr>
            </w:pPr>
          </w:p>
          <w:p w14:paraId="4E2FC722" w14:textId="77777777" w:rsidR="004118F3" w:rsidRDefault="004118F3" w:rsidP="004118F3">
            <w:pPr>
              <w:rPr>
                <w:rFonts w:ascii="Verdana" w:eastAsia="Times New Roman" w:hAnsi="Verdana" w:cs="Arial"/>
                <w:b/>
              </w:rPr>
            </w:pPr>
          </w:p>
          <w:p w14:paraId="19F74729" w14:textId="77777777" w:rsidR="004118F3" w:rsidRDefault="004118F3" w:rsidP="004118F3">
            <w:pPr>
              <w:rPr>
                <w:rFonts w:ascii="Verdana" w:eastAsia="Times New Roman" w:hAnsi="Verdana" w:cs="Arial"/>
                <w:b/>
              </w:rPr>
            </w:pPr>
          </w:p>
          <w:p w14:paraId="3E71A146" w14:textId="77777777" w:rsidR="004118F3" w:rsidRDefault="004118F3" w:rsidP="004118F3">
            <w:pPr>
              <w:rPr>
                <w:rFonts w:ascii="Verdana" w:eastAsia="Times New Roman" w:hAnsi="Verdana" w:cs="Arial"/>
                <w:b/>
              </w:rPr>
            </w:pPr>
          </w:p>
          <w:p w14:paraId="2844C8CE" w14:textId="77777777" w:rsidR="004118F3" w:rsidRDefault="004118F3" w:rsidP="004118F3">
            <w:pPr>
              <w:rPr>
                <w:rFonts w:ascii="Verdana" w:eastAsia="Times New Roman" w:hAnsi="Verdana" w:cs="Arial"/>
                <w:b/>
              </w:rPr>
            </w:pPr>
          </w:p>
          <w:p w14:paraId="71D86086" w14:textId="77777777" w:rsidR="004118F3" w:rsidRDefault="004118F3" w:rsidP="004118F3">
            <w:pPr>
              <w:rPr>
                <w:rFonts w:ascii="Verdana" w:eastAsia="Times New Roman" w:hAnsi="Verdana" w:cs="Arial"/>
                <w:b/>
              </w:rPr>
            </w:pPr>
          </w:p>
          <w:p w14:paraId="14FBDEC8" w14:textId="77777777" w:rsidR="004118F3" w:rsidRDefault="004118F3" w:rsidP="004118F3">
            <w:pPr>
              <w:rPr>
                <w:rFonts w:ascii="Verdana" w:eastAsia="Times New Roman" w:hAnsi="Verdana" w:cs="Arial"/>
                <w:b/>
              </w:rPr>
            </w:pPr>
          </w:p>
          <w:p w14:paraId="1D9E59ED" w14:textId="77777777" w:rsidR="004118F3" w:rsidRDefault="004118F3" w:rsidP="004118F3">
            <w:pPr>
              <w:rPr>
                <w:rFonts w:ascii="Verdana" w:eastAsia="Times New Roman" w:hAnsi="Verdana" w:cs="Arial"/>
                <w:b/>
              </w:rPr>
            </w:pPr>
          </w:p>
          <w:p w14:paraId="5EECA692" w14:textId="77777777" w:rsidR="004118F3" w:rsidRDefault="004118F3" w:rsidP="004118F3">
            <w:pPr>
              <w:rPr>
                <w:rFonts w:ascii="Verdana" w:eastAsia="Times New Roman" w:hAnsi="Verdana" w:cs="Arial"/>
                <w:b/>
              </w:rPr>
            </w:pPr>
          </w:p>
          <w:p w14:paraId="37BF2833" w14:textId="77777777" w:rsidR="004118F3" w:rsidRDefault="004118F3" w:rsidP="004118F3">
            <w:pPr>
              <w:rPr>
                <w:rFonts w:ascii="Verdana" w:eastAsia="Times New Roman" w:hAnsi="Verdana" w:cs="Arial"/>
                <w:b/>
              </w:rPr>
            </w:pPr>
          </w:p>
          <w:p w14:paraId="3B75FB5A" w14:textId="77777777" w:rsidR="004118F3" w:rsidRDefault="004118F3" w:rsidP="004118F3">
            <w:pPr>
              <w:rPr>
                <w:rFonts w:ascii="Verdana" w:eastAsia="Times New Roman" w:hAnsi="Verdana" w:cs="Arial"/>
                <w:b/>
              </w:rPr>
            </w:pPr>
          </w:p>
          <w:p w14:paraId="383888D5" w14:textId="77777777" w:rsidR="004118F3" w:rsidRDefault="004118F3" w:rsidP="004118F3">
            <w:pPr>
              <w:rPr>
                <w:rFonts w:ascii="Verdana" w:eastAsia="Times New Roman" w:hAnsi="Verdana" w:cs="Arial"/>
                <w:b/>
              </w:rPr>
            </w:pPr>
          </w:p>
          <w:p w14:paraId="6BE624C0" w14:textId="77777777" w:rsidR="004118F3" w:rsidRDefault="004118F3" w:rsidP="004118F3">
            <w:pPr>
              <w:rPr>
                <w:rFonts w:ascii="Verdana" w:eastAsia="Times New Roman" w:hAnsi="Verdana" w:cs="Arial"/>
                <w:b/>
              </w:rPr>
            </w:pPr>
          </w:p>
          <w:p w14:paraId="771CBDA0" w14:textId="77777777" w:rsidR="004118F3" w:rsidRDefault="004118F3" w:rsidP="004118F3">
            <w:pPr>
              <w:rPr>
                <w:rFonts w:ascii="Verdana" w:eastAsia="Times New Roman" w:hAnsi="Verdana" w:cs="Arial"/>
                <w:b/>
              </w:rPr>
            </w:pPr>
          </w:p>
          <w:p w14:paraId="24A3A846" w14:textId="77777777" w:rsidR="004118F3" w:rsidRDefault="004118F3" w:rsidP="004118F3">
            <w:pPr>
              <w:rPr>
                <w:rFonts w:ascii="Verdana" w:eastAsia="Times New Roman" w:hAnsi="Verdana" w:cs="Arial"/>
                <w:b/>
              </w:rPr>
            </w:pPr>
          </w:p>
          <w:p w14:paraId="357B56BA" w14:textId="77777777" w:rsidR="004118F3" w:rsidRDefault="004118F3" w:rsidP="004118F3">
            <w:pPr>
              <w:rPr>
                <w:rFonts w:ascii="Verdana" w:eastAsia="Times New Roman" w:hAnsi="Verdana" w:cs="Arial"/>
                <w:b/>
              </w:rPr>
            </w:pPr>
          </w:p>
          <w:p w14:paraId="57BAFA7B" w14:textId="77777777" w:rsidR="004118F3" w:rsidRDefault="004118F3" w:rsidP="004118F3">
            <w:pPr>
              <w:rPr>
                <w:rFonts w:ascii="Verdana" w:eastAsia="Times New Roman" w:hAnsi="Verdana" w:cs="Arial"/>
                <w:b/>
              </w:rPr>
            </w:pPr>
          </w:p>
          <w:p w14:paraId="3B282384" w14:textId="77777777" w:rsidR="004118F3" w:rsidRDefault="004118F3" w:rsidP="004118F3">
            <w:pPr>
              <w:rPr>
                <w:rFonts w:ascii="Verdana" w:eastAsia="Times New Roman" w:hAnsi="Verdana" w:cs="Arial"/>
                <w:b/>
              </w:rPr>
            </w:pPr>
          </w:p>
          <w:p w14:paraId="0DE748D6" w14:textId="77777777" w:rsidR="004118F3" w:rsidRDefault="004118F3" w:rsidP="004118F3">
            <w:pPr>
              <w:rPr>
                <w:rFonts w:ascii="Verdana" w:eastAsia="Times New Roman" w:hAnsi="Verdana" w:cs="Arial"/>
                <w:b/>
              </w:rPr>
            </w:pPr>
          </w:p>
          <w:p w14:paraId="7CE1F0F6" w14:textId="77777777" w:rsidR="004118F3" w:rsidRDefault="004118F3" w:rsidP="004118F3">
            <w:pPr>
              <w:rPr>
                <w:rFonts w:ascii="Verdana" w:eastAsia="Times New Roman" w:hAnsi="Verdana" w:cs="Arial"/>
                <w:b/>
              </w:rPr>
            </w:pPr>
          </w:p>
          <w:p w14:paraId="02E6088E" w14:textId="77777777" w:rsidR="004118F3" w:rsidRDefault="004118F3" w:rsidP="004118F3">
            <w:pPr>
              <w:rPr>
                <w:rFonts w:ascii="Verdana" w:eastAsia="Times New Roman" w:hAnsi="Verdana" w:cs="Arial"/>
                <w:b/>
              </w:rPr>
            </w:pPr>
          </w:p>
          <w:p w14:paraId="4DE2D460" w14:textId="77777777" w:rsidR="004118F3" w:rsidRDefault="004118F3" w:rsidP="004118F3">
            <w:pPr>
              <w:rPr>
                <w:rFonts w:ascii="Verdana" w:eastAsia="Times New Roman" w:hAnsi="Verdana" w:cs="Arial"/>
                <w:b/>
              </w:rPr>
            </w:pPr>
          </w:p>
          <w:p w14:paraId="11FA47D6" w14:textId="77777777" w:rsidR="004118F3" w:rsidRDefault="004118F3" w:rsidP="004118F3">
            <w:pPr>
              <w:rPr>
                <w:rFonts w:ascii="Verdana" w:eastAsia="Times New Roman" w:hAnsi="Verdana" w:cs="Arial"/>
                <w:b/>
              </w:rPr>
            </w:pPr>
          </w:p>
          <w:p w14:paraId="49A2A8DE" w14:textId="77777777" w:rsidR="004118F3" w:rsidRDefault="004118F3" w:rsidP="004118F3">
            <w:pPr>
              <w:rPr>
                <w:rFonts w:ascii="Verdana" w:eastAsia="Times New Roman" w:hAnsi="Verdana" w:cs="Arial"/>
                <w:b/>
              </w:rPr>
            </w:pPr>
          </w:p>
          <w:p w14:paraId="00353B79" w14:textId="77777777" w:rsidR="004118F3" w:rsidRDefault="004118F3" w:rsidP="004118F3">
            <w:pPr>
              <w:rPr>
                <w:rFonts w:ascii="Verdana" w:eastAsia="Times New Roman" w:hAnsi="Verdana" w:cs="Arial"/>
                <w:b/>
              </w:rPr>
            </w:pPr>
          </w:p>
          <w:p w14:paraId="153736E0" w14:textId="77777777" w:rsidR="004118F3" w:rsidRDefault="004118F3" w:rsidP="004118F3">
            <w:pPr>
              <w:rPr>
                <w:rFonts w:ascii="Verdana" w:eastAsia="Times New Roman" w:hAnsi="Verdana" w:cs="Arial"/>
                <w:b/>
              </w:rPr>
            </w:pPr>
          </w:p>
          <w:p w14:paraId="0240DF69" w14:textId="77777777" w:rsidR="004118F3" w:rsidRDefault="004118F3" w:rsidP="004118F3">
            <w:pPr>
              <w:rPr>
                <w:rFonts w:ascii="Verdana" w:eastAsia="Times New Roman" w:hAnsi="Verdana" w:cs="Arial"/>
                <w:b/>
              </w:rPr>
            </w:pPr>
          </w:p>
          <w:p w14:paraId="0DC76B30" w14:textId="77777777" w:rsidR="004118F3" w:rsidRDefault="004118F3" w:rsidP="004118F3">
            <w:pPr>
              <w:rPr>
                <w:rFonts w:ascii="Verdana" w:eastAsia="Times New Roman" w:hAnsi="Verdana" w:cs="Arial"/>
                <w:b/>
              </w:rPr>
            </w:pPr>
          </w:p>
          <w:p w14:paraId="3667C446" w14:textId="77777777" w:rsidR="004118F3" w:rsidRDefault="004118F3" w:rsidP="004118F3">
            <w:pPr>
              <w:rPr>
                <w:rFonts w:ascii="Verdana" w:eastAsia="Times New Roman" w:hAnsi="Verdana" w:cs="Arial"/>
                <w:b/>
              </w:rPr>
            </w:pPr>
          </w:p>
          <w:p w14:paraId="45E17811" w14:textId="77777777" w:rsidR="004118F3" w:rsidRDefault="004118F3" w:rsidP="004118F3">
            <w:pPr>
              <w:rPr>
                <w:rFonts w:ascii="Verdana" w:eastAsia="Times New Roman" w:hAnsi="Verdana" w:cs="Arial"/>
                <w:b/>
              </w:rPr>
            </w:pPr>
          </w:p>
          <w:p w14:paraId="75C810E5" w14:textId="77777777" w:rsidR="004118F3" w:rsidRDefault="004118F3" w:rsidP="004118F3">
            <w:pPr>
              <w:rPr>
                <w:rFonts w:ascii="Verdana" w:eastAsia="Times New Roman" w:hAnsi="Verdana" w:cs="Arial"/>
                <w:b/>
              </w:rPr>
            </w:pPr>
          </w:p>
          <w:p w14:paraId="173D108A" w14:textId="77777777" w:rsidR="004118F3" w:rsidRDefault="004118F3" w:rsidP="004118F3">
            <w:pPr>
              <w:rPr>
                <w:rFonts w:ascii="Verdana" w:eastAsia="Times New Roman" w:hAnsi="Verdana" w:cs="Arial"/>
                <w:b/>
              </w:rPr>
            </w:pPr>
          </w:p>
          <w:p w14:paraId="1CB02E9D" w14:textId="77777777" w:rsidR="004118F3" w:rsidRDefault="004118F3" w:rsidP="004118F3">
            <w:pPr>
              <w:rPr>
                <w:rFonts w:ascii="Verdana" w:eastAsia="Times New Roman" w:hAnsi="Verdana" w:cs="Arial"/>
                <w:b/>
              </w:rPr>
            </w:pPr>
          </w:p>
          <w:p w14:paraId="2DF90485" w14:textId="77777777" w:rsidR="004118F3" w:rsidRDefault="004118F3" w:rsidP="004118F3">
            <w:pPr>
              <w:rPr>
                <w:rFonts w:ascii="Verdana" w:eastAsia="Times New Roman" w:hAnsi="Verdana" w:cs="Arial"/>
                <w:b/>
              </w:rPr>
            </w:pPr>
          </w:p>
          <w:p w14:paraId="452F20BB" w14:textId="77777777" w:rsidR="004118F3" w:rsidRDefault="004118F3" w:rsidP="004118F3">
            <w:pPr>
              <w:rPr>
                <w:rFonts w:ascii="Verdana" w:eastAsia="Times New Roman" w:hAnsi="Verdana" w:cs="Arial"/>
                <w:b/>
              </w:rPr>
            </w:pPr>
          </w:p>
          <w:p w14:paraId="3C078B89" w14:textId="77777777" w:rsidR="004118F3" w:rsidRDefault="004118F3" w:rsidP="004118F3">
            <w:pPr>
              <w:rPr>
                <w:rFonts w:ascii="Verdana" w:eastAsia="Times New Roman" w:hAnsi="Verdana" w:cs="Arial"/>
                <w:b/>
              </w:rPr>
            </w:pPr>
          </w:p>
          <w:p w14:paraId="0880EC4D" w14:textId="77777777" w:rsidR="004118F3" w:rsidRDefault="004118F3" w:rsidP="004118F3">
            <w:pPr>
              <w:rPr>
                <w:rFonts w:ascii="Verdana" w:eastAsia="Times New Roman" w:hAnsi="Verdana" w:cs="Arial"/>
                <w:b/>
              </w:rPr>
            </w:pPr>
          </w:p>
          <w:p w14:paraId="54F5FE2B" w14:textId="77777777" w:rsidR="004118F3" w:rsidRDefault="004118F3" w:rsidP="004118F3">
            <w:pPr>
              <w:rPr>
                <w:rFonts w:ascii="Verdana" w:eastAsia="Times New Roman" w:hAnsi="Verdana" w:cs="Arial"/>
                <w:b/>
              </w:rPr>
            </w:pPr>
          </w:p>
          <w:p w14:paraId="25A35A56" w14:textId="77777777" w:rsidR="004118F3" w:rsidRDefault="004118F3" w:rsidP="004118F3">
            <w:pPr>
              <w:rPr>
                <w:rFonts w:ascii="Verdana" w:eastAsia="Times New Roman" w:hAnsi="Verdana" w:cs="Arial"/>
                <w:b/>
              </w:rPr>
            </w:pPr>
          </w:p>
          <w:p w14:paraId="7C249A4C" w14:textId="77777777" w:rsidR="004118F3" w:rsidRDefault="004118F3" w:rsidP="004118F3">
            <w:pPr>
              <w:rPr>
                <w:rFonts w:ascii="Verdana" w:eastAsia="Times New Roman" w:hAnsi="Verdana" w:cs="Arial"/>
                <w:b/>
              </w:rPr>
            </w:pPr>
          </w:p>
          <w:p w14:paraId="23405E48" w14:textId="77777777" w:rsidR="004118F3" w:rsidRDefault="004118F3" w:rsidP="004118F3">
            <w:pPr>
              <w:rPr>
                <w:rFonts w:ascii="Verdana" w:eastAsia="Times New Roman" w:hAnsi="Verdana" w:cs="Arial"/>
                <w:b/>
              </w:rPr>
            </w:pPr>
          </w:p>
          <w:p w14:paraId="776DAF9E" w14:textId="77777777" w:rsidR="004118F3" w:rsidRDefault="004118F3" w:rsidP="004118F3">
            <w:pPr>
              <w:rPr>
                <w:rFonts w:ascii="Verdana" w:eastAsia="Times New Roman" w:hAnsi="Verdana" w:cs="Arial"/>
                <w:b/>
              </w:rPr>
            </w:pPr>
          </w:p>
          <w:p w14:paraId="45F73AD5" w14:textId="77777777" w:rsidR="004118F3" w:rsidRDefault="004118F3" w:rsidP="004118F3">
            <w:pPr>
              <w:rPr>
                <w:rFonts w:ascii="Verdana" w:eastAsia="Times New Roman" w:hAnsi="Verdana" w:cs="Arial"/>
                <w:b/>
              </w:rPr>
            </w:pPr>
          </w:p>
          <w:p w14:paraId="3898CFBA" w14:textId="77777777" w:rsidR="004118F3" w:rsidRDefault="004118F3" w:rsidP="004118F3">
            <w:pPr>
              <w:rPr>
                <w:rFonts w:ascii="Verdana" w:eastAsia="Times New Roman" w:hAnsi="Verdana" w:cs="Arial"/>
                <w:b/>
              </w:rPr>
            </w:pPr>
          </w:p>
          <w:p w14:paraId="5965DDF2" w14:textId="77777777" w:rsidR="004118F3" w:rsidRDefault="004118F3" w:rsidP="004118F3">
            <w:pPr>
              <w:rPr>
                <w:rFonts w:ascii="Verdana" w:eastAsia="Times New Roman" w:hAnsi="Verdana" w:cs="Arial"/>
                <w:b/>
              </w:rPr>
            </w:pPr>
          </w:p>
          <w:p w14:paraId="340082C7" w14:textId="77777777" w:rsidR="004118F3" w:rsidRDefault="004118F3" w:rsidP="004118F3">
            <w:pPr>
              <w:rPr>
                <w:rFonts w:ascii="Verdana" w:eastAsia="Times New Roman" w:hAnsi="Verdana" w:cs="Arial"/>
                <w:b/>
              </w:rPr>
            </w:pPr>
          </w:p>
          <w:p w14:paraId="12A5DB6C" w14:textId="77777777" w:rsidR="004118F3" w:rsidRDefault="004118F3" w:rsidP="004118F3">
            <w:pPr>
              <w:rPr>
                <w:rFonts w:ascii="Verdana" w:eastAsia="Times New Roman" w:hAnsi="Verdana" w:cs="Arial"/>
                <w:b/>
              </w:rPr>
            </w:pPr>
          </w:p>
          <w:p w14:paraId="7FDF6A83" w14:textId="77777777" w:rsidR="004118F3" w:rsidRDefault="004118F3" w:rsidP="004118F3">
            <w:pPr>
              <w:rPr>
                <w:rFonts w:ascii="Verdana" w:eastAsia="Times New Roman" w:hAnsi="Verdana" w:cs="Arial"/>
                <w:b/>
              </w:rPr>
            </w:pPr>
          </w:p>
          <w:p w14:paraId="39063134" w14:textId="77777777" w:rsidR="004118F3" w:rsidRDefault="004118F3" w:rsidP="004118F3">
            <w:pPr>
              <w:rPr>
                <w:rFonts w:ascii="Verdana" w:eastAsia="Times New Roman" w:hAnsi="Verdana" w:cs="Arial"/>
                <w:b/>
              </w:rPr>
            </w:pPr>
          </w:p>
          <w:p w14:paraId="3D9A7D6B" w14:textId="77777777" w:rsidR="004118F3" w:rsidRDefault="004118F3" w:rsidP="004118F3">
            <w:pPr>
              <w:rPr>
                <w:rFonts w:ascii="Verdana" w:eastAsia="Times New Roman" w:hAnsi="Verdana" w:cs="Arial"/>
                <w:b/>
              </w:rPr>
            </w:pPr>
          </w:p>
          <w:p w14:paraId="6ACA506E" w14:textId="77777777" w:rsidR="004118F3" w:rsidRDefault="004118F3" w:rsidP="004118F3">
            <w:pPr>
              <w:rPr>
                <w:rFonts w:ascii="Verdana" w:eastAsia="Times New Roman" w:hAnsi="Verdana" w:cs="Arial"/>
                <w:b/>
              </w:rPr>
            </w:pPr>
          </w:p>
          <w:p w14:paraId="6E7C6EA4" w14:textId="77777777" w:rsidR="004118F3" w:rsidRDefault="004118F3" w:rsidP="004118F3">
            <w:pPr>
              <w:rPr>
                <w:rFonts w:ascii="Verdana" w:eastAsia="Times New Roman" w:hAnsi="Verdana" w:cs="Arial"/>
                <w:b/>
              </w:rPr>
            </w:pPr>
          </w:p>
          <w:p w14:paraId="36AD6BF6" w14:textId="77777777" w:rsidR="004118F3" w:rsidRDefault="004118F3" w:rsidP="004118F3">
            <w:pPr>
              <w:rPr>
                <w:rFonts w:ascii="Verdana" w:eastAsia="Times New Roman" w:hAnsi="Verdana" w:cs="Arial"/>
                <w:b/>
              </w:rPr>
            </w:pPr>
          </w:p>
          <w:p w14:paraId="361382E0" w14:textId="77777777" w:rsidR="004118F3" w:rsidRDefault="004118F3" w:rsidP="004118F3">
            <w:pPr>
              <w:rPr>
                <w:rFonts w:ascii="Verdana" w:eastAsia="Times New Roman" w:hAnsi="Verdana" w:cs="Arial"/>
                <w:b/>
              </w:rPr>
            </w:pPr>
          </w:p>
          <w:p w14:paraId="2590A24B" w14:textId="77777777" w:rsidR="004118F3" w:rsidRDefault="004118F3" w:rsidP="004118F3">
            <w:pPr>
              <w:rPr>
                <w:rFonts w:ascii="Verdana" w:eastAsia="Times New Roman" w:hAnsi="Verdana" w:cs="Arial"/>
                <w:b/>
              </w:rPr>
            </w:pPr>
          </w:p>
          <w:p w14:paraId="38AEE5B2" w14:textId="77777777" w:rsidR="004118F3" w:rsidRDefault="004118F3" w:rsidP="004118F3">
            <w:pPr>
              <w:rPr>
                <w:rFonts w:ascii="Verdana" w:eastAsia="Times New Roman" w:hAnsi="Verdana" w:cs="Arial"/>
                <w:b/>
              </w:rPr>
            </w:pPr>
          </w:p>
          <w:p w14:paraId="28AEBE53" w14:textId="77777777" w:rsidR="004118F3" w:rsidRDefault="004118F3" w:rsidP="004118F3">
            <w:pPr>
              <w:rPr>
                <w:rFonts w:ascii="Verdana" w:eastAsia="Times New Roman" w:hAnsi="Verdana" w:cs="Arial"/>
                <w:b/>
              </w:rPr>
            </w:pPr>
          </w:p>
          <w:p w14:paraId="52C835C4" w14:textId="77777777" w:rsidR="004118F3" w:rsidRDefault="004118F3" w:rsidP="004118F3">
            <w:pPr>
              <w:rPr>
                <w:rFonts w:ascii="Verdana" w:eastAsia="Times New Roman" w:hAnsi="Verdana" w:cs="Arial"/>
                <w:b/>
              </w:rPr>
            </w:pPr>
          </w:p>
          <w:p w14:paraId="65C38235" w14:textId="77777777" w:rsidR="004118F3" w:rsidRDefault="004118F3" w:rsidP="004118F3">
            <w:pPr>
              <w:rPr>
                <w:rFonts w:ascii="Verdana" w:eastAsia="Times New Roman" w:hAnsi="Verdana" w:cs="Arial"/>
                <w:b/>
              </w:rPr>
            </w:pPr>
          </w:p>
          <w:p w14:paraId="18671B93" w14:textId="77777777" w:rsidR="004118F3" w:rsidRDefault="004118F3" w:rsidP="004118F3">
            <w:pPr>
              <w:rPr>
                <w:rFonts w:ascii="Verdana" w:eastAsia="Times New Roman" w:hAnsi="Verdana" w:cs="Arial"/>
                <w:b/>
              </w:rPr>
            </w:pPr>
          </w:p>
          <w:p w14:paraId="46999498" w14:textId="77777777" w:rsidR="004118F3" w:rsidRDefault="004118F3" w:rsidP="004118F3">
            <w:pPr>
              <w:rPr>
                <w:rFonts w:ascii="Verdana" w:eastAsia="Times New Roman" w:hAnsi="Verdana" w:cs="Arial"/>
                <w:b/>
              </w:rPr>
            </w:pPr>
          </w:p>
          <w:p w14:paraId="0CE65BEC" w14:textId="77777777" w:rsidR="004118F3" w:rsidRDefault="004118F3" w:rsidP="004118F3">
            <w:pPr>
              <w:rPr>
                <w:rFonts w:ascii="Verdana" w:eastAsia="Times New Roman" w:hAnsi="Verdana" w:cs="Arial"/>
                <w:b/>
              </w:rPr>
            </w:pPr>
          </w:p>
          <w:p w14:paraId="7C6111E5" w14:textId="77777777" w:rsidR="004118F3" w:rsidRDefault="004118F3" w:rsidP="004118F3">
            <w:pPr>
              <w:rPr>
                <w:rFonts w:ascii="Verdana" w:eastAsia="Times New Roman" w:hAnsi="Verdana" w:cs="Arial"/>
                <w:b/>
              </w:rPr>
            </w:pPr>
          </w:p>
          <w:p w14:paraId="32F881FE" w14:textId="77777777" w:rsidR="004118F3" w:rsidRDefault="004118F3" w:rsidP="004118F3">
            <w:pPr>
              <w:rPr>
                <w:rFonts w:ascii="Verdana" w:eastAsia="Times New Roman" w:hAnsi="Verdana" w:cs="Arial"/>
                <w:b/>
              </w:rPr>
            </w:pPr>
          </w:p>
          <w:p w14:paraId="029FB43C" w14:textId="77777777" w:rsidR="004118F3" w:rsidRDefault="004118F3" w:rsidP="004118F3">
            <w:pPr>
              <w:rPr>
                <w:rFonts w:ascii="Verdana" w:eastAsia="Times New Roman" w:hAnsi="Verdana" w:cs="Arial"/>
                <w:b/>
              </w:rPr>
            </w:pPr>
          </w:p>
          <w:p w14:paraId="43D215CC" w14:textId="77777777" w:rsidR="004118F3" w:rsidRDefault="004118F3" w:rsidP="004118F3">
            <w:pPr>
              <w:rPr>
                <w:rFonts w:ascii="Verdana" w:eastAsia="Times New Roman" w:hAnsi="Verdana" w:cs="Arial"/>
                <w:b/>
              </w:rPr>
            </w:pPr>
          </w:p>
          <w:p w14:paraId="6D9B0F32" w14:textId="77777777" w:rsidR="004118F3" w:rsidRDefault="004118F3" w:rsidP="004118F3">
            <w:pPr>
              <w:rPr>
                <w:rFonts w:ascii="Verdana" w:eastAsia="Times New Roman" w:hAnsi="Verdana" w:cs="Arial"/>
                <w:b/>
              </w:rPr>
            </w:pPr>
          </w:p>
          <w:p w14:paraId="70A2EB12" w14:textId="77777777" w:rsidR="004118F3" w:rsidRDefault="004118F3" w:rsidP="004118F3">
            <w:pPr>
              <w:rPr>
                <w:rFonts w:ascii="Verdana" w:eastAsia="Times New Roman" w:hAnsi="Verdana" w:cs="Arial"/>
                <w:b/>
              </w:rPr>
            </w:pPr>
          </w:p>
          <w:p w14:paraId="3520FFC2" w14:textId="77777777" w:rsidR="004118F3" w:rsidRDefault="004118F3" w:rsidP="004118F3">
            <w:pPr>
              <w:rPr>
                <w:rFonts w:ascii="Verdana" w:eastAsia="Times New Roman" w:hAnsi="Verdana" w:cs="Arial"/>
                <w:b/>
              </w:rPr>
            </w:pPr>
          </w:p>
          <w:p w14:paraId="4E0096CF" w14:textId="77777777" w:rsidR="004118F3" w:rsidRDefault="004118F3" w:rsidP="004118F3">
            <w:pPr>
              <w:rPr>
                <w:rFonts w:ascii="Verdana" w:eastAsia="Times New Roman" w:hAnsi="Verdana" w:cs="Arial"/>
                <w:b/>
              </w:rPr>
            </w:pPr>
          </w:p>
          <w:p w14:paraId="07A65B2B" w14:textId="77777777" w:rsidR="004118F3" w:rsidRDefault="004118F3" w:rsidP="004118F3">
            <w:pPr>
              <w:rPr>
                <w:rFonts w:ascii="Verdana" w:eastAsia="Times New Roman" w:hAnsi="Verdana" w:cs="Arial"/>
                <w:b/>
              </w:rPr>
            </w:pPr>
          </w:p>
          <w:p w14:paraId="14043D8A" w14:textId="77777777" w:rsidR="004118F3" w:rsidRDefault="004118F3" w:rsidP="004118F3">
            <w:pPr>
              <w:rPr>
                <w:rFonts w:ascii="Verdana" w:eastAsia="Times New Roman" w:hAnsi="Verdana" w:cs="Arial"/>
                <w:b/>
              </w:rPr>
            </w:pPr>
          </w:p>
          <w:p w14:paraId="01B9A477" w14:textId="77777777" w:rsidR="004118F3" w:rsidRDefault="004118F3" w:rsidP="004118F3">
            <w:pPr>
              <w:rPr>
                <w:rFonts w:ascii="Verdana" w:eastAsia="Times New Roman" w:hAnsi="Verdana" w:cs="Arial"/>
                <w:b/>
              </w:rPr>
            </w:pPr>
          </w:p>
          <w:p w14:paraId="49E707BA" w14:textId="77777777" w:rsidR="004118F3" w:rsidRDefault="004118F3" w:rsidP="004118F3">
            <w:pPr>
              <w:rPr>
                <w:rFonts w:ascii="Verdana" w:eastAsia="Times New Roman" w:hAnsi="Verdana" w:cs="Arial"/>
                <w:b/>
              </w:rPr>
            </w:pPr>
          </w:p>
          <w:p w14:paraId="3F2041A4" w14:textId="77777777" w:rsidR="004118F3" w:rsidRDefault="004118F3" w:rsidP="004118F3">
            <w:pPr>
              <w:rPr>
                <w:rFonts w:ascii="Verdana" w:eastAsia="Times New Roman" w:hAnsi="Verdana" w:cs="Arial"/>
                <w:b/>
              </w:rPr>
            </w:pPr>
          </w:p>
          <w:p w14:paraId="5382FD9B" w14:textId="77777777" w:rsidR="004118F3" w:rsidRDefault="004118F3" w:rsidP="004118F3">
            <w:pPr>
              <w:rPr>
                <w:rFonts w:ascii="Verdana" w:eastAsia="Times New Roman" w:hAnsi="Verdana" w:cs="Arial"/>
                <w:b/>
              </w:rPr>
            </w:pPr>
          </w:p>
          <w:p w14:paraId="6347F2A8" w14:textId="77777777" w:rsidR="004118F3" w:rsidRDefault="004118F3" w:rsidP="004118F3">
            <w:pPr>
              <w:rPr>
                <w:rFonts w:ascii="Verdana" w:eastAsia="Times New Roman" w:hAnsi="Verdana" w:cs="Arial"/>
                <w:b/>
              </w:rPr>
            </w:pPr>
          </w:p>
          <w:p w14:paraId="5A34FE95" w14:textId="77777777" w:rsidR="004118F3" w:rsidRDefault="004118F3" w:rsidP="004118F3">
            <w:pPr>
              <w:rPr>
                <w:rFonts w:ascii="Verdana" w:eastAsia="Times New Roman" w:hAnsi="Verdana" w:cs="Arial"/>
                <w:b/>
              </w:rPr>
            </w:pPr>
          </w:p>
          <w:p w14:paraId="3E177504" w14:textId="77777777" w:rsidR="004118F3" w:rsidRDefault="004118F3" w:rsidP="004118F3">
            <w:pPr>
              <w:rPr>
                <w:rFonts w:ascii="Verdana" w:eastAsia="Times New Roman" w:hAnsi="Verdana" w:cs="Arial"/>
                <w:b/>
              </w:rPr>
            </w:pPr>
          </w:p>
          <w:p w14:paraId="24F100F5" w14:textId="77777777" w:rsidR="004118F3" w:rsidRDefault="004118F3" w:rsidP="004118F3">
            <w:pPr>
              <w:rPr>
                <w:rFonts w:ascii="Verdana" w:eastAsia="Times New Roman" w:hAnsi="Verdana" w:cs="Arial"/>
                <w:b/>
              </w:rPr>
            </w:pPr>
          </w:p>
          <w:p w14:paraId="4CBE7D10" w14:textId="77777777" w:rsidR="004118F3" w:rsidRDefault="004118F3" w:rsidP="004118F3">
            <w:pPr>
              <w:rPr>
                <w:rFonts w:ascii="Verdana" w:eastAsia="Times New Roman" w:hAnsi="Verdana" w:cs="Arial"/>
                <w:b/>
              </w:rPr>
            </w:pPr>
          </w:p>
          <w:p w14:paraId="42D0A248" w14:textId="77777777" w:rsidR="004118F3" w:rsidRDefault="004118F3" w:rsidP="004118F3">
            <w:pPr>
              <w:rPr>
                <w:rFonts w:ascii="Verdana" w:eastAsia="Times New Roman" w:hAnsi="Verdana" w:cs="Arial"/>
                <w:b/>
              </w:rPr>
            </w:pPr>
          </w:p>
          <w:p w14:paraId="06CD6D36" w14:textId="77777777" w:rsidR="004118F3" w:rsidRDefault="004118F3" w:rsidP="004118F3">
            <w:pPr>
              <w:rPr>
                <w:rFonts w:ascii="Verdana" w:eastAsia="Times New Roman" w:hAnsi="Verdana" w:cs="Arial"/>
                <w:b/>
              </w:rPr>
            </w:pPr>
          </w:p>
          <w:p w14:paraId="11E36D89" w14:textId="77777777" w:rsidR="004118F3" w:rsidRDefault="004118F3" w:rsidP="004118F3">
            <w:pPr>
              <w:rPr>
                <w:rFonts w:ascii="Verdana" w:eastAsia="Times New Roman" w:hAnsi="Verdana" w:cs="Arial"/>
                <w:b/>
              </w:rPr>
            </w:pPr>
          </w:p>
          <w:p w14:paraId="58EE8B55" w14:textId="77777777" w:rsidR="004118F3" w:rsidRDefault="004118F3" w:rsidP="004118F3">
            <w:pPr>
              <w:rPr>
                <w:rFonts w:ascii="Verdana" w:eastAsia="Times New Roman" w:hAnsi="Verdana" w:cs="Arial"/>
                <w:b/>
              </w:rPr>
            </w:pPr>
          </w:p>
          <w:p w14:paraId="52641A4A" w14:textId="77777777" w:rsidR="004118F3" w:rsidRDefault="004118F3" w:rsidP="004118F3">
            <w:pPr>
              <w:rPr>
                <w:rFonts w:ascii="Verdana" w:eastAsia="Times New Roman" w:hAnsi="Verdana" w:cs="Arial"/>
                <w:b/>
              </w:rPr>
            </w:pPr>
          </w:p>
          <w:p w14:paraId="65515DA0" w14:textId="77777777" w:rsidR="004118F3" w:rsidRDefault="004118F3" w:rsidP="004118F3">
            <w:pPr>
              <w:rPr>
                <w:rFonts w:ascii="Verdana" w:eastAsia="Times New Roman" w:hAnsi="Verdana" w:cs="Arial"/>
                <w:b/>
              </w:rPr>
            </w:pPr>
          </w:p>
          <w:p w14:paraId="7D81ADAB" w14:textId="77777777" w:rsidR="004118F3" w:rsidRDefault="004118F3" w:rsidP="004118F3">
            <w:pPr>
              <w:rPr>
                <w:rFonts w:ascii="Verdana" w:eastAsia="Times New Roman" w:hAnsi="Verdana" w:cs="Arial"/>
                <w:b/>
              </w:rPr>
            </w:pPr>
          </w:p>
          <w:p w14:paraId="72F0848F" w14:textId="77777777" w:rsidR="004118F3" w:rsidRDefault="004118F3" w:rsidP="004118F3">
            <w:pPr>
              <w:rPr>
                <w:rFonts w:ascii="Verdana" w:eastAsia="Times New Roman" w:hAnsi="Verdana" w:cs="Arial"/>
                <w:b/>
              </w:rPr>
            </w:pPr>
          </w:p>
          <w:p w14:paraId="101A6381" w14:textId="77777777" w:rsidR="004118F3" w:rsidRDefault="004118F3" w:rsidP="004118F3">
            <w:pPr>
              <w:rPr>
                <w:rFonts w:ascii="Verdana" w:eastAsia="Times New Roman" w:hAnsi="Verdana" w:cs="Arial"/>
                <w:b/>
              </w:rPr>
            </w:pPr>
          </w:p>
          <w:p w14:paraId="5F680196" w14:textId="77777777" w:rsidR="004118F3" w:rsidRDefault="004118F3" w:rsidP="004118F3">
            <w:pPr>
              <w:rPr>
                <w:rFonts w:ascii="Verdana" w:eastAsia="Times New Roman" w:hAnsi="Verdana" w:cs="Arial"/>
                <w:b/>
              </w:rPr>
            </w:pPr>
          </w:p>
          <w:p w14:paraId="3411BA66" w14:textId="77777777" w:rsidR="004118F3" w:rsidRDefault="004118F3" w:rsidP="004118F3">
            <w:pPr>
              <w:rPr>
                <w:rFonts w:ascii="Verdana" w:eastAsia="Times New Roman" w:hAnsi="Verdana" w:cs="Arial"/>
                <w:b/>
              </w:rPr>
            </w:pPr>
          </w:p>
          <w:p w14:paraId="2728ABE7" w14:textId="77777777" w:rsidR="004118F3" w:rsidRDefault="004118F3" w:rsidP="004118F3">
            <w:pPr>
              <w:rPr>
                <w:rFonts w:ascii="Verdana" w:eastAsia="Times New Roman" w:hAnsi="Verdana" w:cs="Arial"/>
                <w:b/>
              </w:rPr>
            </w:pPr>
          </w:p>
          <w:p w14:paraId="5E579661" w14:textId="77777777" w:rsidR="004118F3" w:rsidRDefault="004118F3" w:rsidP="004118F3">
            <w:pPr>
              <w:rPr>
                <w:rFonts w:ascii="Verdana" w:eastAsia="Times New Roman" w:hAnsi="Verdana" w:cs="Arial"/>
                <w:b/>
              </w:rPr>
            </w:pPr>
          </w:p>
          <w:p w14:paraId="613102CB" w14:textId="77777777" w:rsidR="004118F3" w:rsidRDefault="004118F3" w:rsidP="004118F3">
            <w:pPr>
              <w:rPr>
                <w:rFonts w:ascii="Verdana" w:eastAsia="Times New Roman" w:hAnsi="Verdana" w:cs="Arial"/>
                <w:b/>
              </w:rPr>
            </w:pPr>
          </w:p>
          <w:p w14:paraId="304513BE" w14:textId="77777777" w:rsidR="004118F3" w:rsidRDefault="004118F3" w:rsidP="004118F3">
            <w:pPr>
              <w:rPr>
                <w:rFonts w:ascii="Verdana" w:eastAsia="Times New Roman" w:hAnsi="Verdana" w:cs="Arial"/>
                <w:b/>
              </w:rPr>
            </w:pPr>
          </w:p>
          <w:p w14:paraId="65132C60" w14:textId="77777777" w:rsidR="004118F3" w:rsidRDefault="004118F3" w:rsidP="004118F3">
            <w:pPr>
              <w:rPr>
                <w:rFonts w:ascii="Verdana" w:eastAsia="Times New Roman" w:hAnsi="Verdana" w:cs="Arial"/>
                <w:b/>
              </w:rPr>
            </w:pPr>
          </w:p>
          <w:p w14:paraId="2B9A3C3D" w14:textId="77777777" w:rsidR="004118F3" w:rsidRDefault="004118F3" w:rsidP="004118F3">
            <w:pPr>
              <w:rPr>
                <w:rFonts w:ascii="Verdana" w:eastAsia="Times New Roman" w:hAnsi="Verdana" w:cs="Arial"/>
                <w:b/>
              </w:rPr>
            </w:pPr>
          </w:p>
          <w:p w14:paraId="5705B013" w14:textId="77777777" w:rsidR="004118F3" w:rsidRDefault="004118F3" w:rsidP="004118F3">
            <w:pPr>
              <w:rPr>
                <w:rFonts w:ascii="Verdana" w:eastAsia="Times New Roman" w:hAnsi="Verdana" w:cs="Arial"/>
                <w:b/>
              </w:rPr>
            </w:pPr>
          </w:p>
          <w:p w14:paraId="1040A06C" w14:textId="77777777" w:rsidR="004118F3" w:rsidRDefault="004118F3" w:rsidP="004118F3">
            <w:pPr>
              <w:rPr>
                <w:rFonts w:ascii="Verdana" w:eastAsia="Times New Roman" w:hAnsi="Verdana" w:cs="Arial"/>
                <w:b/>
              </w:rPr>
            </w:pPr>
          </w:p>
          <w:p w14:paraId="1A5708B5" w14:textId="77777777" w:rsidR="004118F3" w:rsidRDefault="004118F3" w:rsidP="004118F3">
            <w:pPr>
              <w:rPr>
                <w:rFonts w:ascii="Verdana" w:eastAsia="Times New Roman" w:hAnsi="Verdana" w:cs="Arial"/>
                <w:b/>
              </w:rPr>
            </w:pPr>
          </w:p>
          <w:p w14:paraId="17F5C772" w14:textId="77777777" w:rsidR="004118F3" w:rsidRDefault="004118F3" w:rsidP="004118F3">
            <w:pPr>
              <w:rPr>
                <w:rFonts w:ascii="Verdana" w:eastAsia="Times New Roman" w:hAnsi="Verdana" w:cs="Arial"/>
                <w:b/>
              </w:rPr>
            </w:pPr>
          </w:p>
          <w:p w14:paraId="4AF12306" w14:textId="77777777" w:rsidR="004118F3" w:rsidRDefault="004118F3" w:rsidP="004118F3">
            <w:pPr>
              <w:rPr>
                <w:rFonts w:ascii="Verdana" w:eastAsia="Times New Roman" w:hAnsi="Verdana" w:cs="Arial"/>
                <w:b/>
              </w:rPr>
            </w:pPr>
          </w:p>
          <w:p w14:paraId="1FD98961" w14:textId="77777777" w:rsidR="004118F3" w:rsidRDefault="004118F3" w:rsidP="004118F3">
            <w:pPr>
              <w:rPr>
                <w:rFonts w:ascii="Verdana" w:eastAsia="Times New Roman" w:hAnsi="Verdana" w:cs="Arial"/>
                <w:b/>
              </w:rPr>
            </w:pPr>
          </w:p>
          <w:p w14:paraId="77780CCD" w14:textId="77777777" w:rsidR="004118F3" w:rsidRDefault="004118F3" w:rsidP="004118F3">
            <w:pPr>
              <w:rPr>
                <w:rFonts w:ascii="Verdana" w:eastAsia="Times New Roman" w:hAnsi="Verdana" w:cs="Arial"/>
                <w:b/>
              </w:rPr>
            </w:pPr>
          </w:p>
          <w:p w14:paraId="53900803" w14:textId="77777777" w:rsidR="004118F3" w:rsidRDefault="004118F3" w:rsidP="004118F3">
            <w:pPr>
              <w:rPr>
                <w:rFonts w:ascii="Verdana" w:eastAsia="Times New Roman" w:hAnsi="Verdana" w:cs="Arial"/>
                <w:b/>
              </w:rPr>
            </w:pPr>
          </w:p>
          <w:p w14:paraId="57903886" w14:textId="77777777" w:rsidR="004118F3" w:rsidRDefault="004118F3" w:rsidP="004118F3">
            <w:pPr>
              <w:rPr>
                <w:rFonts w:ascii="Verdana" w:eastAsia="Times New Roman" w:hAnsi="Verdana" w:cs="Arial"/>
                <w:b/>
              </w:rPr>
            </w:pPr>
          </w:p>
          <w:p w14:paraId="52D559ED" w14:textId="77777777" w:rsidR="004118F3" w:rsidRDefault="004118F3" w:rsidP="004118F3">
            <w:pPr>
              <w:rPr>
                <w:rFonts w:ascii="Verdana" w:eastAsia="Times New Roman" w:hAnsi="Verdana" w:cs="Arial"/>
                <w:b/>
              </w:rPr>
            </w:pPr>
          </w:p>
          <w:p w14:paraId="5DE7AC7E" w14:textId="77777777" w:rsidR="004118F3" w:rsidRDefault="004118F3" w:rsidP="004118F3">
            <w:pPr>
              <w:rPr>
                <w:rFonts w:ascii="Verdana" w:eastAsia="Times New Roman" w:hAnsi="Verdana" w:cs="Arial"/>
                <w:b/>
              </w:rPr>
            </w:pPr>
          </w:p>
          <w:p w14:paraId="1BD13DFC" w14:textId="77777777" w:rsidR="004118F3" w:rsidRDefault="004118F3" w:rsidP="004118F3">
            <w:pPr>
              <w:rPr>
                <w:rFonts w:ascii="Verdana" w:eastAsia="Times New Roman" w:hAnsi="Verdana" w:cs="Arial"/>
                <w:b/>
              </w:rPr>
            </w:pPr>
          </w:p>
          <w:p w14:paraId="4543A8B7" w14:textId="77777777" w:rsidR="004118F3" w:rsidRDefault="004118F3" w:rsidP="004118F3">
            <w:pPr>
              <w:rPr>
                <w:rFonts w:ascii="Verdana" w:eastAsia="Times New Roman" w:hAnsi="Verdana" w:cs="Arial"/>
                <w:b/>
              </w:rPr>
            </w:pPr>
          </w:p>
          <w:p w14:paraId="4FAC48D9" w14:textId="77777777" w:rsidR="004118F3" w:rsidRDefault="004118F3" w:rsidP="004118F3">
            <w:pPr>
              <w:rPr>
                <w:rFonts w:ascii="Verdana" w:eastAsia="Times New Roman" w:hAnsi="Verdana" w:cs="Arial"/>
                <w:b/>
              </w:rPr>
            </w:pPr>
          </w:p>
          <w:p w14:paraId="1F739AE7" w14:textId="77777777" w:rsidR="004118F3" w:rsidRDefault="004118F3" w:rsidP="004118F3">
            <w:pPr>
              <w:rPr>
                <w:rFonts w:ascii="Verdana" w:eastAsia="Times New Roman" w:hAnsi="Verdana" w:cs="Arial"/>
                <w:b/>
              </w:rPr>
            </w:pPr>
          </w:p>
          <w:p w14:paraId="310A633D" w14:textId="77777777" w:rsidR="004118F3" w:rsidRDefault="004118F3" w:rsidP="004118F3">
            <w:pPr>
              <w:rPr>
                <w:rFonts w:ascii="Verdana" w:eastAsia="Times New Roman" w:hAnsi="Verdana" w:cs="Arial"/>
                <w:b/>
              </w:rPr>
            </w:pPr>
          </w:p>
          <w:p w14:paraId="768DF466" w14:textId="77777777" w:rsidR="004118F3" w:rsidRDefault="004118F3" w:rsidP="004118F3">
            <w:pPr>
              <w:rPr>
                <w:rFonts w:ascii="Verdana" w:eastAsia="Times New Roman" w:hAnsi="Verdana" w:cs="Arial"/>
                <w:b/>
              </w:rPr>
            </w:pPr>
          </w:p>
          <w:p w14:paraId="3EE5D3B5" w14:textId="77777777" w:rsidR="004118F3" w:rsidRDefault="004118F3" w:rsidP="004118F3">
            <w:pPr>
              <w:rPr>
                <w:rFonts w:ascii="Verdana" w:eastAsia="Times New Roman" w:hAnsi="Verdana" w:cs="Arial"/>
                <w:b/>
              </w:rPr>
            </w:pPr>
          </w:p>
          <w:p w14:paraId="11F79AE7" w14:textId="77777777" w:rsidR="004118F3" w:rsidRDefault="004118F3" w:rsidP="004118F3">
            <w:pPr>
              <w:rPr>
                <w:rFonts w:ascii="Verdana" w:eastAsia="Times New Roman" w:hAnsi="Verdana" w:cs="Arial"/>
                <w:b/>
              </w:rPr>
            </w:pPr>
          </w:p>
          <w:p w14:paraId="62FE42B8" w14:textId="77777777" w:rsidR="004118F3" w:rsidRDefault="004118F3" w:rsidP="004118F3">
            <w:pPr>
              <w:rPr>
                <w:rFonts w:ascii="Verdana" w:eastAsia="Times New Roman" w:hAnsi="Verdana" w:cs="Arial"/>
                <w:b/>
              </w:rPr>
            </w:pPr>
          </w:p>
          <w:p w14:paraId="4F526C87" w14:textId="77777777" w:rsidR="004118F3" w:rsidRDefault="004118F3" w:rsidP="004118F3">
            <w:pPr>
              <w:rPr>
                <w:rFonts w:ascii="Verdana" w:eastAsia="Times New Roman" w:hAnsi="Verdana" w:cs="Arial"/>
                <w:b/>
              </w:rPr>
            </w:pPr>
          </w:p>
          <w:p w14:paraId="281A4F29" w14:textId="77777777" w:rsidR="004118F3" w:rsidRDefault="004118F3" w:rsidP="004118F3">
            <w:pPr>
              <w:rPr>
                <w:rFonts w:ascii="Verdana" w:eastAsia="Times New Roman" w:hAnsi="Verdana" w:cs="Arial"/>
                <w:b/>
              </w:rPr>
            </w:pPr>
          </w:p>
          <w:p w14:paraId="145BA2C0" w14:textId="77777777" w:rsidR="004118F3" w:rsidRDefault="004118F3" w:rsidP="004118F3">
            <w:pPr>
              <w:rPr>
                <w:rFonts w:ascii="Verdana" w:eastAsia="Times New Roman" w:hAnsi="Verdana" w:cs="Arial"/>
                <w:b/>
              </w:rPr>
            </w:pPr>
          </w:p>
          <w:p w14:paraId="1A7F64D6" w14:textId="77777777" w:rsidR="004118F3" w:rsidRDefault="004118F3" w:rsidP="004118F3">
            <w:pPr>
              <w:rPr>
                <w:rFonts w:ascii="Verdana" w:eastAsia="Times New Roman" w:hAnsi="Verdana" w:cs="Arial"/>
                <w:b/>
              </w:rPr>
            </w:pPr>
          </w:p>
          <w:p w14:paraId="244C2B5A" w14:textId="77777777" w:rsidR="004118F3" w:rsidRDefault="004118F3" w:rsidP="004118F3">
            <w:pPr>
              <w:rPr>
                <w:rFonts w:ascii="Verdana" w:eastAsia="Times New Roman" w:hAnsi="Verdana" w:cs="Arial"/>
                <w:b/>
              </w:rPr>
            </w:pPr>
          </w:p>
          <w:p w14:paraId="1927EBB9" w14:textId="77777777" w:rsidR="004118F3" w:rsidRDefault="004118F3" w:rsidP="004118F3">
            <w:pPr>
              <w:rPr>
                <w:rFonts w:ascii="Verdana" w:eastAsia="Times New Roman" w:hAnsi="Verdana" w:cs="Arial"/>
                <w:b/>
              </w:rPr>
            </w:pPr>
          </w:p>
          <w:p w14:paraId="2B8ACB62" w14:textId="77777777" w:rsidR="004118F3" w:rsidRDefault="004118F3" w:rsidP="004118F3">
            <w:pPr>
              <w:rPr>
                <w:rFonts w:ascii="Verdana" w:eastAsia="Times New Roman" w:hAnsi="Verdana" w:cs="Arial"/>
                <w:b/>
              </w:rPr>
            </w:pPr>
          </w:p>
          <w:p w14:paraId="06A94AC4" w14:textId="77777777" w:rsidR="004118F3" w:rsidRDefault="004118F3" w:rsidP="004118F3">
            <w:pPr>
              <w:rPr>
                <w:rFonts w:ascii="Verdana" w:eastAsia="Times New Roman" w:hAnsi="Verdana" w:cs="Arial"/>
                <w:b/>
              </w:rPr>
            </w:pPr>
          </w:p>
          <w:p w14:paraId="27A604B7" w14:textId="77777777" w:rsidR="004118F3" w:rsidRDefault="004118F3" w:rsidP="004118F3">
            <w:pPr>
              <w:rPr>
                <w:rFonts w:ascii="Verdana" w:eastAsia="Times New Roman" w:hAnsi="Verdana" w:cs="Arial"/>
                <w:b/>
              </w:rPr>
            </w:pPr>
          </w:p>
          <w:p w14:paraId="58C7FE64" w14:textId="77777777" w:rsidR="004118F3" w:rsidRDefault="004118F3" w:rsidP="004118F3">
            <w:pPr>
              <w:rPr>
                <w:rFonts w:ascii="Verdana" w:eastAsia="Times New Roman" w:hAnsi="Verdana" w:cs="Arial"/>
                <w:b/>
              </w:rPr>
            </w:pPr>
          </w:p>
          <w:p w14:paraId="0B771BB9" w14:textId="77777777" w:rsidR="004118F3" w:rsidRDefault="004118F3" w:rsidP="004118F3">
            <w:pPr>
              <w:rPr>
                <w:rFonts w:ascii="Verdana" w:eastAsia="Times New Roman" w:hAnsi="Verdana" w:cs="Arial"/>
                <w:b/>
              </w:rPr>
            </w:pPr>
          </w:p>
          <w:p w14:paraId="736F3011" w14:textId="77777777" w:rsidR="004118F3" w:rsidRDefault="004118F3" w:rsidP="004118F3">
            <w:pPr>
              <w:rPr>
                <w:rFonts w:ascii="Verdana" w:eastAsia="Times New Roman" w:hAnsi="Verdana" w:cs="Arial"/>
                <w:b/>
              </w:rPr>
            </w:pPr>
          </w:p>
          <w:p w14:paraId="0B93EE4C" w14:textId="77777777" w:rsidR="004118F3" w:rsidRDefault="004118F3" w:rsidP="004118F3">
            <w:pPr>
              <w:rPr>
                <w:rFonts w:ascii="Verdana" w:eastAsia="Times New Roman" w:hAnsi="Verdana" w:cs="Arial"/>
                <w:b/>
              </w:rPr>
            </w:pPr>
          </w:p>
          <w:p w14:paraId="45297F4C" w14:textId="77777777" w:rsidR="004118F3" w:rsidRDefault="004118F3" w:rsidP="004118F3">
            <w:pPr>
              <w:rPr>
                <w:rFonts w:ascii="Verdana" w:eastAsia="Times New Roman" w:hAnsi="Verdana" w:cs="Arial"/>
                <w:b/>
              </w:rPr>
            </w:pPr>
          </w:p>
          <w:p w14:paraId="64056E75" w14:textId="77777777" w:rsidR="004118F3" w:rsidRDefault="004118F3" w:rsidP="004118F3">
            <w:pPr>
              <w:rPr>
                <w:rFonts w:ascii="Verdana" w:eastAsia="Times New Roman" w:hAnsi="Verdana" w:cs="Arial"/>
                <w:b/>
              </w:rPr>
            </w:pPr>
          </w:p>
          <w:p w14:paraId="3F6B7544" w14:textId="77777777" w:rsidR="004118F3" w:rsidRDefault="004118F3" w:rsidP="004118F3">
            <w:pPr>
              <w:rPr>
                <w:rFonts w:ascii="Verdana" w:eastAsia="Times New Roman" w:hAnsi="Verdana" w:cs="Arial"/>
                <w:b/>
              </w:rPr>
            </w:pPr>
          </w:p>
          <w:p w14:paraId="187E87B9" w14:textId="77777777" w:rsidR="004118F3" w:rsidRDefault="004118F3" w:rsidP="004118F3">
            <w:pPr>
              <w:rPr>
                <w:rFonts w:ascii="Verdana" w:eastAsia="Times New Roman" w:hAnsi="Verdana" w:cs="Arial"/>
                <w:b/>
              </w:rPr>
            </w:pPr>
          </w:p>
          <w:p w14:paraId="49298BC3" w14:textId="77777777" w:rsidR="004118F3" w:rsidRDefault="004118F3" w:rsidP="004118F3">
            <w:pPr>
              <w:rPr>
                <w:rFonts w:ascii="Verdana" w:eastAsia="Times New Roman" w:hAnsi="Verdana" w:cs="Arial"/>
                <w:b/>
              </w:rPr>
            </w:pPr>
          </w:p>
          <w:p w14:paraId="59E3A396" w14:textId="77777777" w:rsidR="004118F3" w:rsidRDefault="004118F3" w:rsidP="004118F3">
            <w:pPr>
              <w:rPr>
                <w:rFonts w:ascii="Verdana" w:eastAsia="Times New Roman" w:hAnsi="Verdana" w:cs="Arial"/>
                <w:b/>
              </w:rPr>
            </w:pPr>
          </w:p>
          <w:p w14:paraId="0D0792FA" w14:textId="77777777" w:rsidR="004118F3" w:rsidRDefault="004118F3" w:rsidP="004118F3">
            <w:pPr>
              <w:rPr>
                <w:rFonts w:ascii="Verdana" w:eastAsia="Times New Roman" w:hAnsi="Verdana" w:cs="Arial"/>
                <w:b/>
              </w:rPr>
            </w:pPr>
          </w:p>
          <w:p w14:paraId="769E405B" w14:textId="77777777" w:rsidR="004118F3" w:rsidRDefault="004118F3" w:rsidP="004118F3">
            <w:pPr>
              <w:rPr>
                <w:rFonts w:ascii="Verdana" w:eastAsia="Times New Roman" w:hAnsi="Verdana" w:cs="Arial"/>
                <w:b/>
              </w:rPr>
            </w:pPr>
          </w:p>
          <w:p w14:paraId="3017E476" w14:textId="77777777" w:rsidR="004118F3" w:rsidRDefault="004118F3" w:rsidP="004118F3">
            <w:pPr>
              <w:rPr>
                <w:rFonts w:ascii="Verdana" w:eastAsia="Times New Roman" w:hAnsi="Verdana" w:cs="Arial"/>
                <w:b/>
              </w:rPr>
            </w:pPr>
          </w:p>
          <w:p w14:paraId="1FA45105" w14:textId="77777777" w:rsidR="004118F3" w:rsidRDefault="004118F3" w:rsidP="004118F3">
            <w:pPr>
              <w:rPr>
                <w:rFonts w:ascii="Verdana" w:eastAsia="Times New Roman" w:hAnsi="Verdana" w:cs="Arial"/>
                <w:b/>
              </w:rPr>
            </w:pPr>
          </w:p>
          <w:p w14:paraId="7DC4F199" w14:textId="77777777" w:rsidR="004118F3" w:rsidRDefault="004118F3" w:rsidP="004118F3">
            <w:pPr>
              <w:rPr>
                <w:rFonts w:ascii="Verdana" w:eastAsia="Times New Roman" w:hAnsi="Verdana" w:cs="Arial"/>
                <w:b/>
              </w:rPr>
            </w:pPr>
          </w:p>
          <w:p w14:paraId="0775710C" w14:textId="77777777" w:rsidR="004118F3" w:rsidRDefault="004118F3" w:rsidP="004118F3">
            <w:pPr>
              <w:rPr>
                <w:rFonts w:ascii="Verdana" w:eastAsia="Times New Roman" w:hAnsi="Verdana" w:cs="Arial"/>
                <w:b/>
              </w:rPr>
            </w:pPr>
          </w:p>
          <w:p w14:paraId="3F7E9394" w14:textId="77777777" w:rsidR="004118F3" w:rsidRDefault="004118F3" w:rsidP="004118F3">
            <w:pPr>
              <w:rPr>
                <w:rFonts w:ascii="Verdana" w:eastAsia="Times New Roman" w:hAnsi="Verdana" w:cs="Arial"/>
                <w:b/>
              </w:rPr>
            </w:pPr>
          </w:p>
          <w:p w14:paraId="75F073C6" w14:textId="77777777" w:rsidR="004118F3" w:rsidRDefault="004118F3" w:rsidP="004118F3">
            <w:pPr>
              <w:rPr>
                <w:rFonts w:ascii="Verdana" w:eastAsia="Times New Roman" w:hAnsi="Verdana" w:cs="Arial"/>
                <w:b/>
              </w:rPr>
            </w:pPr>
          </w:p>
          <w:p w14:paraId="2496590F" w14:textId="77777777" w:rsidR="004118F3" w:rsidRDefault="004118F3" w:rsidP="004118F3">
            <w:pPr>
              <w:rPr>
                <w:rFonts w:ascii="Verdana" w:eastAsia="Times New Roman" w:hAnsi="Verdana" w:cs="Arial"/>
                <w:b/>
              </w:rPr>
            </w:pPr>
          </w:p>
          <w:p w14:paraId="36E35E1B" w14:textId="77777777" w:rsidR="004118F3" w:rsidRDefault="004118F3" w:rsidP="004118F3">
            <w:pPr>
              <w:rPr>
                <w:rFonts w:ascii="Verdana" w:eastAsia="Times New Roman" w:hAnsi="Verdana" w:cs="Arial"/>
                <w:b/>
              </w:rPr>
            </w:pPr>
          </w:p>
          <w:p w14:paraId="4B9DFA7D" w14:textId="77777777" w:rsidR="004118F3" w:rsidRDefault="004118F3" w:rsidP="004118F3">
            <w:pPr>
              <w:rPr>
                <w:rFonts w:ascii="Verdana" w:eastAsia="Times New Roman" w:hAnsi="Verdana" w:cs="Arial"/>
                <w:b/>
              </w:rPr>
            </w:pPr>
          </w:p>
          <w:p w14:paraId="069F6E99" w14:textId="77777777" w:rsidR="004118F3" w:rsidRDefault="004118F3" w:rsidP="004118F3">
            <w:pPr>
              <w:rPr>
                <w:rFonts w:ascii="Verdana" w:eastAsia="Times New Roman" w:hAnsi="Verdana" w:cs="Arial"/>
                <w:b/>
              </w:rPr>
            </w:pPr>
          </w:p>
          <w:p w14:paraId="2D628740" w14:textId="77777777" w:rsidR="004118F3" w:rsidRDefault="004118F3" w:rsidP="004118F3">
            <w:pPr>
              <w:rPr>
                <w:rFonts w:ascii="Verdana" w:eastAsia="Times New Roman" w:hAnsi="Verdana" w:cs="Arial"/>
                <w:b/>
              </w:rPr>
            </w:pPr>
          </w:p>
          <w:p w14:paraId="37EB6769" w14:textId="77777777" w:rsidR="004118F3" w:rsidRDefault="004118F3" w:rsidP="004118F3">
            <w:pPr>
              <w:rPr>
                <w:rFonts w:ascii="Verdana" w:eastAsia="Times New Roman" w:hAnsi="Verdana" w:cs="Arial"/>
                <w:b/>
              </w:rPr>
            </w:pPr>
          </w:p>
          <w:p w14:paraId="5CEAF3B8" w14:textId="77777777" w:rsidR="004118F3" w:rsidRDefault="004118F3" w:rsidP="004118F3">
            <w:pPr>
              <w:rPr>
                <w:rFonts w:ascii="Verdana" w:eastAsia="Times New Roman" w:hAnsi="Verdana" w:cs="Arial"/>
                <w:b/>
              </w:rPr>
            </w:pPr>
          </w:p>
          <w:p w14:paraId="3C94CC1C" w14:textId="77777777" w:rsidR="004118F3" w:rsidRDefault="004118F3" w:rsidP="004118F3">
            <w:pPr>
              <w:rPr>
                <w:rFonts w:ascii="Verdana" w:eastAsia="Times New Roman" w:hAnsi="Verdana" w:cs="Arial"/>
                <w:b/>
              </w:rPr>
            </w:pPr>
          </w:p>
          <w:p w14:paraId="33672816" w14:textId="77777777" w:rsidR="004118F3" w:rsidRDefault="004118F3" w:rsidP="004118F3">
            <w:pPr>
              <w:rPr>
                <w:rFonts w:ascii="Verdana" w:eastAsia="Times New Roman" w:hAnsi="Verdana" w:cs="Arial"/>
                <w:b/>
              </w:rPr>
            </w:pPr>
          </w:p>
          <w:p w14:paraId="1779ACA3" w14:textId="77777777" w:rsidR="004118F3" w:rsidRDefault="004118F3" w:rsidP="004118F3">
            <w:pPr>
              <w:rPr>
                <w:rFonts w:ascii="Verdana" w:eastAsia="Times New Roman" w:hAnsi="Verdana" w:cs="Arial"/>
                <w:b/>
              </w:rPr>
            </w:pPr>
          </w:p>
          <w:p w14:paraId="31E0981F" w14:textId="77777777" w:rsidR="004118F3" w:rsidRDefault="004118F3" w:rsidP="004118F3">
            <w:pPr>
              <w:rPr>
                <w:rFonts w:ascii="Verdana" w:eastAsia="Times New Roman" w:hAnsi="Verdana" w:cs="Arial"/>
                <w:b/>
              </w:rPr>
            </w:pPr>
          </w:p>
          <w:p w14:paraId="1038ABDD" w14:textId="77777777" w:rsidR="004118F3" w:rsidRDefault="004118F3" w:rsidP="004118F3">
            <w:pPr>
              <w:rPr>
                <w:rFonts w:ascii="Verdana" w:eastAsia="Times New Roman" w:hAnsi="Verdana" w:cs="Arial"/>
                <w:b/>
              </w:rPr>
            </w:pPr>
          </w:p>
          <w:p w14:paraId="69260584" w14:textId="77777777" w:rsidR="004118F3" w:rsidRDefault="004118F3" w:rsidP="004118F3">
            <w:pPr>
              <w:rPr>
                <w:rFonts w:ascii="Verdana" w:eastAsia="Times New Roman" w:hAnsi="Verdana" w:cs="Arial"/>
                <w:b/>
              </w:rPr>
            </w:pPr>
          </w:p>
          <w:p w14:paraId="72AE76B0" w14:textId="77777777" w:rsidR="004118F3" w:rsidRDefault="004118F3" w:rsidP="004118F3">
            <w:pPr>
              <w:rPr>
                <w:rFonts w:ascii="Verdana" w:eastAsia="Times New Roman" w:hAnsi="Verdana" w:cs="Arial"/>
                <w:b/>
              </w:rPr>
            </w:pPr>
          </w:p>
          <w:p w14:paraId="2A0C20B2" w14:textId="77777777" w:rsidR="004118F3" w:rsidRDefault="004118F3" w:rsidP="004118F3">
            <w:pPr>
              <w:rPr>
                <w:rFonts w:ascii="Verdana" w:eastAsia="Times New Roman" w:hAnsi="Verdana" w:cs="Arial"/>
                <w:b/>
              </w:rPr>
            </w:pPr>
          </w:p>
          <w:p w14:paraId="2E4F0FBA" w14:textId="77777777" w:rsidR="004118F3" w:rsidRDefault="004118F3" w:rsidP="004118F3">
            <w:pPr>
              <w:rPr>
                <w:rFonts w:ascii="Verdana" w:eastAsia="Times New Roman" w:hAnsi="Verdana" w:cs="Arial"/>
                <w:b/>
              </w:rPr>
            </w:pPr>
          </w:p>
          <w:p w14:paraId="2A1B1BDA" w14:textId="77777777" w:rsidR="004118F3" w:rsidRDefault="004118F3" w:rsidP="004118F3">
            <w:pPr>
              <w:rPr>
                <w:rFonts w:ascii="Verdana" w:eastAsia="Times New Roman" w:hAnsi="Verdana" w:cs="Arial"/>
                <w:b/>
              </w:rPr>
            </w:pPr>
          </w:p>
          <w:p w14:paraId="6D084665" w14:textId="77777777" w:rsidR="004118F3" w:rsidRDefault="004118F3" w:rsidP="004118F3">
            <w:pPr>
              <w:rPr>
                <w:rFonts w:ascii="Verdana" w:eastAsia="Times New Roman" w:hAnsi="Verdana" w:cs="Arial"/>
                <w:b/>
              </w:rPr>
            </w:pPr>
          </w:p>
          <w:p w14:paraId="7181867A" w14:textId="77777777" w:rsidR="004118F3" w:rsidRDefault="004118F3" w:rsidP="004118F3">
            <w:pPr>
              <w:rPr>
                <w:rFonts w:ascii="Verdana" w:eastAsia="Times New Roman" w:hAnsi="Verdana" w:cs="Arial"/>
                <w:b/>
              </w:rPr>
            </w:pPr>
          </w:p>
          <w:p w14:paraId="1110E4D8" w14:textId="77777777" w:rsidR="004118F3" w:rsidRDefault="004118F3" w:rsidP="004118F3">
            <w:pPr>
              <w:rPr>
                <w:rFonts w:ascii="Verdana" w:eastAsia="Times New Roman" w:hAnsi="Verdana" w:cs="Arial"/>
                <w:b/>
              </w:rPr>
            </w:pPr>
          </w:p>
          <w:p w14:paraId="5027E2F2" w14:textId="77777777" w:rsidR="004118F3" w:rsidRDefault="004118F3" w:rsidP="004118F3">
            <w:pPr>
              <w:rPr>
                <w:rFonts w:ascii="Verdana" w:eastAsia="Times New Roman" w:hAnsi="Verdana" w:cs="Arial"/>
                <w:b/>
              </w:rPr>
            </w:pPr>
          </w:p>
          <w:p w14:paraId="253A4BC3" w14:textId="77777777" w:rsidR="004118F3" w:rsidRDefault="004118F3" w:rsidP="004118F3">
            <w:pPr>
              <w:rPr>
                <w:rFonts w:ascii="Verdana" w:eastAsia="Times New Roman" w:hAnsi="Verdana" w:cs="Arial"/>
                <w:b/>
              </w:rPr>
            </w:pPr>
          </w:p>
          <w:p w14:paraId="48793641" w14:textId="77777777" w:rsidR="004118F3" w:rsidRDefault="004118F3" w:rsidP="004118F3">
            <w:pPr>
              <w:rPr>
                <w:rFonts w:ascii="Verdana" w:eastAsia="Times New Roman" w:hAnsi="Verdana" w:cs="Arial"/>
                <w:b/>
              </w:rPr>
            </w:pPr>
          </w:p>
          <w:p w14:paraId="6D234137" w14:textId="77777777" w:rsidR="004118F3" w:rsidRDefault="004118F3" w:rsidP="004118F3">
            <w:pPr>
              <w:rPr>
                <w:rFonts w:ascii="Verdana" w:eastAsia="Times New Roman" w:hAnsi="Verdana" w:cs="Arial"/>
                <w:b/>
              </w:rPr>
            </w:pPr>
          </w:p>
          <w:p w14:paraId="7C89C081" w14:textId="77777777" w:rsidR="004118F3" w:rsidRDefault="004118F3" w:rsidP="004118F3">
            <w:pPr>
              <w:rPr>
                <w:rFonts w:ascii="Verdana" w:eastAsia="Times New Roman" w:hAnsi="Verdana" w:cs="Arial"/>
                <w:b/>
              </w:rPr>
            </w:pPr>
          </w:p>
          <w:p w14:paraId="4BAB19DC" w14:textId="77777777" w:rsidR="004118F3" w:rsidRDefault="004118F3" w:rsidP="004118F3">
            <w:pPr>
              <w:rPr>
                <w:rFonts w:ascii="Verdana" w:eastAsia="Times New Roman" w:hAnsi="Verdana" w:cs="Arial"/>
                <w:b/>
              </w:rPr>
            </w:pPr>
          </w:p>
          <w:p w14:paraId="7E0BF6A4" w14:textId="77777777" w:rsidR="004118F3" w:rsidRDefault="004118F3" w:rsidP="004118F3">
            <w:pPr>
              <w:rPr>
                <w:rFonts w:ascii="Verdana" w:eastAsia="Times New Roman" w:hAnsi="Verdana" w:cs="Arial"/>
                <w:b/>
              </w:rPr>
            </w:pPr>
          </w:p>
          <w:p w14:paraId="2C01FD19" w14:textId="77777777" w:rsidR="004118F3" w:rsidRDefault="004118F3" w:rsidP="004118F3">
            <w:pPr>
              <w:rPr>
                <w:rFonts w:ascii="Verdana" w:eastAsia="Times New Roman" w:hAnsi="Verdana" w:cs="Arial"/>
                <w:b/>
              </w:rPr>
            </w:pPr>
          </w:p>
          <w:p w14:paraId="635763F3" w14:textId="77777777" w:rsidR="004118F3" w:rsidRDefault="004118F3" w:rsidP="004118F3">
            <w:pPr>
              <w:rPr>
                <w:rFonts w:ascii="Verdana" w:eastAsia="Times New Roman" w:hAnsi="Verdana" w:cs="Arial"/>
                <w:b/>
              </w:rPr>
            </w:pPr>
          </w:p>
          <w:p w14:paraId="2AA24023" w14:textId="77777777" w:rsidR="004118F3" w:rsidRDefault="004118F3" w:rsidP="004118F3">
            <w:pPr>
              <w:rPr>
                <w:rFonts w:ascii="Verdana" w:eastAsia="Times New Roman" w:hAnsi="Verdana" w:cs="Arial"/>
                <w:b/>
              </w:rPr>
            </w:pPr>
          </w:p>
          <w:p w14:paraId="2D8356E8" w14:textId="77777777" w:rsidR="004118F3" w:rsidRDefault="004118F3" w:rsidP="004118F3">
            <w:pPr>
              <w:rPr>
                <w:rFonts w:ascii="Verdana" w:eastAsia="Times New Roman" w:hAnsi="Verdana" w:cs="Arial"/>
                <w:b/>
              </w:rPr>
            </w:pPr>
          </w:p>
          <w:p w14:paraId="22A9D41B" w14:textId="77777777" w:rsidR="004118F3" w:rsidRDefault="004118F3" w:rsidP="004118F3">
            <w:pPr>
              <w:rPr>
                <w:rFonts w:ascii="Verdana" w:eastAsia="Times New Roman" w:hAnsi="Verdana" w:cs="Arial"/>
                <w:b/>
              </w:rPr>
            </w:pPr>
          </w:p>
          <w:p w14:paraId="683AD0C5" w14:textId="77777777" w:rsidR="004118F3" w:rsidRDefault="004118F3" w:rsidP="004118F3">
            <w:pPr>
              <w:rPr>
                <w:rFonts w:ascii="Verdana" w:eastAsia="Times New Roman" w:hAnsi="Verdana" w:cs="Arial"/>
                <w:b/>
              </w:rPr>
            </w:pPr>
          </w:p>
          <w:p w14:paraId="336801EA" w14:textId="77777777" w:rsidR="004118F3" w:rsidRDefault="004118F3" w:rsidP="004118F3">
            <w:pPr>
              <w:rPr>
                <w:rFonts w:ascii="Verdana" w:eastAsia="Times New Roman" w:hAnsi="Verdana" w:cs="Arial"/>
                <w:b/>
              </w:rPr>
            </w:pPr>
          </w:p>
          <w:p w14:paraId="381E3A83" w14:textId="77777777" w:rsidR="004118F3" w:rsidRDefault="004118F3" w:rsidP="004118F3">
            <w:pPr>
              <w:rPr>
                <w:rFonts w:ascii="Verdana" w:eastAsia="Times New Roman" w:hAnsi="Verdana" w:cs="Arial"/>
                <w:b/>
              </w:rPr>
            </w:pPr>
          </w:p>
          <w:p w14:paraId="7AB77885" w14:textId="77777777" w:rsidR="004118F3" w:rsidRDefault="004118F3" w:rsidP="004118F3">
            <w:pPr>
              <w:rPr>
                <w:rFonts w:ascii="Verdana" w:eastAsia="Times New Roman" w:hAnsi="Verdana" w:cs="Arial"/>
                <w:b/>
              </w:rPr>
            </w:pPr>
          </w:p>
          <w:p w14:paraId="6B978AB6" w14:textId="77777777" w:rsidR="004118F3" w:rsidRDefault="004118F3" w:rsidP="004118F3">
            <w:pPr>
              <w:rPr>
                <w:rFonts w:ascii="Verdana" w:eastAsia="Times New Roman" w:hAnsi="Verdana" w:cs="Arial"/>
                <w:b/>
              </w:rPr>
            </w:pPr>
          </w:p>
          <w:p w14:paraId="2FB166D2" w14:textId="77777777" w:rsidR="004118F3" w:rsidRDefault="004118F3" w:rsidP="004118F3">
            <w:pPr>
              <w:rPr>
                <w:rFonts w:ascii="Verdana" w:eastAsia="Times New Roman" w:hAnsi="Verdana" w:cs="Arial"/>
                <w:b/>
              </w:rPr>
            </w:pPr>
          </w:p>
          <w:p w14:paraId="43C2661F" w14:textId="77777777" w:rsidR="004118F3" w:rsidRDefault="004118F3" w:rsidP="004118F3">
            <w:pPr>
              <w:rPr>
                <w:rFonts w:ascii="Verdana" w:eastAsia="Times New Roman" w:hAnsi="Verdana" w:cs="Arial"/>
                <w:b/>
              </w:rPr>
            </w:pPr>
          </w:p>
          <w:p w14:paraId="13D49951" w14:textId="77777777" w:rsidR="004118F3" w:rsidRDefault="004118F3" w:rsidP="004118F3">
            <w:pPr>
              <w:rPr>
                <w:rFonts w:ascii="Verdana" w:eastAsia="Times New Roman" w:hAnsi="Verdana" w:cs="Arial"/>
                <w:b/>
              </w:rPr>
            </w:pPr>
          </w:p>
          <w:p w14:paraId="5E0A7B09" w14:textId="77777777" w:rsidR="004118F3" w:rsidRDefault="004118F3" w:rsidP="004118F3">
            <w:pPr>
              <w:rPr>
                <w:rFonts w:ascii="Verdana" w:eastAsia="Times New Roman" w:hAnsi="Verdana" w:cs="Arial"/>
                <w:b/>
              </w:rPr>
            </w:pPr>
          </w:p>
          <w:p w14:paraId="531EF477" w14:textId="77777777" w:rsidR="004118F3" w:rsidRDefault="004118F3" w:rsidP="004118F3">
            <w:pPr>
              <w:rPr>
                <w:rFonts w:ascii="Verdana" w:eastAsia="Times New Roman" w:hAnsi="Verdana" w:cs="Arial"/>
                <w:b/>
              </w:rPr>
            </w:pPr>
          </w:p>
          <w:p w14:paraId="65955E28" w14:textId="77777777" w:rsidR="004118F3" w:rsidRDefault="004118F3" w:rsidP="004118F3">
            <w:pPr>
              <w:rPr>
                <w:rFonts w:ascii="Verdana" w:eastAsia="Times New Roman" w:hAnsi="Verdana" w:cs="Arial"/>
                <w:b/>
              </w:rPr>
            </w:pPr>
          </w:p>
          <w:p w14:paraId="2E4A1812" w14:textId="77777777" w:rsidR="004118F3" w:rsidRDefault="004118F3" w:rsidP="004118F3">
            <w:pPr>
              <w:rPr>
                <w:rFonts w:ascii="Verdana" w:eastAsia="Times New Roman" w:hAnsi="Verdana" w:cs="Arial"/>
                <w:b/>
              </w:rPr>
            </w:pPr>
          </w:p>
          <w:p w14:paraId="6B8A47D3" w14:textId="77777777" w:rsidR="004118F3" w:rsidRDefault="004118F3" w:rsidP="004118F3">
            <w:pPr>
              <w:rPr>
                <w:rFonts w:ascii="Verdana" w:eastAsia="Times New Roman" w:hAnsi="Verdana" w:cs="Arial"/>
                <w:b/>
              </w:rPr>
            </w:pPr>
          </w:p>
          <w:p w14:paraId="32F248F6" w14:textId="77777777" w:rsidR="004118F3" w:rsidRDefault="004118F3" w:rsidP="004118F3">
            <w:pPr>
              <w:rPr>
                <w:rFonts w:ascii="Verdana" w:eastAsia="Times New Roman" w:hAnsi="Verdana" w:cs="Arial"/>
                <w:b/>
              </w:rPr>
            </w:pPr>
          </w:p>
          <w:p w14:paraId="13E5E102" w14:textId="77777777" w:rsidR="004118F3" w:rsidRDefault="004118F3" w:rsidP="004118F3">
            <w:pPr>
              <w:rPr>
                <w:rFonts w:ascii="Verdana" w:eastAsia="Times New Roman" w:hAnsi="Verdana" w:cs="Arial"/>
                <w:b/>
              </w:rPr>
            </w:pPr>
          </w:p>
          <w:p w14:paraId="74F5C2D2" w14:textId="77777777" w:rsidR="004118F3" w:rsidRDefault="004118F3" w:rsidP="004118F3">
            <w:pPr>
              <w:rPr>
                <w:rFonts w:ascii="Verdana" w:eastAsia="Times New Roman" w:hAnsi="Verdana" w:cs="Arial"/>
                <w:b/>
              </w:rPr>
            </w:pPr>
          </w:p>
          <w:p w14:paraId="133FDBDE" w14:textId="77777777" w:rsidR="004118F3" w:rsidRDefault="004118F3" w:rsidP="004118F3">
            <w:pPr>
              <w:rPr>
                <w:rFonts w:ascii="Verdana" w:eastAsia="Times New Roman" w:hAnsi="Verdana" w:cs="Arial"/>
                <w:b/>
              </w:rPr>
            </w:pPr>
          </w:p>
          <w:p w14:paraId="13E28494" w14:textId="77777777" w:rsidR="004118F3" w:rsidRDefault="004118F3" w:rsidP="004118F3">
            <w:pPr>
              <w:rPr>
                <w:rFonts w:ascii="Verdana" w:eastAsia="Times New Roman" w:hAnsi="Verdana" w:cs="Arial"/>
                <w:b/>
              </w:rPr>
            </w:pPr>
          </w:p>
          <w:p w14:paraId="7404ECB1" w14:textId="77777777" w:rsidR="004118F3" w:rsidRDefault="004118F3" w:rsidP="004118F3">
            <w:pPr>
              <w:rPr>
                <w:rFonts w:ascii="Verdana" w:eastAsia="Times New Roman" w:hAnsi="Verdana" w:cs="Arial"/>
                <w:b/>
              </w:rPr>
            </w:pPr>
          </w:p>
          <w:p w14:paraId="7BF934B7" w14:textId="77777777" w:rsidR="004118F3" w:rsidRDefault="004118F3" w:rsidP="004118F3">
            <w:pPr>
              <w:rPr>
                <w:rFonts w:ascii="Verdana" w:eastAsia="Times New Roman" w:hAnsi="Verdana" w:cs="Arial"/>
                <w:b/>
              </w:rPr>
            </w:pPr>
          </w:p>
          <w:p w14:paraId="22683868" w14:textId="77777777" w:rsidR="004118F3" w:rsidRDefault="004118F3" w:rsidP="004118F3">
            <w:pPr>
              <w:rPr>
                <w:rFonts w:ascii="Verdana" w:eastAsia="Times New Roman" w:hAnsi="Verdana" w:cs="Arial"/>
                <w:b/>
              </w:rPr>
            </w:pPr>
          </w:p>
          <w:p w14:paraId="1348C53A" w14:textId="77777777" w:rsidR="004118F3" w:rsidRDefault="004118F3" w:rsidP="004118F3">
            <w:pPr>
              <w:rPr>
                <w:rFonts w:ascii="Verdana" w:eastAsia="Times New Roman" w:hAnsi="Verdana" w:cs="Arial"/>
                <w:b/>
              </w:rPr>
            </w:pPr>
          </w:p>
          <w:p w14:paraId="69C2F492" w14:textId="77777777" w:rsidR="004118F3" w:rsidRDefault="004118F3" w:rsidP="004118F3">
            <w:pPr>
              <w:rPr>
                <w:rFonts w:ascii="Verdana" w:eastAsia="Times New Roman" w:hAnsi="Verdana" w:cs="Arial"/>
                <w:b/>
              </w:rPr>
            </w:pPr>
          </w:p>
          <w:p w14:paraId="772D6F36" w14:textId="77777777" w:rsidR="004118F3" w:rsidRDefault="004118F3" w:rsidP="004118F3">
            <w:pPr>
              <w:rPr>
                <w:rFonts w:ascii="Verdana" w:eastAsia="Times New Roman" w:hAnsi="Verdana" w:cs="Arial"/>
                <w:b/>
              </w:rPr>
            </w:pPr>
          </w:p>
          <w:p w14:paraId="25105338" w14:textId="77777777" w:rsidR="004118F3" w:rsidRDefault="004118F3" w:rsidP="004118F3">
            <w:pPr>
              <w:rPr>
                <w:rFonts w:ascii="Verdana" w:eastAsia="Times New Roman" w:hAnsi="Verdana" w:cs="Arial"/>
                <w:b/>
              </w:rPr>
            </w:pPr>
          </w:p>
          <w:p w14:paraId="7E5554B2" w14:textId="77777777" w:rsidR="004118F3" w:rsidRDefault="004118F3" w:rsidP="004118F3">
            <w:pPr>
              <w:rPr>
                <w:rFonts w:ascii="Verdana" w:eastAsia="Times New Roman" w:hAnsi="Verdana" w:cs="Arial"/>
                <w:b/>
              </w:rPr>
            </w:pPr>
          </w:p>
          <w:p w14:paraId="2A9F2A33" w14:textId="77777777" w:rsidR="004118F3" w:rsidRDefault="004118F3" w:rsidP="004118F3">
            <w:pPr>
              <w:rPr>
                <w:rFonts w:ascii="Verdana" w:eastAsia="Times New Roman" w:hAnsi="Verdana" w:cs="Arial"/>
                <w:b/>
              </w:rPr>
            </w:pPr>
          </w:p>
          <w:p w14:paraId="3722B1FB" w14:textId="77777777" w:rsidR="004118F3" w:rsidRDefault="004118F3" w:rsidP="004118F3">
            <w:pPr>
              <w:rPr>
                <w:rFonts w:ascii="Verdana" w:eastAsia="Times New Roman" w:hAnsi="Verdana" w:cs="Arial"/>
                <w:b/>
              </w:rPr>
            </w:pPr>
          </w:p>
          <w:p w14:paraId="4912C0A7" w14:textId="77777777" w:rsidR="004118F3" w:rsidRDefault="004118F3" w:rsidP="004118F3">
            <w:pPr>
              <w:rPr>
                <w:rFonts w:ascii="Verdana" w:eastAsia="Times New Roman" w:hAnsi="Verdana" w:cs="Arial"/>
                <w:b/>
              </w:rPr>
            </w:pPr>
          </w:p>
          <w:p w14:paraId="6F7591AB" w14:textId="77777777" w:rsidR="004118F3" w:rsidRDefault="004118F3" w:rsidP="004118F3">
            <w:pPr>
              <w:rPr>
                <w:rFonts w:ascii="Verdana" w:eastAsia="Times New Roman" w:hAnsi="Verdana" w:cs="Arial"/>
                <w:b/>
              </w:rPr>
            </w:pPr>
          </w:p>
          <w:p w14:paraId="0C624682" w14:textId="77777777" w:rsidR="004118F3" w:rsidRDefault="004118F3" w:rsidP="004118F3">
            <w:pPr>
              <w:rPr>
                <w:rFonts w:ascii="Verdana" w:eastAsia="Times New Roman" w:hAnsi="Verdana" w:cs="Arial"/>
                <w:b/>
              </w:rPr>
            </w:pPr>
          </w:p>
          <w:p w14:paraId="3137A698" w14:textId="77777777" w:rsidR="004118F3" w:rsidRDefault="004118F3" w:rsidP="004118F3">
            <w:pPr>
              <w:rPr>
                <w:rFonts w:ascii="Verdana" w:eastAsia="Times New Roman" w:hAnsi="Verdana" w:cs="Arial"/>
                <w:b/>
              </w:rPr>
            </w:pPr>
          </w:p>
          <w:p w14:paraId="3EFEE5FE" w14:textId="77777777" w:rsidR="004118F3" w:rsidRDefault="004118F3" w:rsidP="004118F3">
            <w:pPr>
              <w:rPr>
                <w:rFonts w:ascii="Verdana" w:eastAsia="Times New Roman" w:hAnsi="Verdana" w:cs="Arial"/>
                <w:b/>
              </w:rPr>
            </w:pPr>
          </w:p>
          <w:p w14:paraId="53CA13C5" w14:textId="77777777" w:rsidR="004118F3" w:rsidRDefault="004118F3" w:rsidP="004118F3">
            <w:pPr>
              <w:rPr>
                <w:rFonts w:ascii="Verdana" w:eastAsia="Times New Roman" w:hAnsi="Verdana" w:cs="Arial"/>
                <w:b/>
              </w:rPr>
            </w:pPr>
          </w:p>
          <w:p w14:paraId="0A6545E2" w14:textId="77777777" w:rsidR="004118F3" w:rsidRDefault="004118F3" w:rsidP="004118F3">
            <w:pPr>
              <w:rPr>
                <w:rFonts w:ascii="Verdana" w:eastAsia="Times New Roman" w:hAnsi="Verdana" w:cs="Arial"/>
                <w:b/>
              </w:rPr>
            </w:pPr>
          </w:p>
          <w:p w14:paraId="6A36B65B" w14:textId="77777777" w:rsidR="004118F3" w:rsidRDefault="004118F3" w:rsidP="004118F3">
            <w:pPr>
              <w:rPr>
                <w:rFonts w:ascii="Verdana" w:eastAsia="Times New Roman" w:hAnsi="Verdana" w:cs="Arial"/>
                <w:b/>
              </w:rPr>
            </w:pPr>
          </w:p>
          <w:p w14:paraId="5CEDEE18" w14:textId="77777777" w:rsidR="004118F3" w:rsidRDefault="004118F3" w:rsidP="004118F3">
            <w:pPr>
              <w:rPr>
                <w:rFonts w:ascii="Verdana" w:eastAsia="Times New Roman" w:hAnsi="Verdana" w:cs="Arial"/>
                <w:b/>
              </w:rPr>
            </w:pPr>
          </w:p>
          <w:p w14:paraId="2ED3F9F1" w14:textId="77777777" w:rsidR="004118F3" w:rsidRDefault="004118F3" w:rsidP="004118F3">
            <w:pPr>
              <w:rPr>
                <w:rFonts w:ascii="Verdana" w:eastAsia="Times New Roman" w:hAnsi="Verdana" w:cs="Arial"/>
                <w:b/>
              </w:rPr>
            </w:pPr>
          </w:p>
          <w:p w14:paraId="1528699F" w14:textId="77777777" w:rsidR="004118F3" w:rsidRDefault="004118F3" w:rsidP="004118F3">
            <w:pPr>
              <w:rPr>
                <w:rFonts w:ascii="Verdana" w:eastAsia="Times New Roman" w:hAnsi="Verdana" w:cs="Arial"/>
                <w:b/>
              </w:rPr>
            </w:pPr>
          </w:p>
          <w:p w14:paraId="4A68AEC9" w14:textId="77777777" w:rsidR="004118F3" w:rsidRDefault="004118F3" w:rsidP="004118F3">
            <w:pPr>
              <w:rPr>
                <w:rFonts w:ascii="Verdana" w:eastAsia="Times New Roman" w:hAnsi="Verdana" w:cs="Arial"/>
                <w:b/>
              </w:rPr>
            </w:pPr>
          </w:p>
          <w:p w14:paraId="2D062D70" w14:textId="77777777" w:rsidR="004118F3" w:rsidRDefault="004118F3" w:rsidP="004118F3">
            <w:pPr>
              <w:rPr>
                <w:rFonts w:ascii="Verdana" w:eastAsia="Times New Roman" w:hAnsi="Verdana" w:cs="Arial"/>
                <w:b/>
              </w:rPr>
            </w:pPr>
          </w:p>
          <w:p w14:paraId="6109E20D" w14:textId="77777777" w:rsidR="004118F3" w:rsidRDefault="004118F3" w:rsidP="004118F3">
            <w:pPr>
              <w:rPr>
                <w:rFonts w:ascii="Verdana" w:eastAsia="Times New Roman" w:hAnsi="Verdana" w:cs="Arial"/>
                <w:b/>
              </w:rPr>
            </w:pPr>
          </w:p>
          <w:p w14:paraId="5331E7AF" w14:textId="77777777" w:rsidR="004118F3" w:rsidRDefault="004118F3" w:rsidP="004118F3">
            <w:pPr>
              <w:rPr>
                <w:rFonts w:ascii="Verdana" w:eastAsia="Times New Roman" w:hAnsi="Verdana" w:cs="Arial"/>
                <w:b/>
              </w:rPr>
            </w:pPr>
          </w:p>
          <w:p w14:paraId="3C92120C" w14:textId="77777777" w:rsidR="004118F3" w:rsidRDefault="004118F3" w:rsidP="004118F3">
            <w:pPr>
              <w:rPr>
                <w:rFonts w:ascii="Verdana" w:eastAsia="Times New Roman" w:hAnsi="Verdana" w:cs="Arial"/>
                <w:b/>
              </w:rPr>
            </w:pPr>
          </w:p>
          <w:p w14:paraId="4ACB184C" w14:textId="77777777" w:rsidR="004118F3" w:rsidRDefault="004118F3" w:rsidP="004118F3">
            <w:pPr>
              <w:rPr>
                <w:rFonts w:ascii="Verdana" w:eastAsia="Times New Roman" w:hAnsi="Verdana" w:cs="Arial"/>
                <w:b/>
              </w:rPr>
            </w:pPr>
          </w:p>
          <w:p w14:paraId="6C6FEF74" w14:textId="77777777" w:rsidR="004118F3" w:rsidRDefault="004118F3" w:rsidP="004118F3">
            <w:pPr>
              <w:rPr>
                <w:rFonts w:ascii="Verdana" w:eastAsia="Times New Roman" w:hAnsi="Verdana" w:cs="Arial"/>
                <w:b/>
              </w:rPr>
            </w:pPr>
          </w:p>
          <w:p w14:paraId="1D4218CC" w14:textId="77777777" w:rsidR="004118F3" w:rsidRDefault="004118F3" w:rsidP="004118F3">
            <w:pPr>
              <w:rPr>
                <w:rFonts w:ascii="Verdana" w:eastAsia="Times New Roman" w:hAnsi="Verdana" w:cs="Arial"/>
                <w:b/>
              </w:rPr>
            </w:pPr>
          </w:p>
          <w:p w14:paraId="0BBE1411" w14:textId="77777777" w:rsidR="004118F3" w:rsidRDefault="004118F3" w:rsidP="004118F3">
            <w:pPr>
              <w:rPr>
                <w:rFonts w:ascii="Verdana" w:eastAsia="Times New Roman" w:hAnsi="Verdana" w:cs="Arial"/>
                <w:b/>
              </w:rPr>
            </w:pPr>
          </w:p>
          <w:p w14:paraId="16148E5F" w14:textId="77777777" w:rsidR="004118F3" w:rsidRDefault="004118F3" w:rsidP="004118F3">
            <w:pPr>
              <w:rPr>
                <w:rFonts w:ascii="Verdana" w:eastAsia="Times New Roman" w:hAnsi="Verdana" w:cs="Arial"/>
                <w:b/>
              </w:rPr>
            </w:pPr>
          </w:p>
          <w:p w14:paraId="2DA67CD9" w14:textId="77777777" w:rsidR="004118F3" w:rsidRDefault="004118F3" w:rsidP="004118F3">
            <w:pPr>
              <w:rPr>
                <w:rFonts w:ascii="Verdana" w:eastAsia="Times New Roman" w:hAnsi="Verdana" w:cs="Arial"/>
                <w:b/>
              </w:rPr>
            </w:pPr>
          </w:p>
          <w:p w14:paraId="67105C5C" w14:textId="77777777" w:rsidR="004118F3" w:rsidRDefault="004118F3" w:rsidP="004118F3">
            <w:pPr>
              <w:rPr>
                <w:rFonts w:ascii="Verdana" w:eastAsia="Times New Roman" w:hAnsi="Verdana" w:cs="Arial"/>
                <w:b/>
              </w:rPr>
            </w:pPr>
          </w:p>
          <w:p w14:paraId="79B412DB" w14:textId="77777777" w:rsidR="004118F3" w:rsidRDefault="004118F3" w:rsidP="004118F3">
            <w:pPr>
              <w:rPr>
                <w:rFonts w:ascii="Verdana" w:eastAsia="Times New Roman" w:hAnsi="Verdana" w:cs="Arial"/>
                <w:b/>
              </w:rPr>
            </w:pPr>
          </w:p>
          <w:p w14:paraId="0C4448CF" w14:textId="77777777" w:rsidR="004118F3" w:rsidRDefault="004118F3" w:rsidP="004118F3">
            <w:pPr>
              <w:rPr>
                <w:rFonts w:ascii="Verdana" w:eastAsia="Times New Roman" w:hAnsi="Verdana" w:cs="Arial"/>
                <w:b/>
              </w:rPr>
            </w:pPr>
          </w:p>
          <w:p w14:paraId="32A9DA62" w14:textId="77777777" w:rsidR="004118F3" w:rsidRDefault="004118F3" w:rsidP="004118F3">
            <w:pPr>
              <w:rPr>
                <w:rFonts w:ascii="Verdana" w:eastAsia="Times New Roman" w:hAnsi="Verdana" w:cs="Arial"/>
                <w:b/>
              </w:rPr>
            </w:pPr>
          </w:p>
          <w:p w14:paraId="392BA962" w14:textId="77777777" w:rsidR="004118F3" w:rsidRDefault="004118F3" w:rsidP="004118F3">
            <w:pPr>
              <w:rPr>
                <w:rFonts w:ascii="Verdana" w:eastAsia="Times New Roman" w:hAnsi="Verdana" w:cs="Arial"/>
                <w:b/>
              </w:rPr>
            </w:pPr>
          </w:p>
          <w:p w14:paraId="5B0DEEE4" w14:textId="77777777" w:rsidR="004118F3" w:rsidRDefault="004118F3" w:rsidP="004118F3">
            <w:pPr>
              <w:rPr>
                <w:rFonts w:ascii="Verdana" w:eastAsia="Times New Roman" w:hAnsi="Verdana" w:cs="Arial"/>
                <w:b/>
              </w:rPr>
            </w:pPr>
          </w:p>
          <w:p w14:paraId="409275F2" w14:textId="77777777" w:rsidR="004118F3" w:rsidRDefault="004118F3" w:rsidP="004118F3">
            <w:pPr>
              <w:rPr>
                <w:rFonts w:ascii="Verdana" w:eastAsia="Times New Roman" w:hAnsi="Verdana" w:cs="Arial"/>
                <w:b/>
              </w:rPr>
            </w:pPr>
          </w:p>
          <w:p w14:paraId="4DC3ABF1" w14:textId="77777777" w:rsidR="004118F3" w:rsidRDefault="004118F3" w:rsidP="004118F3">
            <w:pPr>
              <w:rPr>
                <w:rFonts w:ascii="Verdana" w:eastAsia="Times New Roman" w:hAnsi="Verdana" w:cs="Arial"/>
                <w:b/>
              </w:rPr>
            </w:pPr>
          </w:p>
          <w:p w14:paraId="66A80D06" w14:textId="77777777" w:rsidR="004118F3" w:rsidRDefault="004118F3" w:rsidP="004118F3">
            <w:pPr>
              <w:rPr>
                <w:rFonts w:ascii="Verdana" w:eastAsia="Times New Roman" w:hAnsi="Verdana" w:cs="Arial"/>
                <w:b/>
              </w:rPr>
            </w:pPr>
          </w:p>
          <w:p w14:paraId="58087C2A" w14:textId="77777777" w:rsidR="004118F3" w:rsidRDefault="004118F3" w:rsidP="004118F3">
            <w:pPr>
              <w:rPr>
                <w:rFonts w:ascii="Verdana" w:eastAsia="Times New Roman" w:hAnsi="Verdana" w:cs="Arial"/>
                <w:b/>
              </w:rPr>
            </w:pPr>
          </w:p>
          <w:p w14:paraId="5890410E" w14:textId="77777777" w:rsidR="004118F3" w:rsidRDefault="004118F3" w:rsidP="004118F3">
            <w:pPr>
              <w:rPr>
                <w:rFonts w:ascii="Verdana" w:eastAsia="Times New Roman" w:hAnsi="Verdana" w:cs="Arial"/>
                <w:b/>
              </w:rPr>
            </w:pPr>
          </w:p>
          <w:p w14:paraId="311CA235" w14:textId="77777777" w:rsidR="004118F3" w:rsidRDefault="004118F3" w:rsidP="004118F3">
            <w:pPr>
              <w:rPr>
                <w:rFonts w:ascii="Verdana" w:eastAsia="Times New Roman" w:hAnsi="Verdana" w:cs="Arial"/>
                <w:b/>
              </w:rPr>
            </w:pPr>
          </w:p>
          <w:p w14:paraId="3287A937" w14:textId="77777777" w:rsidR="004118F3" w:rsidRDefault="004118F3" w:rsidP="004118F3">
            <w:pPr>
              <w:rPr>
                <w:rFonts w:ascii="Verdana" w:eastAsia="Times New Roman" w:hAnsi="Verdana" w:cs="Arial"/>
                <w:b/>
              </w:rPr>
            </w:pPr>
          </w:p>
          <w:p w14:paraId="3839AA6A" w14:textId="77777777" w:rsidR="004118F3" w:rsidRDefault="004118F3" w:rsidP="004118F3">
            <w:pPr>
              <w:rPr>
                <w:rFonts w:ascii="Verdana" w:eastAsia="Times New Roman" w:hAnsi="Verdana" w:cs="Arial"/>
                <w:b/>
              </w:rPr>
            </w:pPr>
          </w:p>
          <w:p w14:paraId="174B74FC" w14:textId="77777777" w:rsidR="004118F3" w:rsidRDefault="004118F3" w:rsidP="004118F3">
            <w:pPr>
              <w:rPr>
                <w:rFonts w:ascii="Verdana" w:eastAsia="Times New Roman" w:hAnsi="Verdana" w:cs="Arial"/>
                <w:b/>
              </w:rPr>
            </w:pPr>
          </w:p>
          <w:p w14:paraId="776BCF9A" w14:textId="77777777" w:rsidR="004118F3" w:rsidRDefault="004118F3" w:rsidP="004118F3">
            <w:pPr>
              <w:rPr>
                <w:rFonts w:ascii="Verdana" w:eastAsia="Times New Roman" w:hAnsi="Verdana" w:cs="Arial"/>
                <w:b/>
              </w:rPr>
            </w:pPr>
          </w:p>
          <w:p w14:paraId="7E08480B" w14:textId="77777777" w:rsidR="004118F3" w:rsidRDefault="004118F3" w:rsidP="004118F3">
            <w:pPr>
              <w:rPr>
                <w:rFonts w:ascii="Verdana" w:eastAsia="Times New Roman" w:hAnsi="Verdana" w:cs="Arial"/>
                <w:b/>
              </w:rPr>
            </w:pPr>
          </w:p>
          <w:p w14:paraId="1EC0CD00" w14:textId="77777777" w:rsidR="004118F3" w:rsidRDefault="004118F3" w:rsidP="004118F3">
            <w:pPr>
              <w:rPr>
                <w:rFonts w:ascii="Verdana" w:eastAsia="Times New Roman" w:hAnsi="Verdana" w:cs="Arial"/>
                <w:b/>
              </w:rPr>
            </w:pPr>
          </w:p>
          <w:p w14:paraId="65854E57" w14:textId="77777777" w:rsidR="004118F3" w:rsidRDefault="004118F3" w:rsidP="004118F3">
            <w:pPr>
              <w:rPr>
                <w:rFonts w:ascii="Verdana" w:eastAsia="Times New Roman" w:hAnsi="Verdana" w:cs="Arial"/>
                <w:b/>
              </w:rPr>
            </w:pPr>
          </w:p>
          <w:p w14:paraId="461B5B89" w14:textId="77777777" w:rsidR="004118F3" w:rsidRDefault="004118F3" w:rsidP="004118F3">
            <w:pPr>
              <w:rPr>
                <w:rFonts w:ascii="Verdana" w:eastAsia="Times New Roman" w:hAnsi="Verdana" w:cs="Arial"/>
                <w:b/>
              </w:rPr>
            </w:pPr>
          </w:p>
          <w:p w14:paraId="2293813F" w14:textId="77777777" w:rsidR="004118F3" w:rsidRDefault="004118F3" w:rsidP="004118F3">
            <w:pPr>
              <w:rPr>
                <w:rFonts w:ascii="Verdana" w:eastAsia="Times New Roman" w:hAnsi="Verdana" w:cs="Arial"/>
                <w:b/>
              </w:rPr>
            </w:pPr>
          </w:p>
          <w:p w14:paraId="0FD205A3" w14:textId="77777777" w:rsidR="004118F3" w:rsidRDefault="004118F3" w:rsidP="004118F3">
            <w:pPr>
              <w:rPr>
                <w:rFonts w:ascii="Verdana" w:eastAsia="Times New Roman" w:hAnsi="Verdana" w:cs="Arial"/>
                <w:b/>
              </w:rPr>
            </w:pPr>
          </w:p>
          <w:p w14:paraId="072EF717" w14:textId="77777777" w:rsidR="004118F3" w:rsidRDefault="004118F3" w:rsidP="004118F3">
            <w:pPr>
              <w:rPr>
                <w:rFonts w:ascii="Verdana" w:eastAsia="Times New Roman" w:hAnsi="Verdana" w:cs="Arial"/>
                <w:b/>
              </w:rPr>
            </w:pPr>
          </w:p>
          <w:p w14:paraId="2FC9DBAA" w14:textId="77777777" w:rsidR="004118F3" w:rsidRDefault="004118F3" w:rsidP="004118F3">
            <w:pPr>
              <w:rPr>
                <w:rFonts w:ascii="Verdana" w:eastAsia="Times New Roman" w:hAnsi="Verdana" w:cs="Arial"/>
                <w:b/>
              </w:rPr>
            </w:pPr>
          </w:p>
          <w:p w14:paraId="6DFCC5F9" w14:textId="77777777" w:rsidR="004118F3" w:rsidRDefault="004118F3" w:rsidP="004118F3">
            <w:pPr>
              <w:rPr>
                <w:rFonts w:ascii="Verdana" w:eastAsia="Times New Roman" w:hAnsi="Verdana" w:cs="Arial"/>
                <w:b/>
              </w:rPr>
            </w:pPr>
          </w:p>
          <w:p w14:paraId="1543CAA9" w14:textId="77777777" w:rsidR="004118F3" w:rsidRDefault="004118F3" w:rsidP="004118F3">
            <w:pPr>
              <w:rPr>
                <w:rFonts w:ascii="Verdana" w:eastAsia="Times New Roman" w:hAnsi="Verdana" w:cs="Arial"/>
                <w:b/>
              </w:rPr>
            </w:pPr>
          </w:p>
          <w:p w14:paraId="64C269C4" w14:textId="77777777" w:rsidR="004118F3" w:rsidRDefault="004118F3" w:rsidP="004118F3">
            <w:pPr>
              <w:rPr>
                <w:rFonts w:ascii="Verdana" w:eastAsia="Times New Roman" w:hAnsi="Verdana" w:cs="Arial"/>
                <w:b/>
              </w:rPr>
            </w:pPr>
          </w:p>
          <w:p w14:paraId="11608323" w14:textId="77777777" w:rsidR="004118F3" w:rsidRDefault="004118F3" w:rsidP="004118F3">
            <w:pPr>
              <w:rPr>
                <w:rFonts w:ascii="Verdana" w:eastAsia="Times New Roman" w:hAnsi="Verdana" w:cs="Arial"/>
                <w:b/>
              </w:rPr>
            </w:pPr>
          </w:p>
          <w:p w14:paraId="0AF56C8C" w14:textId="77777777" w:rsidR="004118F3" w:rsidRDefault="004118F3" w:rsidP="004118F3">
            <w:pPr>
              <w:rPr>
                <w:rFonts w:ascii="Verdana" w:eastAsia="Times New Roman" w:hAnsi="Verdana" w:cs="Arial"/>
                <w:b/>
              </w:rPr>
            </w:pPr>
          </w:p>
          <w:p w14:paraId="49437500" w14:textId="77777777" w:rsidR="004118F3" w:rsidRPr="00F6675B" w:rsidRDefault="004118F3" w:rsidP="004118F3">
            <w:pPr>
              <w:rPr>
                <w:rFonts w:ascii="Verdana" w:eastAsia="Times New Roman" w:hAnsi="Verdana" w:cs="Arial"/>
                <w:b/>
              </w:rPr>
            </w:pPr>
          </w:p>
        </w:tc>
        <w:tc>
          <w:tcPr>
            <w:tcW w:w="3744" w:type="dxa"/>
            <w:gridSpan w:val="2"/>
          </w:tcPr>
          <w:p w14:paraId="5FB7F975" w14:textId="77777777" w:rsidR="004118F3" w:rsidRDefault="004118F3" w:rsidP="004118F3">
            <w:pPr>
              <w:rPr>
                <w:rFonts w:ascii="Verdana" w:eastAsia="Times New Roman" w:hAnsi="Verdana" w:cs="Arial"/>
                <w:b/>
              </w:rPr>
            </w:pPr>
          </w:p>
          <w:p w14:paraId="2FE9EF3F" w14:textId="77777777" w:rsidR="004118F3" w:rsidRDefault="004118F3" w:rsidP="004118F3">
            <w:pPr>
              <w:rPr>
                <w:rFonts w:ascii="Verdana" w:eastAsia="Times New Roman" w:hAnsi="Verdana" w:cs="Arial"/>
                <w:b/>
              </w:rPr>
            </w:pPr>
          </w:p>
          <w:p w14:paraId="3C8C1363" w14:textId="77777777" w:rsidR="004118F3" w:rsidRDefault="004118F3" w:rsidP="004118F3">
            <w:pPr>
              <w:rPr>
                <w:rFonts w:ascii="Verdana" w:eastAsia="Times New Roman" w:hAnsi="Verdana" w:cs="Arial"/>
                <w:b/>
              </w:rPr>
            </w:pPr>
          </w:p>
          <w:p w14:paraId="64D08C16" w14:textId="77777777" w:rsidR="004118F3" w:rsidRDefault="004118F3" w:rsidP="004118F3">
            <w:pPr>
              <w:rPr>
                <w:rFonts w:ascii="Verdana" w:eastAsia="Times New Roman" w:hAnsi="Verdana" w:cs="Arial"/>
                <w:b/>
              </w:rPr>
            </w:pPr>
          </w:p>
          <w:p w14:paraId="2F9B2101" w14:textId="77777777" w:rsidR="004118F3" w:rsidRDefault="004118F3" w:rsidP="004118F3">
            <w:pPr>
              <w:rPr>
                <w:rFonts w:ascii="Verdana" w:eastAsia="Times New Roman" w:hAnsi="Verdana" w:cs="Arial"/>
                <w:b/>
              </w:rPr>
            </w:pPr>
          </w:p>
          <w:p w14:paraId="6D4DE440" w14:textId="77777777" w:rsidR="004118F3" w:rsidRDefault="004118F3" w:rsidP="004118F3">
            <w:pPr>
              <w:rPr>
                <w:rFonts w:ascii="Verdana" w:eastAsia="Times New Roman" w:hAnsi="Verdana" w:cs="Arial"/>
                <w:b/>
              </w:rPr>
            </w:pPr>
          </w:p>
          <w:p w14:paraId="603A50A0" w14:textId="77777777" w:rsidR="004118F3" w:rsidRDefault="004118F3" w:rsidP="004118F3">
            <w:pPr>
              <w:rPr>
                <w:rFonts w:ascii="Verdana" w:eastAsia="Times New Roman" w:hAnsi="Verdana" w:cs="Arial"/>
                <w:b/>
              </w:rPr>
            </w:pPr>
          </w:p>
          <w:p w14:paraId="38340130" w14:textId="77777777" w:rsidR="004118F3" w:rsidRDefault="004118F3" w:rsidP="004118F3">
            <w:pPr>
              <w:rPr>
                <w:rFonts w:ascii="Verdana" w:eastAsia="Times New Roman" w:hAnsi="Verdana" w:cs="Arial"/>
                <w:b/>
              </w:rPr>
            </w:pPr>
          </w:p>
          <w:p w14:paraId="3E1E59F7" w14:textId="77777777" w:rsidR="004118F3" w:rsidRDefault="004118F3" w:rsidP="004118F3">
            <w:pPr>
              <w:rPr>
                <w:rFonts w:ascii="Verdana" w:eastAsia="Times New Roman" w:hAnsi="Verdana" w:cs="Arial"/>
                <w:b/>
              </w:rPr>
            </w:pPr>
          </w:p>
          <w:p w14:paraId="2D6E362B" w14:textId="77777777" w:rsidR="004118F3" w:rsidRDefault="004118F3" w:rsidP="004118F3">
            <w:pPr>
              <w:rPr>
                <w:rFonts w:ascii="Verdana" w:eastAsia="Times New Roman" w:hAnsi="Verdana" w:cs="Arial"/>
                <w:b/>
              </w:rPr>
            </w:pPr>
          </w:p>
          <w:p w14:paraId="7820D680" w14:textId="77777777" w:rsidR="004118F3" w:rsidRDefault="004118F3" w:rsidP="004118F3">
            <w:pPr>
              <w:rPr>
                <w:rFonts w:ascii="Verdana" w:eastAsia="Times New Roman" w:hAnsi="Verdana" w:cs="Arial"/>
                <w:b/>
              </w:rPr>
            </w:pPr>
          </w:p>
          <w:p w14:paraId="1ED1E643" w14:textId="77777777" w:rsidR="004118F3" w:rsidRDefault="004118F3" w:rsidP="004118F3">
            <w:pPr>
              <w:rPr>
                <w:rFonts w:ascii="Verdana" w:eastAsia="Times New Roman" w:hAnsi="Verdana" w:cs="Arial"/>
                <w:b/>
              </w:rPr>
            </w:pPr>
          </w:p>
          <w:p w14:paraId="757B5242" w14:textId="77777777" w:rsidR="004118F3" w:rsidRDefault="004118F3" w:rsidP="004118F3">
            <w:pPr>
              <w:rPr>
                <w:rFonts w:ascii="Verdana" w:eastAsia="Times New Roman" w:hAnsi="Verdana" w:cs="Arial"/>
                <w:b/>
              </w:rPr>
            </w:pPr>
          </w:p>
          <w:p w14:paraId="170F977A" w14:textId="77777777" w:rsidR="004118F3" w:rsidRDefault="004118F3" w:rsidP="004118F3">
            <w:pPr>
              <w:rPr>
                <w:rFonts w:ascii="Verdana" w:eastAsia="Times New Roman" w:hAnsi="Verdana" w:cs="Arial"/>
                <w:b/>
              </w:rPr>
            </w:pPr>
          </w:p>
          <w:p w14:paraId="4C32F391" w14:textId="77777777" w:rsidR="004118F3" w:rsidRDefault="004118F3" w:rsidP="004118F3">
            <w:pPr>
              <w:rPr>
                <w:rFonts w:ascii="Verdana" w:eastAsia="Times New Roman" w:hAnsi="Verdana" w:cs="Arial"/>
                <w:b/>
              </w:rPr>
            </w:pPr>
          </w:p>
          <w:p w14:paraId="59B6F01E" w14:textId="77777777" w:rsidR="004118F3" w:rsidRDefault="004118F3" w:rsidP="004118F3">
            <w:pPr>
              <w:rPr>
                <w:rFonts w:ascii="Verdana" w:eastAsia="Times New Roman" w:hAnsi="Verdana" w:cs="Arial"/>
                <w:b/>
              </w:rPr>
            </w:pPr>
          </w:p>
          <w:p w14:paraId="5A26A50F" w14:textId="77777777" w:rsidR="004118F3" w:rsidRDefault="004118F3" w:rsidP="004118F3">
            <w:pPr>
              <w:rPr>
                <w:rFonts w:ascii="Verdana" w:eastAsia="Times New Roman" w:hAnsi="Verdana" w:cs="Arial"/>
                <w:b/>
              </w:rPr>
            </w:pPr>
          </w:p>
          <w:p w14:paraId="17971B73" w14:textId="77777777" w:rsidR="004118F3" w:rsidRDefault="004118F3" w:rsidP="004118F3">
            <w:pPr>
              <w:rPr>
                <w:rFonts w:ascii="Verdana" w:eastAsia="Times New Roman" w:hAnsi="Verdana" w:cs="Arial"/>
                <w:b/>
              </w:rPr>
            </w:pPr>
          </w:p>
          <w:p w14:paraId="1B04CCF1" w14:textId="77777777" w:rsidR="004118F3" w:rsidRDefault="004118F3" w:rsidP="004118F3">
            <w:pPr>
              <w:rPr>
                <w:rFonts w:ascii="Verdana" w:eastAsia="Times New Roman" w:hAnsi="Verdana" w:cs="Arial"/>
                <w:b/>
              </w:rPr>
            </w:pPr>
          </w:p>
          <w:p w14:paraId="2236FBF0" w14:textId="77777777" w:rsidR="004118F3" w:rsidRDefault="004118F3" w:rsidP="004118F3">
            <w:pPr>
              <w:rPr>
                <w:rFonts w:ascii="Verdana" w:eastAsia="Times New Roman" w:hAnsi="Verdana" w:cs="Arial"/>
                <w:b/>
              </w:rPr>
            </w:pPr>
          </w:p>
          <w:p w14:paraId="326BFD7B" w14:textId="77777777" w:rsidR="004118F3" w:rsidRDefault="004118F3" w:rsidP="004118F3">
            <w:pPr>
              <w:rPr>
                <w:rFonts w:ascii="Verdana" w:eastAsia="Times New Roman" w:hAnsi="Verdana" w:cs="Arial"/>
                <w:b/>
              </w:rPr>
            </w:pPr>
          </w:p>
          <w:p w14:paraId="73E8229C" w14:textId="77777777" w:rsidR="004118F3" w:rsidRDefault="004118F3" w:rsidP="004118F3">
            <w:pPr>
              <w:rPr>
                <w:rFonts w:ascii="Verdana" w:eastAsia="Times New Roman" w:hAnsi="Verdana" w:cs="Arial"/>
                <w:b/>
              </w:rPr>
            </w:pPr>
          </w:p>
          <w:p w14:paraId="2B84AD17" w14:textId="77777777" w:rsidR="004118F3" w:rsidRDefault="004118F3" w:rsidP="004118F3">
            <w:pPr>
              <w:rPr>
                <w:rFonts w:ascii="Verdana" w:eastAsia="Times New Roman" w:hAnsi="Verdana" w:cs="Arial"/>
                <w:b/>
              </w:rPr>
            </w:pPr>
          </w:p>
          <w:p w14:paraId="1BF10CEC" w14:textId="77777777" w:rsidR="004118F3" w:rsidRDefault="004118F3" w:rsidP="004118F3">
            <w:pPr>
              <w:rPr>
                <w:rFonts w:ascii="Verdana" w:eastAsia="Times New Roman" w:hAnsi="Verdana" w:cs="Arial"/>
                <w:b/>
              </w:rPr>
            </w:pPr>
          </w:p>
          <w:p w14:paraId="09896ABE" w14:textId="77777777" w:rsidR="004118F3" w:rsidRDefault="004118F3" w:rsidP="004118F3">
            <w:pPr>
              <w:rPr>
                <w:rFonts w:ascii="Verdana" w:eastAsia="Times New Roman" w:hAnsi="Verdana" w:cs="Arial"/>
                <w:b/>
              </w:rPr>
            </w:pPr>
          </w:p>
          <w:p w14:paraId="77D0A68E" w14:textId="77777777" w:rsidR="004118F3" w:rsidRDefault="004118F3" w:rsidP="004118F3">
            <w:pPr>
              <w:rPr>
                <w:rFonts w:ascii="Verdana" w:eastAsia="Times New Roman" w:hAnsi="Verdana" w:cs="Arial"/>
                <w:b/>
              </w:rPr>
            </w:pPr>
          </w:p>
          <w:p w14:paraId="1A9283E2" w14:textId="77777777" w:rsidR="004118F3" w:rsidRDefault="004118F3" w:rsidP="004118F3">
            <w:pPr>
              <w:rPr>
                <w:rFonts w:ascii="Verdana" w:eastAsia="Times New Roman" w:hAnsi="Verdana" w:cs="Arial"/>
                <w:b/>
              </w:rPr>
            </w:pPr>
          </w:p>
          <w:p w14:paraId="01DA36F8" w14:textId="77777777" w:rsidR="004118F3" w:rsidRDefault="004118F3" w:rsidP="004118F3">
            <w:pPr>
              <w:rPr>
                <w:rFonts w:ascii="Verdana" w:eastAsia="Times New Roman" w:hAnsi="Verdana" w:cs="Arial"/>
                <w:b/>
              </w:rPr>
            </w:pPr>
          </w:p>
          <w:p w14:paraId="2B7B6E9C" w14:textId="77777777" w:rsidR="004118F3" w:rsidRDefault="004118F3" w:rsidP="004118F3">
            <w:pPr>
              <w:rPr>
                <w:rFonts w:ascii="Verdana" w:eastAsia="Times New Roman" w:hAnsi="Verdana" w:cs="Arial"/>
                <w:b/>
              </w:rPr>
            </w:pPr>
          </w:p>
          <w:p w14:paraId="394F1816" w14:textId="77777777" w:rsidR="004118F3" w:rsidRDefault="004118F3" w:rsidP="004118F3">
            <w:pPr>
              <w:rPr>
                <w:rFonts w:ascii="Verdana" w:eastAsia="Times New Roman" w:hAnsi="Verdana" w:cs="Arial"/>
                <w:b/>
              </w:rPr>
            </w:pPr>
          </w:p>
          <w:p w14:paraId="2A5BE46D" w14:textId="77777777" w:rsidR="004118F3" w:rsidRDefault="004118F3" w:rsidP="004118F3">
            <w:pPr>
              <w:rPr>
                <w:rFonts w:ascii="Verdana" w:eastAsia="Times New Roman" w:hAnsi="Verdana" w:cs="Arial"/>
                <w:b/>
              </w:rPr>
            </w:pPr>
          </w:p>
          <w:p w14:paraId="2256FAAC" w14:textId="77777777" w:rsidR="004118F3" w:rsidRDefault="004118F3" w:rsidP="004118F3">
            <w:pPr>
              <w:rPr>
                <w:rFonts w:ascii="Verdana" w:eastAsia="Times New Roman" w:hAnsi="Verdana" w:cs="Arial"/>
                <w:b/>
              </w:rPr>
            </w:pPr>
          </w:p>
          <w:p w14:paraId="4FFEB74B" w14:textId="77777777" w:rsidR="004118F3" w:rsidRDefault="004118F3" w:rsidP="004118F3">
            <w:pPr>
              <w:rPr>
                <w:rFonts w:ascii="Verdana" w:eastAsia="Times New Roman" w:hAnsi="Verdana" w:cs="Arial"/>
                <w:b/>
              </w:rPr>
            </w:pPr>
          </w:p>
          <w:p w14:paraId="79CAAA35" w14:textId="77777777" w:rsidR="004118F3" w:rsidRDefault="004118F3" w:rsidP="004118F3">
            <w:pPr>
              <w:rPr>
                <w:rFonts w:ascii="Verdana" w:eastAsia="Times New Roman" w:hAnsi="Verdana" w:cs="Arial"/>
                <w:b/>
              </w:rPr>
            </w:pPr>
          </w:p>
          <w:p w14:paraId="6EF0BE05" w14:textId="77777777" w:rsidR="004118F3" w:rsidRDefault="004118F3" w:rsidP="004118F3">
            <w:pPr>
              <w:rPr>
                <w:rFonts w:ascii="Verdana" w:eastAsia="Times New Roman" w:hAnsi="Verdana" w:cs="Arial"/>
                <w:b/>
              </w:rPr>
            </w:pPr>
          </w:p>
          <w:p w14:paraId="24B6AEF1" w14:textId="77777777" w:rsidR="004118F3" w:rsidRDefault="004118F3" w:rsidP="004118F3">
            <w:pPr>
              <w:rPr>
                <w:rFonts w:ascii="Verdana" w:eastAsia="Times New Roman" w:hAnsi="Verdana" w:cs="Arial"/>
                <w:b/>
              </w:rPr>
            </w:pPr>
          </w:p>
          <w:p w14:paraId="0F622766" w14:textId="77777777" w:rsidR="004118F3" w:rsidRDefault="004118F3" w:rsidP="004118F3">
            <w:pPr>
              <w:rPr>
                <w:rFonts w:ascii="Verdana" w:eastAsia="Times New Roman" w:hAnsi="Verdana" w:cs="Arial"/>
                <w:b/>
              </w:rPr>
            </w:pPr>
          </w:p>
          <w:p w14:paraId="438E3159" w14:textId="77777777" w:rsidR="004118F3" w:rsidRDefault="004118F3" w:rsidP="004118F3">
            <w:pPr>
              <w:rPr>
                <w:rFonts w:ascii="Verdana" w:eastAsia="Times New Roman" w:hAnsi="Verdana" w:cs="Arial"/>
                <w:b/>
              </w:rPr>
            </w:pPr>
          </w:p>
          <w:p w14:paraId="4107ED23" w14:textId="77777777" w:rsidR="004118F3" w:rsidRDefault="004118F3" w:rsidP="004118F3">
            <w:pPr>
              <w:rPr>
                <w:rFonts w:ascii="Verdana" w:eastAsia="Times New Roman" w:hAnsi="Verdana" w:cs="Arial"/>
                <w:b/>
              </w:rPr>
            </w:pPr>
          </w:p>
          <w:p w14:paraId="68212E54" w14:textId="77777777" w:rsidR="004118F3" w:rsidRDefault="004118F3" w:rsidP="004118F3">
            <w:pPr>
              <w:rPr>
                <w:rFonts w:ascii="Verdana" w:eastAsia="Times New Roman" w:hAnsi="Verdana" w:cs="Arial"/>
                <w:b/>
              </w:rPr>
            </w:pPr>
          </w:p>
          <w:p w14:paraId="5BFB4BD1" w14:textId="77777777" w:rsidR="004118F3" w:rsidRDefault="004118F3" w:rsidP="004118F3">
            <w:pPr>
              <w:rPr>
                <w:rFonts w:ascii="Verdana" w:eastAsia="Times New Roman" w:hAnsi="Verdana" w:cs="Arial"/>
                <w:b/>
              </w:rPr>
            </w:pPr>
          </w:p>
          <w:p w14:paraId="52988211" w14:textId="77777777" w:rsidR="004118F3" w:rsidRDefault="004118F3" w:rsidP="004118F3">
            <w:pPr>
              <w:rPr>
                <w:rFonts w:ascii="Verdana" w:eastAsia="Times New Roman" w:hAnsi="Verdana" w:cs="Arial"/>
                <w:b/>
              </w:rPr>
            </w:pPr>
          </w:p>
          <w:p w14:paraId="3FC2AAA8" w14:textId="77777777" w:rsidR="004118F3" w:rsidRDefault="004118F3" w:rsidP="004118F3">
            <w:pPr>
              <w:rPr>
                <w:rFonts w:ascii="Verdana" w:eastAsia="Times New Roman" w:hAnsi="Verdana" w:cs="Arial"/>
                <w:b/>
              </w:rPr>
            </w:pPr>
          </w:p>
          <w:p w14:paraId="2A19B8C3" w14:textId="77777777" w:rsidR="004118F3" w:rsidRDefault="004118F3" w:rsidP="004118F3">
            <w:pPr>
              <w:rPr>
                <w:rFonts w:ascii="Verdana" w:eastAsia="Times New Roman" w:hAnsi="Verdana" w:cs="Arial"/>
                <w:b/>
              </w:rPr>
            </w:pPr>
          </w:p>
          <w:p w14:paraId="37D1E07D" w14:textId="77777777" w:rsidR="004118F3" w:rsidRDefault="004118F3" w:rsidP="004118F3">
            <w:pPr>
              <w:rPr>
                <w:rFonts w:ascii="Verdana" w:eastAsia="Times New Roman" w:hAnsi="Verdana" w:cs="Arial"/>
                <w:b/>
              </w:rPr>
            </w:pPr>
          </w:p>
          <w:p w14:paraId="099DF87A" w14:textId="77777777" w:rsidR="004118F3" w:rsidRDefault="004118F3" w:rsidP="004118F3">
            <w:pPr>
              <w:rPr>
                <w:rFonts w:ascii="Verdana" w:eastAsia="Times New Roman" w:hAnsi="Verdana" w:cs="Arial"/>
                <w:b/>
              </w:rPr>
            </w:pPr>
          </w:p>
          <w:p w14:paraId="0C52045D" w14:textId="77777777" w:rsidR="004118F3" w:rsidRDefault="004118F3" w:rsidP="004118F3">
            <w:pPr>
              <w:rPr>
                <w:rFonts w:ascii="Verdana" w:eastAsia="Times New Roman" w:hAnsi="Verdana" w:cs="Arial"/>
                <w:b/>
              </w:rPr>
            </w:pPr>
          </w:p>
          <w:p w14:paraId="417E256C" w14:textId="77777777" w:rsidR="004118F3" w:rsidRDefault="004118F3" w:rsidP="004118F3">
            <w:pPr>
              <w:rPr>
                <w:rFonts w:ascii="Verdana" w:eastAsia="Times New Roman" w:hAnsi="Verdana" w:cs="Arial"/>
                <w:b/>
              </w:rPr>
            </w:pPr>
          </w:p>
          <w:p w14:paraId="1F6E7E92" w14:textId="77777777" w:rsidR="004118F3" w:rsidRDefault="004118F3" w:rsidP="004118F3">
            <w:pPr>
              <w:rPr>
                <w:rFonts w:ascii="Verdana" w:eastAsia="Times New Roman" w:hAnsi="Verdana" w:cs="Arial"/>
                <w:b/>
              </w:rPr>
            </w:pPr>
          </w:p>
          <w:p w14:paraId="6CFA74D0" w14:textId="77777777" w:rsidR="004118F3" w:rsidRDefault="004118F3" w:rsidP="004118F3">
            <w:pPr>
              <w:rPr>
                <w:rFonts w:ascii="Verdana" w:eastAsia="Times New Roman" w:hAnsi="Verdana" w:cs="Arial"/>
                <w:b/>
              </w:rPr>
            </w:pPr>
          </w:p>
          <w:p w14:paraId="5F603E3B" w14:textId="77777777" w:rsidR="004118F3" w:rsidRDefault="004118F3" w:rsidP="004118F3">
            <w:pPr>
              <w:rPr>
                <w:rFonts w:ascii="Verdana" w:eastAsia="Times New Roman" w:hAnsi="Verdana" w:cs="Arial"/>
                <w:b/>
              </w:rPr>
            </w:pPr>
          </w:p>
          <w:p w14:paraId="0A404237" w14:textId="77777777" w:rsidR="004118F3" w:rsidRDefault="004118F3" w:rsidP="004118F3">
            <w:pPr>
              <w:rPr>
                <w:rFonts w:ascii="Verdana" w:eastAsia="Times New Roman" w:hAnsi="Verdana" w:cs="Arial"/>
                <w:b/>
              </w:rPr>
            </w:pPr>
          </w:p>
          <w:p w14:paraId="5E38F738" w14:textId="77777777" w:rsidR="004118F3" w:rsidRDefault="004118F3" w:rsidP="004118F3">
            <w:pPr>
              <w:rPr>
                <w:rFonts w:ascii="Verdana" w:eastAsia="Times New Roman" w:hAnsi="Verdana" w:cs="Arial"/>
                <w:b/>
              </w:rPr>
            </w:pPr>
          </w:p>
          <w:p w14:paraId="4A7104DF" w14:textId="77777777" w:rsidR="004118F3" w:rsidRDefault="004118F3" w:rsidP="004118F3">
            <w:pPr>
              <w:rPr>
                <w:rFonts w:ascii="Verdana" w:eastAsia="Times New Roman" w:hAnsi="Verdana" w:cs="Arial"/>
                <w:b/>
              </w:rPr>
            </w:pPr>
          </w:p>
          <w:p w14:paraId="6CD4BD92" w14:textId="77777777" w:rsidR="004118F3" w:rsidRDefault="004118F3" w:rsidP="004118F3">
            <w:pPr>
              <w:rPr>
                <w:rFonts w:ascii="Verdana" w:eastAsia="Times New Roman" w:hAnsi="Verdana" w:cs="Arial"/>
                <w:b/>
              </w:rPr>
            </w:pPr>
          </w:p>
          <w:p w14:paraId="38796CB8" w14:textId="77777777" w:rsidR="004118F3" w:rsidRDefault="004118F3" w:rsidP="004118F3">
            <w:pPr>
              <w:rPr>
                <w:rFonts w:ascii="Verdana" w:eastAsia="Times New Roman" w:hAnsi="Verdana" w:cs="Arial"/>
                <w:b/>
              </w:rPr>
            </w:pPr>
          </w:p>
          <w:p w14:paraId="254CB13A" w14:textId="77777777" w:rsidR="004118F3" w:rsidRDefault="004118F3" w:rsidP="004118F3">
            <w:pPr>
              <w:rPr>
                <w:rFonts w:ascii="Verdana" w:eastAsia="Times New Roman" w:hAnsi="Verdana" w:cs="Arial"/>
                <w:b/>
              </w:rPr>
            </w:pPr>
          </w:p>
          <w:p w14:paraId="0A37C482" w14:textId="77777777" w:rsidR="004118F3" w:rsidRDefault="004118F3" w:rsidP="004118F3">
            <w:pPr>
              <w:rPr>
                <w:rFonts w:ascii="Verdana" w:eastAsia="Times New Roman" w:hAnsi="Verdana" w:cs="Arial"/>
                <w:b/>
              </w:rPr>
            </w:pPr>
          </w:p>
          <w:p w14:paraId="187A58D1" w14:textId="77777777" w:rsidR="004118F3" w:rsidRDefault="004118F3" w:rsidP="004118F3">
            <w:pPr>
              <w:rPr>
                <w:rFonts w:ascii="Verdana" w:eastAsia="Times New Roman" w:hAnsi="Verdana" w:cs="Arial"/>
                <w:b/>
              </w:rPr>
            </w:pPr>
          </w:p>
          <w:p w14:paraId="28ADF623" w14:textId="77777777" w:rsidR="004118F3" w:rsidRDefault="004118F3" w:rsidP="004118F3">
            <w:pPr>
              <w:rPr>
                <w:rFonts w:ascii="Verdana" w:eastAsia="Times New Roman" w:hAnsi="Verdana" w:cs="Arial"/>
                <w:b/>
              </w:rPr>
            </w:pPr>
          </w:p>
          <w:p w14:paraId="34C856A3" w14:textId="77777777" w:rsidR="004118F3" w:rsidRDefault="004118F3" w:rsidP="004118F3">
            <w:pPr>
              <w:rPr>
                <w:rFonts w:ascii="Verdana" w:eastAsia="Times New Roman" w:hAnsi="Verdana" w:cs="Arial"/>
                <w:b/>
              </w:rPr>
            </w:pPr>
          </w:p>
          <w:p w14:paraId="04B06E5B" w14:textId="77777777" w:rsidR="004118F3" w:rsidRDefault="004118F3" w:rsidP="004118F3">
            <w:pPr>
              <w:rPr>
                <w:rFonts w:ascii="Verdana" w:eastAsia="Times New Roman" w:hAnsi="Verdana" w:cs="Arial"/>
                <w:b/>
              </w:rPr>
            </w:pPr>
          </w:p>
          <w:p w14:paraId="7F8642F1" w14:textId="77777777" w:rsidR="004118F3" w:rsidRDefault="004118F3" w:rsidP="004118F3">
            <w:pPr>
              <w:rPr>
                <w:rFonts w:ascii="Verdana" w:eastAsia="Times New Roman" w:hAnsi="Verdana" w:cs="Arial"/>
                <w:b/>
              </w:rPr>
            </w:pPr>
          </w:p>
          <w:p w14:paraId="5CC305FE" w14:textId="77777777" w:rsidR="004118F3" w:rsidRDefault="004118F3" w:rsidP="004118F3">
            <w:pPr>
              <w:rPr>
                <w:rFonts w:ascii="Verdana" w:eastAsia="Times New Roman" w:hAnsi="Verdana" w:cs="Arial"/>
                <w:b/>
              </w:rPr>
            </w:pPr>
          </w:p>
          <w:p w14:paraId="40C9D796" w14:textId="77777777" w:rsidR="004118F3" w:rsidRDefault="004118F3" w:rsidP="004118F3">
            <w:pPr>
              <w:rPr>
                <w:rFonts w:ascii="Verdana" w:eastAsia="Times New Roman" w:hAnsi="Verdana" w:cs="Arial"/>
                <w:b/>
              </w:rPr>
            </w:pPr>
          </w:p>
          <w:p w14:paraId="1A606811" w14:textId="77777777" w:rsidR="004118F3" w:rsidRDefault="004118F3" w:rsidP="004118F3">
            <w:pPr>
              <w:rPr>
                <w:rFonts w:ascii="Verdana" w:eastAsia="Times New Roman" w:hAnsi="Verdana" w:cs="Arial"/>
                <w:b/>
              </w:rPr>
            </w:pPr>
          </w:p>
          <w:p w14:paraId="7F850E18" w14:textId="77777777" w:rsidR="004118F3" w:rsidRDefault="004118F3" w:rsidP="004118F3">
            <w:pPr>
              <w:rPr>
                <w:rFonts w:ascii="Verdana" w:eastAsia="Times New Roman" w:hAnsi="Verdana" w:cs="Arial"/>
                <w:b/>
              </w:rPr>
            </w:pPr>
          </w:p>
          <w:p w14:paraId="2E7A9838" w14:textId="77777777" w:rsidR="004118F3" w:rsidRDefault="004118F3" w:rsidP="004118F3">
            <w:pPr>
              <w:rPr>
                <w:rFonts w:ascii="Verdana" w:eastAsia="Times New Roman" w:hAnsi="Verdana" w:cs="Arial"/>
                <w:b/>
              </w:rPr>
            </w:pPr>
          </w:p>
          <w:p w14:paraId="302E6C98" w14:textId="77777777" w:rsidR="004118F3" w:rsidRDefault="004118F3" w:rsidP="004118F3">
            <w:pPr>
              <w:rPr>
                <w:rFonts w:ascii="Verdana" w:eastAsia="Times New Roman" w:hAnsi="Verdana" w:cs="Arial"/>
                <w:b/>
              </w:rPr>
            </w:pPr>
          </w:p>
          <w:p w14:paraId="0008CB4E" w14:textId="77777777" w:rsidR="004118F3" w:rsidRDefault="004118F3" w:rsidP="004118F3">
            <w:pPr>
              <w:rPr>
                <w:rFonts w:ascii="Verdana" w:eastAsia="Times New Roman" w:hAnsi="Verdana" w:cs="Arial"/>
                <w:b/>
              </w:rPr>
            </w:pPr>
          </w:p>
          <w:p w14:paraId="6C6C18C5" w14:textId="77777777" w:rsidR="004118F3" w:rsidRDefault="004118F3" w:rsidP="004118F3">
            <w:pPr>
              <w:rPr>
                <w:rFonts w:ascii="Verdana" w:eastAsia="Times New Roman" w:hAnsi="Verdana" w:cs="Arial"/>
                <w:b/>
              </w:rPr>
            </w:pPr>
          </w:p>
          <w:p w14:paraId="09FF2892" w14:textId="77777777" w:rsidR="004118F3" w:rsidRDefault="004118F3" w:rsidP="004118F3">
            <w:pPr>
              <w:rPr>
                <w:rFonts w:ascii="Verdana" w:eastAsia="Times New Roman" w:hAnsi="Verdana" w:cs="Arial"/>
                <w:b/>
              </w:rPr>
            </w:pPr>
          </w:p>
          <w:p w14:paraId="1CC412A0" w14:textId="77777777" w:rsidR="004118F3" w:rsidRDefault="004118F3" w:rsidP="004118F3">
            <w:pPr>
              <w:rPr>
                <w:rFonts w:ascii="Verdana" w:eastAsia="Times New Roman" w:hAnsi="Verdana" w:cs="Arial"/>
                <w:b/>
              </w:rPr>
            </w:pPr>
          </w:p>
          <w:p w14:paraId="290B56B3" w14:textId="77777777" w:rsidR="004118F3" w:rsidRDefault="004118F3" w:rsidP="004118F3">
            <w:pPr>
              <w:rPr>
                <w:rFonts w:ascii="Verdana" w:eastAsia="Times New Roman" w:hAnsi="Verdana" w:cs="Arial"/>
                <w:b/>
              </w:rPr>
            </w:pPr>
          </w:p>
          <w:p w14:paraId="3309CAF3" w14:textId="77777777" w:rsidR="004118F3" w:rsidRDefault="004118F3" w:rsidP="004118F3">
            <w:pPr>
              <w:rPr>
                <w:rFonts w:ascii="Verdana" w:eastAsia="Times New Roman" w:hAnsi="Verdana" w:cs="Arial"/>
                <w:b/>
              </w:rPr>
            </w:pPr>
          </w:p>
          <w:p w14:paraId="19BB8F6A" w14:textId="77777777" w:rsidR="004118F3" w:rsidRDefault="004118F3" w:rsidP="004118F3">
            <w:pPr>
              <w:rPr>
                <w:rFonts w:ascii="Verdana" w:eastAsia="Times New Roman" w:hAnsi="Verdana" w:cs="Arial"/>
                <w:b/>
              </w:rPr>
            </w:pPr>
          </w:p>
          <w:p w14:paraId="4B79A5C1" w14:textId="77777777" w:rsidR="004118F3" w:rsidRDefault="004118F3" w:rsidP="004118F3">
            <w:pPr>
              <w:rPr>
                <w:rFonts w:ascii="Verdana" w:eastAsia="Times New Roman" w:hAnsi="Verdana" w:cs="Arial"/>
                <w:b/>
              </w:rPr>
            </w:pPr>
          </w:p>
          <w:p w14:paraId="14D8CB8F" w14:textId="77777777" w:rsidR="004118F3" w:rsidRDefault="004118F3" w:rsidP="004118F3">
            <w:pPr>
              <w:rPr>
                <w:rFonts w:ascii="Verdana" w:eastAsia="Times New Roman" w:hAnsi="Verdana" w:cs="Arial"/>
                <w:b/>
              </w:rPr>
            </w:pPr>
          </w:p>
          <w:p w14:paraId="5C05FCBF" w14:textId="77777777" w:rsidR="004118F3" w:rsidRDefault="004118F3" w:rsidP="004118F3">
            <w:pPr>
              <w:rPr>
                <w:rFonts w:ascii="Verdana" w:eastAsia="Times New Roman" w:hAnsi="Verdana" w:cs="Arial"/>
                <w:b/>
              </w:rPr>
            </w:pPr>
          </w:p>
          <w:p w14:paraId="6CBE1662" w14:textId="77777777" w:rsidR="004118F3" w:rsidRDefault="004118F3" w:rsidP="004118F3">
            <w:pPr>
              <w:rPr>
                <w:rFonts w:ascii="Verdana" w:eastAsia="Times New Roman" w:hAnsi="Verdana" w:cs="Arial"/>
                <w:b/>
              </w:rPr>
            </w:pPr>
          </w:p>
          <w:p w14:paraId="536D9620" w14:textId="77777777" w:rsidR="004118F3" w:rsidRDefault="004118F3" w:rsidP="004118F3">
            <w:pPr>
              <w:rPr>
                <w:rFonts w:ascii="Verdana" w:eastAsia="Times New Roman" w:hAnsi="Verdana" w:cs="Arial"/>
                <w:b/>
              </w:rPr>
            </w:pPr>
          </w:p>
          <w:p w14:paraId="2E253273" w14:textId="77777777" w:rsidR="004118F3" w:rsidRDefault="004118F3" w:rsidP="004118F3">
            <w:pPr>
              <w:rPr>
                <w:rFonts w:ascii="Verdana" w:eastAsia="Times New Roman" w:hAnsi="Verdana" w:cs="Arial"/>
                <w:b/>
              </w:rPr>
            </w:pPr>
          </w:p>
          <w:p w14:paraId="640D4409" w14:textId="77777777" w:rsidR="004118F3" w:rsidRDefault="004118F3" w:rsidP="004118F3">
            <w:pPr>
              <w:rPr>
                <w:rFonts w:ascii="Verdana" w:eastAsia="Times New Roman" w:hAnsi="Verdana" w:cs="Arial"/>
                <w:b/>
              </w:rPr>
            </w:pPr>
          </w:p>
          <w:p w14:paraId="6BF7FA70" w14:textId="77777777" w:rsidR="004118F3" w:rsidRDefault="004118F3" w:rsidP="004118F3">
            <w:pPr>
              <w:rPr>
                <w:rFonts w:ascii="Verdana" w:eastAsia="Times New Roman" w:hAnsi="Verdana" w:cs="Arial"/>
                <w:b/>
              </w:rPr>
            </w:pPr>
          </w:p>
          <w:p w14:paraId="234F8D7B" w14:textId="77777777" w:rsidR="004118F3" w:rsidRDefault="004118F3" w:rsidP="004118F3">
            <w:pPr>
              <w:rPr>
                <w:rFonts w:ascii="Verdana" w:eastAsia="Times New Roman" w:hAnsi="Verdana" w:cs="Arial"/>
                <w:b/>
              </w:rPr>
            </w:pPr>
          </w:p>
          <w:p w14:paraId="3DF365A6" w14:textId="77777777" w:rsidR="004118F3" w:rsidRDefault="004118F3" w:rsidP="004118F3">
            <w:pPr>
              <w:rPr>
                <w:rFonts w:ascii="Verdana" w:eastAsia="Times New Roman" w:hAnsi="Verdana" w:cs="Arial"/>
                <w:b/>
              </w:rPr>
            </w:pPr>
          </w:p>
          <w:p w14:paraId="3D8F7376" w14:textId="77777777" w:rsidR="004118F3" w:rsidRDefault="004118F3" w:rsidP="004118F3">
            <w:pPr>
              <w:rPr>
                <w:rFonts w:ascii="Verdana" w:eastAsia="Times New Roman" w:hAnsi="Verdana" w:cs="Arial"/>
                <w:b/>
              </w:rPr>
            </w:pPr>
          </w:p>
          <w:p w14:paraId="434D4DC2" w14:textId="77777777" w:rsidR="004118F3" w:rsidRDefault="004118F3" w:rsidP="004118F3">
            <w:pPr>
              <w:rPr>
                <w:rFonts w:ascii="Verdana" w:eastAsia="Times New Roman" w:hAnsi="Verdana" w:cs="Arial"/>
                <w:b/>
              </w:rPr>
            </w:pPr>
          </w:p>
          <w:p w14:paraId="07ACE7CB" w14:textId="77777777" w:rsidR="004118F3" w:rsidRDefault="004118F3" w:rsidP="004118F3">
            <w:pPr>
              <w:rPr>
                <w:rFonts w:ascii="Verdana" w:eastAsia="Times New Roman" w:hAnsi="Verdana" w:cs="Arial"/>
                <w:b/>
              </w:rPr>
            </w:pPr>
          </w:p>
          <w:p w14:paraId="0F4501D5" w14:textId="77777777" w:rsidR="004118F3" w:rsidRDefault="004118F3" w:rsidP="004118F3">
            <w:pPr>
              <w:rPr>
                <w:rFonts w:ascii="Verdana" w:eastAsia="Times New Roman" w:hAnsi="Verdana" w:cs="Arial"/>
                <w:b/>
              </w:rPr>
            </w:pPr>
          </w:p>
          <w:p w14:paraId="65640CDD" w14:textId="77777777" w:rsidR="004118F3" w:rsidRDefault="004118F3" w:rsidP="004118F3">
            <w:pPr>
              <w:rPr>
                <w:rFonts w:ascii="Verdana" w:eastAsia="Times New Roman" w:hAnsi="Verdana" w:cs="Arial"/>
                <w:b/>
              </w:rPr>
            </w:pPr>
          </w:p>
          <w:p w14:paraId="4A4E54E0" w14:textId="77777777" w:rsidR="004118F3" w:rsidRDefault="004118F3" w:rsidP="004118F3">
            <w:pPr>
              <w:rPr>
                <w:rFonts w:ascii="Verdana" w:eastAsia="Times New Roman" w:hAnsi="Verdana" w:cs="Arial"/>
                <w:b/>
              </w:rPr>
            </w:pPr>
          </w:p>
          <w:p w14:paraId="3A1AE001" w14:textId="77777777" w:rsidR="004118F3" w:rsidRDefault="004118F3" w:rsidP="004118F3">
            <w:pPr>
              <w:rPr>
                <w:rFonts w:ascii="Verdana" w:eastAsia="Times New Roman" w:hAnsi="Verdana" w:cs="Arial"/>
                <w:b/>
              </w:rPr>
            </w:pPr>
          </w:p>
          <w:p w14:paraId="34105CE8" w14:textId="77777777" w:rsidR="004118F3" w:rsidRDefault="004118F3" w:rsidP="004118F3">
            <w:pPr>
              <w:rPr>
                <w:rFonts w:ascii="Verdana" w:eastAsia="Times New Roman" w:hAnsi="Verdana" w:cs="Arial"/>
                <w:b/>
              </w:rPr>
            </w:pPr>
          </w:p>
          <w:p w14:paraId="72C90240" w14:textId="77777777" w:rsidR="004118F3" w:rsidRDefault="004118F3" w:rsidP="004118F3">
            <w:pPr>
              <w:rPr>
                <w:rFonts w:ascii="Verdana" w:eastAsia="Times New Roman" w:hAnsi="Verdana" w:cs="Arial"/>
                <w:b/>
              </w:rPr>
            </w:pPr>
          </w:p>
          <w:p w14:paraId="24684684" w14:textId="77777777" w:rsidR="004118F3" w:rsidRDefault="004118F3" w:rsidP="004118F3">
            <w:pPr>
              <w:rPr>
                <w:rFonts w:ascii="Verdana" w:eastAsia="Times New Roman" w:hAnsi="Verdana" w:cs="Arial"/>
                <w:b/>
              </w:rPr>
            </w:pPr>
          </w:p>
          <w:p w14:paraId="4F65F3C5" w14:textId="77777777" w:rsidR="004118F3" w:rsidRDefault="004118F3" w:rsidP="004118F3">
            <w:pPr>
              <w:rPr>
                <w:rFonts w:ascii="Verdana" w:eastAsia="Times New Roman" w:hAnsi="Verdana" w:cs="Arial"/>
                <w:b/>
              </w:rPr>
            </w:pPr>
          </w:p>
          <w:p w14:paraId="1545A0CA" w14:textId="77777777" w:rsidR="004118F3" w:rsidRDefault="004118F3" w:rsidP="004118F3">
            <w:pPr>
              <w:rPr>
                <w:rFonts w:ascii="Verdana" w:eastAsia="Times New Roman" w:hAnsi="Verdana" w:cs="Arial"/>
                <w:b/>
              </w:rPr>
            </w:pPr>
          </w:p>
          <w:p w14:paraId="2B361F27" w14:textId="77777777" w:rsidR="004118F3" w:rsidRDefault="004118F3" w:rsidP="004118F3">
            <w:pPr>
              <w:rPr>
                <w:rFonts w:ascii="Verdana" w:eastAsia="Times New Roman" w:hAnsi="Verdana" w:cs="Arial"/>
                <w:b/>
              </w:rPr>
            </w:pPr>
          </w:p>
          <w:p w14:paraId="5655F6BB" w14:textId="77777777" w:rsidR="004118F3" w:rsidRDefault="004118F3" w:rsidP="004118F3">
            <w:pPr>
              <w:rPr>
                <w:rFonts w:ascii="Verdana" w:eastAsia="Times New Roman" w:hAnsi="Verdana" w:cs="Arial"/>
                <w:b/>
              </w:rPr>
            </w:pPr>
          </w:p>
          <w:p w14:paraId="3AE73C6D" w14:textId="77777777" w:rsidR="004118F3" w:rsidRDefault="004118F3" w:rsidP="004118F3">
            <w:pPr>
              <w:rPr>
                <w:rFonts w:ascii="Verdana" w:eastAsia="Times New Roman" w:hAnsi="Verdana" w:cs="Arial"/>
                <w:b/>
              </w:rPr>
            </w:pPr>
          </w:p>
          <w:p w14:paraId="5405E8EE" w14:textId="77777777" w:rsidR="004118F3" w:rsidRDefault="004118F3" w:rsidP="004118F3">
            <w:pPr>
              <w:rPr>
                <w:rFonts w:ascii="Verdana" w:eastAsia="Times New Roman" w:hAnsi="Verdana" w:cs="Arial"/>
                <w:b/>
              </w:rPr>
            </w:pPr>
          </w:p>
          <w:p w14:paraId="01C5C94F" w14:textId="77777777" w:rsidR="004118F3" w:rsidRDefault="004118F3" w:rsidP="004118F3">
            <w:pPr>
              <w:rPr>
                <w:rFonts w:ascii="Verdana" w:eastAsia="Times New Roman" w:hAnsi="Verdana" w:cs="Arial"/>
                <w:b/>
              </w:rPr>
            </w:pPr>
          </w:p>
          <w:p w14:paraId="1BC87CD2" w14:textId="77777777" w:rsidR="004118F3" w:rsidRDefault="004118F3" w:rsidP="004118F3">
            <w:pPr>
              <w:rPr>
                <w:rFonts w:ascii="Verdana" w:eastAsia="Times New Roman" w:hAnsi="Verdana" w:cs="Arial"/>
                <w:b/>
              </w:rPr>
            </w:pPr>
          </w:p>
          <w:p w14:paraId="756942B4" w14:textId="77777777" w:rsidR="004118F3" w:rsidRDefault="004118F3" w:rsidP="004118F3">
            <w:pPr>
              <w:rPr>
                <w:rFonts w:ascii="Verdana" w:eastAsia="Times New Roman" w:hAnsi="Verdana" w:cs="Arial"/>
                <w:b/>
              </w:rPr>
            </w:pPr>
          </w:p>
          <w:p w14:paraId="6230EFFF" w14:textId="77777777" w:rsidR="004118F3" w:rsidRDefault="004118F3" w:rsidP="004118F3">
            <w:pPr>
              <w:rPr>
                <w:rFonts w:ascii="Verdana" w:eastAsia="Times New Roman" w:hAnsi="Verdana" w:cs="Arial"/>
                <w:b/>
              </w:rPr>
            </w:pPr>
          </w:p>
          <w:p w14:paraId="0A73E62D" w14:textId="77777777" w:rsidR="004118F3" w:rsidRDefault="004118F3" w:rsidP="004118F3">
            <w:pPr>
              <w:rPr>
                <w:rFonts w:ascii="Verdana" w:eastAsia="Times New Roman" w:hAnsi="Verdana" w:cs="Arial"/>
                <w:b/>
              </w:rPr>
            </w:pPr>
          </w:p>
          <w:p w14:paraId="1B520C57" w14:textId="77777777" w:rsidR="004118F3" w:rsidRDefault="004118F3" w:rsidP="004118F3">
            <w:pPr>
              <w:rPr>
                <w:rFonts w:ascii="Verdana" w:eastAsia="Times New Roman" w:hAnsi="Verdana" w:cs="Arial"/>
                <w:b/>
              </w:rPr>
            </w:pPr>
          </w:p>
          <w:p w14:paraId="35B01DBA" w14:textId="77777777" w:rsidR="004118F3" w:rsidRDefault="004118F3" w:rsidP="004118F3">
            <w:pPr>
              <w:rPr>
                <w:rFonts w:ascii="Verdana" w:eastAsia="Times New Roman" w:hAnsi="Verdana" w:cs="Arial"/>
                <w:b/>
              </w:rPr>
            </w:pPr>
          </w:p>
          <w:p w14:paraId="40714448" w14:textId="77777777" w:rsidR="004118F3" w:rsidRDefault="004118F3" w:rsidP="004118F3">
            <w:pPr>
              <w:rPr>
                <w:rFonts w:ascii="Verdana" w:eastAsia="Times New Roman" w:hAnsi="Verdana" w:cs="Arial"/>
                <w:b/>
              </w:rPr>
            </w:pPr>
          </w:p>
          <w:p w14:paraId="54556495" w14:textId="77777777" w:rsidR="004118F3" w:rsidRDefault="004118F3" w:rsidP="004118F3">
            <w:pPr>
              <w:rPr>
                <w:rFonts w:ascii="Verdana" w:eastAsia="Times New Roman" w:hAnsi="Verdana" w:cs="Arial"/>
                <w:b/>
              </w:rPr>
            </w:pPr>
          </w:p>
          <w:p w14:paraId="6B008D94" w14:textId="77777777" w:rsidR="004118F3" w:rsidRDefault="004118F3" w:rsidP="004118F3">
            <w:pPr>
              <w:rPr>
                <w:rFonts w:ascii="Verdana" w:eastAsia="Times New Roman" w:hAnsi="Verdana" w:cs="Arial"/>
                <w:b/>
              </w:rPr>
            </w:pPr>
          </w:p>
          <w:p w14:paraId="0F4464B9" w14:textId="77777777" w:rsidR="004118F3" w:rsidRDefault="004118F3" w:rsidP="004118F3">
            <w:pPr>
              <w:rPr>
                <w:rFonts w:ascii="Verdana" w:eastAsia="Times New Roman" w:hAnsi="Verdana" w:cs="Arial"/>
                <w:b/>
              </w:rPr>
            </w:pPr>
          </w:p>
          <w:p w14:paraId="4DD8CDB8" w14:textId="77777777" w:rsidR="004118F3" w:rsidRDefault="004118F3" w:rsidP="004118F3">
            <w:pPr>
              <w:rPr>
                <w:rFonts w:ascii="Verdana" w:eastAsia="Times New Roman" w:hAnsi="Verdana" w:cs="Arial"/>
                <w:b/>
              </w:rPr>
            </w:pPr>
          </w:p>
          <w:p w14:paraId="1158F4BF" w14:textId="77777777" w:rsidR="004118F3" w:rsidRDefault="004118F3" w:rsidP="004118F3">
            <w:pPr>
              <w:rPr>
                <w:rFonts w:ascii="Verdana" w:eastAsia="Times New Roman" w:hAnsi="Verdana" w:cs="Arial"/>
                <w:b/>
              </w:rPr>
            </w:pPr>
          </w:p>
          <w:p w14:paraId="1CB20241" w14:textId="77777777" w:rsidR="004118F3" w:rsidRDefault="004118F3" w:rsidP="004118F3">
            <w:pPr>
              <w:rPr>
                <w:rFonts w:ascii="Verdana" w:eastAsia="Times New Roman" w:hAnsi="Verdana" w:cs="Arial"/>
                <w:b/>
              </w:rPr>
            </w:pPr>
          </w:p>
          <w:p w14:paraId="740D3A4C" w14:textId="77777777" w:rsidR="004118F3" w:rsidRDefault="004118F3" w:rsidP="004118F3">
            <w:pPr>
              <w:rPr>
                <w:rFonts w:ascii="Verdana" w:eastAsia="Times New Roman" w:hAnsi="Verdana" w:cs="Arial"/>
                <w:b/>
              </w:rPr>
            </w:pPr>
          </w:p>
          <w:p w14:paraId="3A8268C6" w14:textId="77777777" w:rsidR="004118F3" w:rsidRDefault="004118F3" w:rsidP="004118F3">
            <w:pPr>
              <w:rPr>
                <w:rFonts w:ascii="Verdana" w:eastAsia="Times New Roman" w:hAnsi="Verdana" w:cs="Arial"/>
                <w:b/>
              </w:rPr>
            </w:pPr>
          </w:p>
          <w:p w14:paraId="37FA54D0" w14:textId="77777777" w:rsidR="004118F3" w:rsidRDefault="004118F3" w:rsidP="004118F3">
            <w:pPr>
              <w:rPr>
                <w:rFonts w:ascii="Verdana" w:eastAsia="Times New Roman" w:hAnsi="Verdana" w:cs="Arial"/>
                <w:b/>
              </w:rPr>
            </w:pPr>
          </w:p>
          <w:p w14:paraId="19948416" w14:textId="77777777" w:rsidR="004118F3" w:rsidRDefault="004118F3" w:rsidP="004118F3">
            <w:pPr>
              <w:rPr>
                <w:rFonts w:ascii="Verdana" w:eastAsia="Times New Roman" w:hAnsi="Verdana" w:cs="Arial"/>
                <w:b/>
              </w:rPr>
            </w:pPr>
          </w:p>
          <w:p w14:paraId="719BEF45" w14:textId="77777777" w:rsidR="004118F3" w:rsidRDefault="004118F3" w:rsidP="004118F3">
            <w:pPr>
              <w:rPr>
                <w:rFonts w:ascii="Verdana" w:eastAsia="Times New Roman" w:hAnsi="Verdana" w:cs="Arial"/>
                <w:b/>
              </w:rPr>
            </w:pPr>
          </w:p>
          <w:p w14:paraId="06371B83" w14:textId="77777777" w:rsidR="004118F3" w:rsidRDefault="004118F3" w:rsidP="004118F3">
            <w:pPr>
              <w:rPr>
                <w:rFonts w:ascii="Verdana" w:eastAsia="Times New Roman" w:hAnsi="Verdana" w:cs="Arial"/>
                <w:b/>
              </w:rPr>
            </w:pPr>
          </w:p>
          <w:p w14:paraId="0B27245E" w14:textId="77777777" w:rsidR="004118F3" w:rsidRDefault="004118F3" w:rsidP="004118F3">
            <w:pPr>
              <w:rPr>
                <w:rFonts w:ascii="Verdana" w:eastAsia="Times New Roman" w:hAnsi="Verdana" w:cs="Arial"/>
                <w:b/>
              </w:rPr>
            </w:pPr>
          </w:p>
          <w:p w14:paraId="77AAF154" w14:textId="77777777" w:rsidR="004118F3" w:rsidRDefault="004118F3" w:rsidP="004118F3">
            <w:pPr>
              <w:rPr>
                <w:rFonts w:ascii="Verdana" w:eastAsia="Times New Roman" w:hAnsi="Verdana" w:cs="Arial"/>
                <w:b/>
              </w:rPr>
            </w:pPr>
          </w:p>
          <w:p w14:paraId="73F912C8" w14:textId="77777777" w:rsidR="004118F3" w:rsidRDefault="004118F3" w:rsidP="004118F3">
            <w:pPr>
              <w:rPr>
                <w:rFonts w:ascii="Verdana" w:eastAsia="Times New Roman" w:hAnsi="Verdana" w:cs="Arial"/>
                <w:b/>
              </w:rPr>
            </w:pPr>
          </w:p>
          <w:p w14:paraId="355278D2" w14:textId="77777777" w:rsidR="004118F3" w:rsidRDefault="004118F3" w:rsidP="004118F3">
            <w:pPr>
              <w:rPr>
                <w:rFonts w:ascii="Verdana" w:eastAsia="Times New Roman" w:hAnsi="Verdana" w:cs="Arial"/>
                <w:b/>
              </w:rPr>
            </w:pPr>
          </w:p>
          <w:p w14:paraId="37F1D500" w14:textId="77777777" w:rsidR="004118F3" w:rsidRDefault="004118F3" w:rsidP="004118F3">
            <w:pPr>
              <w:rPr>
                <w:rFonts w:ascii="Verdana" w:eastAsia="Times New Roman" w:hAnsi="Verdana" w:cs="Arial"/>
                <w:b/>
              </w:rPr>
            </w:pPr>
          </w:p>
          <w:p w14:paraId="53852A21" w14:textId="77777777" w:rsidR="004118F3" w:rsidRDefault="004118F3" w:rsidP="004118F3">
            <w:pPr>
              <w:rPr>
                <w:rFonts w:ascii="Verdana" w:eastAsia="Times New Roman" w:hAnsi="Verdana" w:cs="Arial"/>
                <w:b/>
              </w:rPr>
            </w:pPr>
          </w:p>
          <w:p w14:paraId="36AE189E" w14:textId="77777777" w:rsidR="004118F3" w:rsidRDefault="004118F3" w:rsidP="004118F3">
            <w:pPr>
              <w:rPr>
                <w:rFonts w:ascii="Verdana" w:eastAsia="Times New Roman" w:hAnsi="Verdana" w:cs="Arial"/>
                <w:b/>
              </w:rPr>
            </w:pPr>
          </w:p>
          <w:p w14:paraId="4FF33D10" w14:textId="77777777" w:rsidR="004118F3" w:rsidRDefault="004118F3" w:rsidP="004118F3">
            <w:pPr>
              <w:rPr>
                <w:rFonts w:ascii="Verdana" w:eastAsia="Times New Roman" w:hAnsi="Verdana" w:cs="Arial"/>
                <w:b/>
              </w:rPr>
            </w:pPr>
          </w:p>
          <w:p w14:paraId="417A7C95" w14:textId="77777777" w:rsidR="004118F3" w:rsidRDefault="004118F3" w:rsidP="004118F3">
            <w:pPr>
              <w:rPr>
                <w:rFonts w:ascii="Verdana" w:eastAsia="Times New Roman" w:hAnsi="Verdana" w:cs="Arial"/>
                <w:b/>
              </w:rPr>
            </w:pPr>
          </w:p>
          <w:p w14:paraId="130A3DF1" w14:textId="77777777" w:rsidR="004118F3" w:rsidRDefault="004118F3" w:rsidP="004118F3">
            <w:pPr>
              <w:rPr>
                <w:rFonts w:ascii="Verdana" w:eastAsia="Times New Roman" w:hAnsi="Verdana" w:cs="Arial"/>
                <w:b/>
              </w:rPr>
            </w:pPr>
          </w:p>
          <w:p w14:paraId="0AF709EA" w14:textId="77777777" w:rsidR="004118F3" w:rsidRDefault="004118F3" w:rsidP="004118F3">
            <w:pPr>
              <w:rPr>
                <w:rFonts w:ascii="Verdana" w:eastAsia="Times New Roman" w:hAnsi="Verdana" w:cs="Arial"/>
                <w:b/>
              </w:rPr>
            </w:pPr>
          </w:p>
          <w:p w14:paraId="424414CC" w14:textId="77777777" w:rsidR="004118F3" w:rsidRDefault="004118F3" w:rsidP="004118F3">
            <w:pPr>
              <w:rPr>
                <w:rFonts w:ascii="Verdana" w:eastAsia="Times New Roman" w:hAnsi="Verdana" w:cs="Arial"/>
                <w:b/>
              </w:rPr>
            </w:pPr>
          </w:p>
          <w:p w14:paraId="48DEB831" w14:textId="77777777" w:rsidR="004118F3" w:rsidRDefault="004118F3" w:rsidP="004118F3">
            <w:pPr>
              <w:rPr>
                <w:rFonts w:ascii="Verdana" w:eastAsia="Times New Roman" w:hAnsi="Verdana" w:cs="Arial"/>
                <w:b/>
              </w:rPr>
            </w:pPr>
          </w:p>
          <w:p w14:paraId="234D00BA" w14:textId="77777777" w:rsidR="004118F3" w:rsidRDefault="004118F3" w:rsidP="004118F3">
            <w:pPr>
              <w:rPr>
                <w:rFonts w:ascii="Verdana" w:eastAsia="Times New Roman" w:hAnsi="Verdana" w:cs="Arial"/>
                <w:b/>
              </w:rPr>
            </w:pPr>
          </w:p>
          <w:p w14:paraId="5C2199A3" w14:textId="77777777" w:rsidR="004118F3" w:rsidRDefault="004118F3" w:rsidP="004118F3">
            <w:pPr>
              <w:rPr>
                <w:rFonts w:ascii="Verdana" w:eastAsia="Times New Roman" w:hAnsi="Verdana" w:cs="Arial"/>
                <w:b/>
              </w:rPr>
            </w:pPr>
          </w:p>
          <w:p w14:paraId="100FF9A7" w14:textId="77777777" w:rsidR="004118F3" w:rsidRDefault="004118F3" w:rsidP="004118F3">
            <w:pPr>
              <w:rPr>
                <w:rFonts w:ascii="Verdana" w:eastAsia="Times New Roman" w:hAnsi="Verdana" w:cs="Arial"/>
                <w:b/>
              </w:rPr>
            </w:pPr>
          </w:p>
          <w:p w14:paraId="4FE943AC" w14:textId="77777777" w:rsidR="004118F3" w:rsidRDefault="004118F3" w:rsidP="004118F3">
            <w:pPr>
              <w:rPr>
                <w:rFonts w:ascii="Verdana" w:eastAsia="Times New Roman" w:hAnsi="Verdana" w:cs="Arial"/>
                <w:b/>
              </w:rPr>
            </w:pPr>
          </w:p>
          <w:p w14:paraId="42D60CAE" w14:textId="77777777" w:rsidR="004118F3" w:rsidRDefault="004118F3" w:rsidP="004118F3">
            <w:pPr>
              <w:rPr>
                <w:rFonts w:ascii="Verdana" w:eastAsia="Times New Roman" w:hAnsi="Verdana" w:cs="Arial"/>
                <w:b/>
              </w:rPr>
            </w:pPr>
          </w:p>
          <w:p w14:paraId="28B137F8" w14:textId="77777777" w:rsidR="004118F3" w:rsidRDefault="004118F3" w:rsidP="004118F3">
            <w:pPr>
              <w:rPr>
                <w:rFonts w:ascii="Verdana" w:eastAsia="Times New Roman" w:hAnsi="Verdana" w:cs="Arial"/>
                <w:b/>
              </w:rPr>
            </w:pPr>
          </w:p>
          <w:p w14:paraId="31BCE6E2" w14:textId="77777777" w:rsidR="004118F3" w:rsidRDefault="004118F3" w:rsidP="004118F3">
            <w:pPr>
              <w:rPr>
                <w:rFonts w:ascii="Verdana" w:eastAsia="Times New Roman" w:hAnsi="Verdana" w:cs="Arial"/>
                <w:b/>
              </w:rPr>
            </w:pPr>
          </w:p>
          <w:p w14:paraId="36F23203" w14:textId="77777777" w:rsidR="004118F3" w:rsidRDefault="004118F3" w:rsidP="004118F3">
            <w:pPr>
              <w:rPr>
                <w:rFonts w:ascii="Verdana" w:eastAsia="Times New Roman" w:hAnsi="Verdana" w:cs="Arial"/>
                <w:b/>
              </w:rPr>
            </w:pPr>
          </w:p>
          <w:p w14:paraId="047562A1" w14:textId="77777777" w:rsidR="004118F3" w:rsidRDefault="004118F3" w:rsidP="004118F3">
            <w:pPr>
              <w:rPr>
                <w:rFonts w:ascii="Verdana" w:eastAsia="Times New Roman" w:hAnsi="Verdana" w:cs="Arial"/>
                <w:b/>
              </w:rPr>
            </w:pPr>
          </w:p>
          <w:p w14:paraId="26555D2F" w14:textId="77777777" w:rsidR="004118F3" w:rsidRDefault="004118F3" w:rsidP="004118F3">
            <w:pPr>
              <w:rPr>
                <w:rFonts w:ascii="Verdana" w:eastAsia="Times New Roman" w:hAnsi="Verdana" w:cs="Arial"/>
                <w:b/>
              </w:rPr>
            </w:pPr>
          </w:p>
          <w:p w14:paraId="33E48B5F" w14:textId="77777777" w:rsidR="004118F3" w:rsidRDefault="004118F3" w:rsidP="004118F3">
            <w:pPr>
              <w:rPr>
                <w:rFonts w:ascii="Verdana" w:eastAsia="Times New Roman" w:hAnsi="Verdana" w:cs="Arial"/>
                <w:b/>
              </w:rPr>
            </w:pPr>
          </w:p>
          <w:p w14:paraId="61C3974C" w14:textId="77777777" w:rsidR="004118F3" w:rsidRDefault="004118F3" w:rsidP="004118F3">
            <w:pPr>
              <w:rPr>
                <w:rFonts w:ascii="Verdana" w:eastAsia="Times New Roman" w:hAnsi="Verdana" w:cs="Arial"/>
                <w:b/>
              </w:rPr>
            </w:pPr>
          </w:p>
          <w:p w14:paraId="27902C02" w14:textId="77777777" w:rsidR="004118F3" w:rsidRDefault="004118F3" w:rsidP="004118F3">
            <w:pPr>
              <w:rPr>
                <w:rFonts w:ascii="Verdana" w:eastAsia="Times New Roman" w:hAnsi="Verdana" w:cs="Arial"/>
                <w:b/>
              </w:rPr>
            </w:pPr>
          </w:p>
          <w:p w14:paraId="60F503B2" w14:textId="77777777" w:rsidR="004118F3" w:rsidRDefault="004118F3" w:rsidP="004118F3">
            <w:pPr>
              <w:rPr>
                <w:rFonts w:ascii="Verdana" w:eastAsia="Times New Roman" w:hAnsi="Verdana" w:cs="Arial"/>
                <w:b/>
              </w:rPr>
            </w:pPr>
          </w:p>
          <w:p w14:paraId="329B9BA2" w14:textId="77777777" w:rsidR="004118F3" w:rsidRDefault="004118F3" w:rsidP="004118F3">
            <w:pPr>
              <w:rPr>
                <w:rFonts w:ascii="Verdana" w:eastAsia="Times New Roman" w:hAnsi="Verdana" w:cs="Arial"/>
                <w:b/>
              </w:rPr>
            </w:pPr>
          </w:p>
          <w:p w14:paraId="16AE52C5" w14:textId="77777777" w:rsidR="004118F3" w:rsidRDefault="004118F3" w:rsidP="004118F3">
            <w:pPr>
              <w:rPr>
                <w:rFonts w:ascii="Verdana" w:eastAsia="Times New Roman" w:hAnsi="Verdana" w:cs="Arial"/>
                <w:b/>
              </w:rPr>
            </w:pPr>
          </w:p>
          <w:p w14:paraId="38AA1CE5" w14:textId="77777777" w:rsidR="004118F3" w:rsidRDefault="004118F3" w:rsidP="004118F3">
            <w:pPr>
              <w:rPr>
                <w:rFonts w:ascii="Verdana" w:eastAsia="Times New Roman" w:hAnsi="Verdana" w:cs="Arial"/>
                <w:b/>
              </w:rPr>
            </w:pPr>
          </w:p>
          <w:p w14:paraId="7123420C" w14:textId="77777777" w:rsidR="004118F3" w:rsidRDefault="004118F3" w:rsidP="004118F3">
            <w:pPr>
              <w:rPr>
                <w:rFonts w:ascii="Verdana" w:eastAsia="Times New Roman" w:hAnsi="Verdana" w:cs="Arial"/>
                <w:b/>
              </w:rPr>
            </w:pPr>
          </w:p>
          <w:p w14:paraId="70A9C3C9" w14:textId="77777777" w:rsidR="004118F3" w:rsidRDefault="004118F3" w:rsidP="004118F3">
            <w:pPr>
              <w:rPr>
                <w:rFonts w:ascii="Verdana" w:eastAsia="Times New Roman" w:hAnsi="Verdana" w:cs="Arial"/>
                <w:b/>
              </w:rPr>
            </w:pPr>
          </w:p>
          <w:p w14:paraId="3BC8F8EB" w14:textId="77777777" w:rsidR="004118F3" w:rsidRDefault="004118F3" w:rsidP="004118F3">
            <w:pPr>
              <w:rPr>
                <w:rFonts w:ascii="Verdana" w:eastAsia="Times New Roman" w:hAnsi="Verdana" w:cs="Arial"/>
                <w:b/>
              </w:rPr>
            </w:pPr>
          </w:p>
          <w:p w14:paraId="280235CD" w14:textId="77777777" w:rsidR="004118F3" w:rsidRDefault="004118F3" w:rsidP="004118F3">
            <w:pPr>
              <w:rPr>
                <w:rFonts w:ascii="Verdana" w:eastAsia="Times New Roman" w:hAnsi="Verdana" w:cs="Arial"/>
                <w:b/>
              </w:rPr>
            </w:pPr>
          </w:p>
          <w:p w14:paraId="77D6B88F" w14:textId="77777777" w:rsidR="004118F3" w:rsidRDefault="004118F3" w:rsidP="004118F3">
            <w:pPr>
              <w:rPr>
                <w:rFonts w:ascii="Verdana" w:eastAsia="Times New Roman" w:hAnsi="Verdana" w:cs="Arial"/>
                <w:b/>
              </w:rPr>
            </w:pPr>
          </w:p>
          <w:p w14:paraId="037343E8" w14:textId="77777777" w:rsidR="004118F3" w:rsidRDefault="004118F3" w:rsidP="004118F3">
            <w:pPr>
              <w:rPr>
                <w:rFonts w:ascii="Verdana" w:eastAsia="Times New Roman" w:hAnsi="Verdana" w:cs="Arial"/>
                <w:b/>
              </w:rPr>
            </w:pPr>
          </w:p>
          <w:p w14:paraId="7800DBCB" w14:textId="77777777" w:rsidR="004118F3" w:rsidRDefault="004118F3" w:rsidP="004118F3">
            <w:pPr>
              <w:rPr>
                <w:rFonts w:ascii="Verdana" w:eastAsia="Times New Roman" w:hAnsi="Verdana" w:cs="Arial"/>
                <w:b/>
              </w:rPr>
            </w:pPr>
          </w:p>
          <w:p w14:paraId="53FCE3A5" w14:textId="77777777" w:rsidR="004118F3" w:rsidRDefault="004118F3" w:rsidP="004118F3">
            <w:pPr>
              <w:rPr>
                <w:rFonts w:ascii="Verdana" w:eastAsia="Times New Roman" w:hAnsi="Verdana" w:cs="Arial"/>
                <w:b/>
              </w:rPr>
            </w:pPr>
          </w:p>
          <w:p w14:paraId="27B6162C" w14:textId="77777777" w:rsidR="004118F3" w:rsidRDefault="004118F3" w:rsidP="004118F3">
            <w:pPr>
              <w:rPr>
                <w:rFonts w:ascii="Verdana" w:eastAsia="Times New Roman" w:hAnsi="Verdana" w:cs="Arial"/>
                <w:b/>
              </w:rPr>
            </w:pPr>
          </w:p>
          <w:p w14:paraId="0F7D58AD" w14:textId="77777777" w:rsidR="004118F3" w:rsidRDefault="004118F3" w:rsidP="004118F3">
            <w:pPr>
              <w:rPr>
                <w:rFonts w:ascii="Verdana" w:eastAsia="Times New Roman" w:hAnsi="Verdana" w:cs="Arial"/>
                <w:b/>
              </w:rPr>
            </w:pPr>
          </w:p>
          <w:p w14:paraId="56BF8B49" w14:textId="77777777" w:rsidR="004118F3" w:rsidRDefault="004118F3" w:rsidP="004118F3">
            <w:pPr>
              <w:rPr>
                <w:rFonts w:ascii="Verdana" w:eastAsia="Times New Roman" w:hAnsi="Verdana" w:cs="Arial"/>
                <w:b/>
              </w:rPr>
            </w:pPr>
          </w:p>
          <w:p w14:paraId="0D4F5055" w14:textId="77777777" w:rsidR="004118F3" w:rsidRDefault="004118F3" w:rsidP="004118F3">
            <w:pPr>
              <w:rPr>
                <w:rFonts w:ascii="Verdana" w:eastAsia="Times New Roman" w:hAnsi="Verdana" w:cs="Arial"/>
                <w:b/>
              </w:rPr>
            </w:pPr>
          </w:p>
          <w:p w14:paraId="36C97411" w14:textId="77777777" w:rsidR="004118F3" w:rsidRDefault="004118F3" w:rsidP="004118F3">
            <w:pPr>
              <w:rPr>
                <w:rFonts w:ascii="Verdana" w:eastAsia="Times New Roman" w:hAnsi="Verdana" w:cs="Arial"/>
                <w:b/>
              </w:rPr>
            </w:pPr>
          </w:p>
          <w:p w14:paraId="697689F0" w14:textId="77777777" w:rsidR="004118F3" w:rsidRDefault="004118F3" w:rsidP="004118F3">
            <w:pPr>
              <w:rPr>
                <w:rFonts w:ascii="Verdana" w:eastAsia="Times New Roman" w:hAnsi="Verdana" w:cs="Arial"/>
                <w:b/>
              </w:rPr>
            </w:pPr>
          </w:p>
          <w:p w14:paraId="0396AD42" w14:textId="77777777" w:rsidR="004118F3" w:rsidRDefault="004118F3" w:rsidP="004118F3">
            <w:pPr>
              <w:rPr>
                <w:rFonts w:ascii="Verdana" w:eastAsia="Times New Roman" w:hAnsi="Verdana" w:cs="Arial"/>
                <w:b/>
              </w:rPr>
            </w:pPr>
          </w:p>
          <w:p w14:paraId="46817420" w14:textId="77777777" w:rsidR="004118F3" w:rsidRDefault="004118F3" w:rsidP="004118F3">
            <w:pPr>
              <w:rPr>
                <w:rFonts w:ascii="Verdana" w:eastAsia="Times New Roman" w:hAnsi="Verdana" w:cs="Arial"/>
                <w:b/>
              </w:rPr>
            </w:pPr>
          </w:p>
          <w:p w14:paraId="6F50BD79" w14:textId="77777777" w:rsidR="004118F3" w:rsidRDefault="004118F3" w:rsidP="004118F3">
            <w:pPr>
              <w:rPr>
                <w:rFonts w:ascii="Verdana" w:eastAsia="Times New Roman" w:hAnsi="Verdana" w:cs="Arial"/>
                <w:b/>
              </w:rPr>
            </w:pPr>
          </w:p>
          <w:p w14:paraId="0781C099" w14:textId="77777777" w:rsidR="004118F3" w:rsidRDefault="004118F3" w:rsidP="004118F3">
            <w:pPr>
              <w:rPr>
                <w:rFonts w:ascii="Verdana" w:eastAsia="Times New Roman" w:hAnsi="Verdana" w:cs="Arial"/>
                <w:b/>
              </w:rPr>
            </w:pPr>
          </w:p>
          <w:p w14:paraId="17C667F4" w14:textId="77777777" w:rsidR="004118F3" w:rsidRDefault="004118F3" w:rsidP="004118F3">
            <w:pPr>
              <w:rPr>
                <w:rFonts w:ascii="Verdana" w:eastAsia="Times New Roman" w:hAnsi="Verdana" w:cs="Arial"/>
                <w:b/>
              </w:rPr>
            </w:pPr>
          </w:p>
          <w:p w14:paraId="318EC239" w14:textId="77777777" w:rsidR="004118F3" w:rsidRDefault="004118F3" w:rsidP="004118F3">
            <w:pPr>
              <w:rPr>
                <w:rFonts w:ascii="Verdana" w:eastAsia="Times New Roman" w:hAnsi="Verdana" w:cs="Arial"/>
                <w:b/>
              </w:rPr>
            </w:pPr>
          </w:p>
          <w:p w14:paraId="4CBDE297" w14:textId="77777777" w:rsidR="004118F3" w:rsidRDefault="004118F3" w:rsidP="004118F3">
            <w:pPr>
              <w:rPr>
                <w:rFonts w:ascii="Verdana" w:eastAsia="Times New Roman" w:hAnsi="Verdana" w:cs="Arial"/>
                <w:b/>
              </w:rPr>
            </w:pPr>
          </w:p>
          <w:p w14:paraId="2BAAAB8D" w14:textId="77777777" w:rsidR="004118F3" w:rsidRDefault="004118F3" w:rsidP="004118F3">
            <w:pPr>
              <w:rPr>
                <w:rFonts w:ascii="Verdana" w:eastAsia="Times New Roman" w:hAnsi="Verdana" w:cs="Arial"/>
                <w:b/>
              </w:rPr>
            </w:pPr>
          </w:p>
          <w:p w14:paraId="4D83FAE4" w14:textId="77777777" w:rsidR="004118F3" w:rsidRDefault="004118F3" w:rsidP="004118F3">
            <w:pPr>
              <w:rPr>
                <w:rFonts w:ascii="Verdana" w:eastAsia="Times New Roman" w:hAnsi="Verdana" w:cs="Arial"/>
                <w:b/>
              </w:rPr>
            </w:pPr>
          </w:p>
          <w:p w14:paraId="5B3CDF48" w14:textId="77777777" w:rsidR="004118F3" w:rsidRDefault="004118F3" w:rsidP="004118F3">
            <w:pPr>
              <w:rPr>
                <w:rFonts w:ascii="Verdana" w:eastAsia="Times New Roman" w:hAnsi="Verdana" w:cs="Arial"/>
                <w:b/>
              </w:rPr>
            </w:pPr>
          </w:p>
          <w:p w14:paraId="494EC0EC" w14:textId="77777777" w:rsidR="004118F3" w:rsidRDefault="004118F3" w:rsidP="004118F3">
            <w:pPr>
              <w:rPr>
                <w:rFonts w:ascii="Verdana" w:eastAsia="Times New Roman" w:hAnsi="Verdana" w:cs="Arial"/>
                <w:b/>
              </w:rPr>
            </w:pPr>
          </w:p>
          <w:p w14:paraId="6D4BE98F" w14:textId="77777777" w:rsidR="004118F3" w:rsidRDefault="004118F3" w:rsidP="004118F3">
            <w:pPr>
              <w:rPr>
                <w:rFonts w:ascii="Verdana" w:eastAsia="Times New Roman" w:hAnsi="Verdana" w:cs="Arial"/>
                <w:b/>
              </w:rPr>
            </w:pPr>
          </w:p>
          <w:p w14:paraId="144C0C43" w14:textId="77777777" w:rsidR="004118F3" w:rsidRDefault="004118F3" w:rsidP="004118F3">
            <w:pPr>
              <w:rPr>
                <w:rFonts w:ascii="Verdana" w:eastAsia="Times New Roman" w:hAnsi="Verdana" w:cs="Arial"/>
                <w:b/>
              </w:rPr>
            </w:pPr>
          </w:p>
          <w:p w14:paraId="447F1CD0" w14:textId="77777777" w:rsidR="004118F3" w:rsidRDefault="004118F3" w:rsidP="004118F3">
            <w:pPr>
              <w:rPr>
                <w:rFonts w:ascii="Verdana" w:eastAsia="Times New Roman" w:hAnsi="Verdana" w:cs="Arial"/>
                <w:b/>
              </w:rPr>
            </w:pPr>
          </w:p>
          <w:p w14:paraId="5B81336C" w14:textId="77777777" w:rsidR="004118F3" w:rsidRDefault="004118F3" w:rsidP="004118F3">
            <w:pPr>
              <w:rPr>
                <w:rFonts w:ascii="Verdana" w:eastAsia="Times New Roman" w:hAnsi="Verdana" w:cs="Arial"/>
                <w:b/>
              </w:rPr>
            </w:pPr>
          </w:p>
          <w:p w14:paraId="069EAA9A" w14:textId="77777777" w:rsidR="004118F3" w:rsidRDefault="004118F3" w:rsidP="004118F3">
            <w:pPr>
              <w:rPr>
                <w:rFonts w:ascii="Verdana" w:eastAsia="Times New Roman" w:hAnsi="Verdana" w:cs="Arial"/>
                <w:b/>
              </w:rPr>
            </w:pPr>
          </w:p>
          <w:p w14:paraId="10038CCC" w14:textId="77777777" w:rsidR="004118F3" w:rsidRDefault="004118F3" w:rsidP="004118F3">
            <w:pPr>
              <w:rPr>
                <w:rFonts w:ascii="Verdana" w:eastAsia="Times New Roman" w:hAnsi="Verdana" w:cs="Arial"/>
                <w:b/>
              </w:rPr>
            </w:pPr>
          </w:p>
          <w:p w14:paraId="733D2015" w14:textId="77777777" w:rsidR="004118F3" w:rsidRDefault="004118F3" w:rsidP="004118F3">
            <w:pPr>
              <w:rPr>
                <w:rFonts w:ascii="Verdana" w:eastAsia="Times New Roman" w:hAnsi="Verdana" w:cs="Arial"/>
                <w:b/>
              </w:rPr>
            </w:pPr>
          </w:p>
          <w:p w14:paraId="0B04CBC1" w14:textId="77777777" w:rsidR="004118F3" w:rsidRDefault="004118F3" w:rsidP="004118F3">
            <w:pPr>
              <w:rPr>
                <w:rFonts w:ascii="Verdana" w:eastAsia="Times New Roman" w:hAnsi="Verdana" w:cs="Arial"/>
                <w:b/>
              </w:rPr>
            </w:pPr>
          </w:p>
          <w:p w14:paraId="520963FC" w14:textId="77777777" w:rsidR="004118F3" w:rsidRDefault="004118F3" w:rsidP="004118F3">
            <w:pPr>
              <w:rPr>
                <w:rFonts w:ascii="Verdana" w:eastAsia="Times New Roman" w:hAnsi="Verdana" w:cs="Arial"/>
                <w:b/>
              </w:rPr>
            </w:pPr>
          </w:p>
          <w:p w14:paraId="4D4D8F37" w14:textId="77777777" w:rsidR="004118F3" w:rsidRDefault="004118F3" w:rsidP="004118F3">
            <w:pPr>
              <w:rPr>
                <w:rFonts w:ascii="Verdana" w:eastAsia="Times New Roman" w:hAnsi="Verdana" w:cs="Arial"/>
                <w:b/>
              </w:rPr>
            </w:pPr>
          </w:p>
          <w:p w14:paraId="337C1490" w14:textId="77777777" w:rsidR="004118F3" w:rsidRDefault="004118F3" w:rsidP="004118F3">
            <w:pPr>
              <w:rPr>
                <w:rFonts w:ascii="Verdana" w:eastAsia="Times New Roman" w:hAnsi="Verdana" w:cs="Arial"/>
                <w:b/>
              </w:rPr>
            </w:pPr>
          </w:p>
          <w:p w14:paraId="3A2D9B26" w14:textId="77777777" w:rsidR="004118F3" w:rsidRDefault="004118F3" w:rsidP="004118F3">
            <w:pPr>
              <w:rPr>
                <w:rFonts w:ascii="Verdana" w:eastAsia="Times New Roman" w:hAnsi="Verdana" w:cs="Arial"/>
                <w:b/>
              </w:rPr>
            </w:pPr>
          </w:p>
          <w:p w14:paraId="02A5DB8C" w14:textId="77777777" w:rsidR="004118F3" w:rsidRDefault="004118F3" w:rsidP="004118F3">
            <w:pPr>
              <w:rPr>
                <w:rFonts w:ascii="Verdana" w:eastAsia="Times New Roman" w:hAnsi="Verdana" w:cs="Arial"/>
                <w:b/>
              </w:rPr>
            </w:pPr>
          </w:p>
          <w:p w14:paraId="2FE43C10" w14:textId="77777777" w:rsidR="004118F3" w:rsidRDefault="004118F3" w:rsidP="004118F3">
            <w:pPr>
              <w:rPr>
                <w:rFonts w:ascii="Verdana" w:eastAsia="Times New Roman" w:hAnsi="Verdana" w:cs="Arial"/>
                <w:b/>
              </w:rPr>
            </w:pPr>
          </w:p>
          <w:p w14:paraId="61E1001D" w14:textId="77777777" w:rsidR="004118F3" w:rsidRDefault="004118F3" w:rsidP="004118F3">
            <w:pPr>
              <w:rPr>
                <w:rFonts w:ascii="Verdana" w:eastAsia="Times New Roman" w:hAnsi="Verdana" w:cs="Arial"/>
                <w:b/>
              </w:rPr>
            </w:pPr>
          </w:p>
          <w:p w14:paraId="0FCE4243" w14:textId="77777777" w:rsidR="004118F3" w:rsidRDefault="004118F3" w:rsidP="004118F3">
            <w:pPr>
              <w:rPr>
                <w:rFonts w:ascii="Verdana" w:eastAsia="Times New Roman" w:hAnsi="Verdana" w:cs="Arial"/>
                <w:b/>
              </w:rPr>
            </w:pPr>
          </w:p>
          <w:p w14:paraId="76D0C320" w14:textId="77777777" w:rsidR="004118F3" w:rsidRDefault="004118F3" w:rsidP="004118F3">
            <w:pPr>
              <w:rPr>
                <w:rFonts w:ascii="Verdana" w:eastAsia="Times New Roman" w:hAnsi="Verdana" w:cs="Arial"/>
                <w:b/>
              </w:rPr>
            </w:pPr>
          </w:p>
          <w:p w14:paraId="41DAAB12" w14:textId="77777777" w:rsidR="004118F3" w:rsidRDefault="004118F3" w:rsidP="004118F3">
            <w:pPr>
              <w:rPr>
                <w:rFonts w:ascii="Verdana" w:eastAsia="Times New Roman" w:hAnsi="Verdana" w:cs="Arial"/>
                <w:b/>
              </w:rPr>
            </w:pPr>
          </w:p>
          <w:p w14:paraId="7CE1A288" w14:textId="77777777" w:rsidR="004118F3" w:rsidRDefault="004118F3" w:rsidP="004118F3">
            <w:pPr>
              <w:rPr>
                <w:rFonts w:ascii="Verdana" w:eastAsia="Times New Roman" w:hAnsi="Verdana" w:cs="Arial"/>
                <w:b/>
              </w:rPr>
            </w:pPr>
          </w:p>
          <w:p w14:paraId="7725492B" w14:textId="77777777" w:rsidR="004118F3" w:rsidRDefault="004118F3" w:rsidP="004118F3">
            <w:pPr>
              <w:rPr>
                <w:rFonts w:ascii="Verdana" w:eastAsia="Times New Roman" w:hAnsi="Verdana" w:cs="Arial"/>
                <w:b/>
              </w:rPr>
            </w:pPr>
          </w:p>
          <w:p w14:paraId="6C74E9EF" w14:textId="77777777" w:rsidR="004118F3" w:rsidRDefault="004118F3" w:rsidP="004118F3">
            <w:pPr>
              <w:rPr>
                <w:rFonts w:ascii="Verdana" w:eastAsia="Times New Roman" w:hAnsi="Verdana" w:cs="Arial"/>
                <w:b/>
              </w:rPr>
            </w:pPr>
          </w:p>
          <w:p w14:paraId="5C3F64A4" w14:textId="77777777" w:rsidR="004118F3" w:rsidRDefault="004118F3" w:rsidP="004118F3">
            <w:pPr>
              <w:rPr>
                <w:rFonts w:ascii="Verdana" w:eastAsia="Times New Roman" w:hAnsi="Verdana" w:cs="Arial"/>
                <w:b/>
              </w:rPr>
            </w:pPr>
          </w:p>
          <w:p w14:paraId="0704DA4C" w14:textId="77777777" w:rsidR="004118F3" w:rsidRDefault="004118F3" w:rsidP="004118F3">
            <w:pPr>
              <w:rPr>
                <w:rFonts w:ascii="Verdana" w:eastAsia="Times New Roman" w:hAnsi="Verdana" w:cs="Arial"/>
                <w:b/>
              </w:rPr>
            </w:pPr>
          </w:p>
          <w:p w14:paraId="60374C9B" w14:textId="77777777" w:rsidR="004118F3" w:rsidRDefault="004118F3" w:rsidP="004118F3">
            <w:pPr>
              <w:rPr>
                <w:rFonts w:ascii="Verdana" w:eastAsia="Times New Roman" w:hAnsi="Verdana" w:cs="Arial"/>
                <w:b/>
              </w:rPr>
            </w:pPr>
          </w:p>
          <w:p w14:paraId="4482BC96" w14:textId="77777777" w:rsidR="004118F3" w:rsidRDefault="004118F3" w:rsidP="004118F3">
            <w:pPr>
              <w:rPr>
                <w:rFonts w:ascii="Verdana" w:eastAsia="Times New Roman" w:hAnsi="Verdana" w:cs="Arial"/>
                <w:b/>
              </w:rPr>
            </w:pPr>
          </w:p>
          <w:p w14:paraId="66899E02" w14:textId="77777777" w:rsidR="004118F3" w:rsidRDefault="004118F3" w:rsidP="004118F3">
            <w:pPr>
              <w:rPr>
                <w:rFonts w:ascii="Verdana" w:eastAsia="Times New Roman" w:hAnsi="Verdana" w:cs="Arial"/>
                <w:b/>
              </w:rPr>
            </w:pPr>
          </w:p>
          <w:p w14:paraId="487F928F" w14:textId="77777777" w:rsidR="004118F3" w:rsidRDefault="004118F3" w:rsidP="004118F3">
            <w:pPr>
              <w:rPr>
                <w:rFonts w:ascii="Verdana" w:eastAsia="Times New Roman" w:hAnsi="Verdana" w:cs="Arial"/>
                <w:b/>
              </w:rPr>
            </w:pPr>
          </w:p>
          <w:p w14:paraId="61265E00" w14:textId="77777777" w:rsidR="004118F3" w:rsidRDefault="004118F3" w:rsidP="004118F3">
            <w:pPr>
              <w:rPr>
                <w:rFonts w:ascii="Verdana" w:eastAsia="Times New Roman" w:hAnsi="Verdana" w:cs="Arial"/>
                <w:b/>
              </w:rPr>
            </w:pPr>
          </w:p>
          <w:p w14:paraId="17F10EFA" w14:textId="77777777" w:rsidR="004118F3" w:rsidRDefault="004118F3" w:rsidP="004118F3">
            <w:pPr>
              <w:rPr>
                <w:rFonts w:ascii="Verdana" w:eastAsia="Times New Roman" w:hAnsi="Verdana" w:cs="Arial"/>
                <w:b/>
              </w:rPr>
            </w:pPr>
          </w:p>
          <w:p w14:paraId="15D852A8" w14:textId="77777777" w:rsidR="004118F3" w:rsidRDefault="004118F3" w:rsidP="004118F3">
            <w:pPr>
              <w:rPr>
                <w:rFonts w:ascii="Verdana" w:eastAsia="Times New Roman" w:hAnsi="Verdana" w:cs="Arial"/>
                <w:b/>
              </w:rPr>
            </w:pPr>
          </w:p>
          <w:p w14:paraId="26E7B599" w14:textId="77777777" w:rsidR="004118F3" w:rsidRDefault="004118F3" w:rsidP="004118F3">
            <w:pPr>
              <w:rPr>
                <w:rFonts w:ascii="Verdana" w:eastAsia="Times New Roman" w:hAnsi="Verdana" w:cs="Arial"/>
                <w:b/>
              </w:rPr>
            </w:pPr>
          </w:p>
          <w:p w14:paraId="222E7BC3" w14:textId="77777777" w:rsidR="004118F3" w:rsidRDefault="004118F3" w:rsidP="004118F3">
            <w:pPr>
              <w:rPr>
                <w:rFonts w:ascii="Verdana" w:eastAsia="Times New Roman" w:hAnsi="Verdana" w:cs="Arial"/>
                <w:b/>
              </w:rPr>
            </w:pPr>
          </w:p>
          <w:p w14:paraId="6C4E9EC3" w14:textId="77777777" w:rsidR="004118F3" w:rsidRDefault="004118F3" w:rsidP="004118F3">
            <w:pPr>
              <w:rPr>
                <w:rFonts w:ascii="Verdana" w:eastAsia="Times New Roman" w:hAnsi="Verdana" w:cs="Arial"/>
                <w:b/>
              </w:rPr>
            </w:pPr>
          </w:p>
          <w:p w14:paraId="1F2D7E27" w14:textId="77777777" w:rsidR="004118F3" w:rsidRDefault="004118F3" w:rsidP="004118F3">
            <w:pPr>
              <w:rPr>
                <w:rFonts w:ascii="Verdana" w:eastAsia="Times New Roman" w:hAnsi="Verdana" w:cs="Arial"/>
                <w:b/>
              </w:rPr>
            </w:pPr>
          </w:p>
          <w:p w14:paraId="2F4D5371" w14:textId="77777777" w:rsidR="004118F3" w:rsidRDefault="004118F3" w:rsidP="004118F3">
            <w:pPr>
              <w:rPr>
                <w:rFonts w:ascii="Verdana" w:eastAsia="Times New Roman" w:hAnsi="Verdana" w:cs="Arial"/>
                <w:b/>
              </w:rPr>
            </w:pPr>
          </w:p>
          <w:p w14:paraId="4486F582" w14:textId="77777777" w:rsidR="004118F3" w:rsidRDefault="004118F3" w:rsidP="004118F3">
            <w:pPr>
              <w:rPr>
                <w:rFonts w:ascii="Verdana" w:eastAsia="Times New Roman" w:hAnsi="Verdana" w:cs="Arial"/>
                <w:b/>
              </w:rPr>
            </w:pPr>
          </w:p>
          <w:p w14:paraId="088565CE" w14:textId="77777777" w:rsidR="004118F3" w:rsidRDefault="004118F3" w:rsidP="004118F3">
            <w:pPr>
              <w:rPr>
                <w:rFonts w:ascii="Verdana" w:eastAsia="Times New Roman" w:hAnsi="Verdana" w:cs="Arial"/>
                <w:b/>
              </w:rPr>
            </w:pPr>
          </w:p>
          <w:p w14:paraId="009F40B2" w14:textId="77777777" w:rsidR="004118F3" w:rsidRDefault="004118F3" w:rsidP="004118F3">
            <w:pPr>
              <w:rPr>
                <w:rFonts w:ascii="Verdana" w:eastAsia="Times New Roman" w:hAnsi="Verdana" w:cs="Arial"/>
                <w:b/>
              </w:rPr>
            </w:pPr>
          </w:p>
          <w:p w14:paraId="78818A42" w14:textId="77777777" w:rsidR="004118F3" w:rsidRDefault="004118F3" w:rsidP="004118F3">
            <w:pPr>
              <w:rPr>
                <w:rFonts w:ascii="Verdana" w:eastAsia="Times New Roman" w:hAnsi="Verdana" w:cs="Arial"/>
                <w:b/>
              </w:rPr>
            </w:pPr>
          </w:p>
          <w:p w14:paraId="1CA1FC84" w14:textId="77777777" w:rsidR="004118F3" w:rsidRDefault="004118F3" w:rsidP="004118F3">
            <w:pPr>
              <w:rPr>
                <w:rFonts w:ascii="Verdana" w:eastAsia="Times New Roman" w:hAnsi="Verdana" w:cs="Arial"/>
                <w:b/>
              </w:rPr>
            </w:pPr>
          </w:p>
          <w:p w14:paraId="0D61209C" w14:textId="77777777" w:rsidR="004118F3" w:rsidRDefault="004118F3" w:rsidP="004118F3">
            <w:pPr>
              <w:rPr>
                <w:rFonts w:ascii="Verdana" w:eastAsia="Times New Roman" w:hAnsi="Verdana" w:cs="Arial"/>
                <w:b/>
              </w:rPr>
            </w:pPr>
          </w:p>
          <w:p w14:paraId="622CAD2D" w14:textId="77777777" w:rsidR="004118F3" w:rsidRDefault="004118F3" w:rsidP="004118F3">
            <w:pPr>
              <w:rPr>
                <w:rFonts w:ascii="Verdana" w:eastAsia="Times New Roman" w:hAnsi="Verdana" w:cs="Arial"/>
                <w:b/>
              </w:rPr>
            </w:pPr>
          </w:p>
          <w:p w14:paraId="66FC9380" w14:textId="77777777" w:rsidR="004118F3" w:rsidRDefault="004118F3" w:rsidP="004118F3">
            <w:pPr>
              <w:rPr>
                <w:rFonts w:ascii="Verdana" w:eastAsia="Times New Roman" w:hAnsi="Verdana" w:cs="Arial"/>
                <w:b/>
              </w:rPr>
            </w:pPr>
          </w:p>
          <w:p w14:paraId="02B394E2" w14:textId="77777777" w:rsidR="004118F3" w:rsidRDefault="004118F3" w:rsidP="004118F3">
            <w:pPr>
              <w:rPr>
                <w:rFonts w:ascii="Verdana" w:eastAsia="Times New Roman" w:hAnsi="Verdana" w:cs="Arial"/>
                <w:b/>
              </w:rPr>
            </w:pPr>
          </w:p>
          <w:p w14:paraId="3E634D7C" w14:textId="77777777" w:rsidR="004118F3" w:rsidRDefault="004118F3" w:rsidP="004118F3">
            <w:pPr>
              <w:rPr>
                <w:rFonts w:ascii="Verdana" w:eastAsia="Times New Roman" w:hAnsi="Verdana" w:cs="Arial"/>
                <w:b/>
              </w:rPr>
            </w:pPr>
          </w:p>
          <w:p w14:paraId="02A06E69" w14:textId="77777777" w:rsidR="004118F3" w:rsidRDefault="004118F3" w:rsidP="004118F3">
            <w:pPr>
              <w:rPr>
                <w:rFonts w:ascii="Verdana" w:eastAsia="Times New Roman" w:hAnsi="Verdana" w:cs="Arial"/>
                <w:b/>
              </w:rPr>
            </w:pPr>
          </w:p>
          <w:p w14:paraId="5FB86CE3" w14:textId="77777777" w:rsidR="004118F3" w:rsidRDefault="004118F3" w:rsidP="004118F3">
            <w:pPr>
              <w:rPr>
                <w:rFonts w:ascii="Verdana" w:eastAsia="Times New Roman" w:hAnsi="Verdana" w:cs="Arial"/>
                <w:b/>
              </w:rPr>
            </w:pPr>
          </w:p>
          <w:p w14:paraId="413629E4" w14:textId="77777777" w:rsidR="004118F3" w:rsidRDefault="004118F3" w:rsidP="004118F3">
            <w:pPr>
              <w:rPr>
                <w:rFonts w:ascii="Verdana" w:eastAsia="Times New Roman" w:hAnsi="Verdana" w:cs="Arial"/>
                <w:b/>
              </w:rPr>
            </w:pPr>
          </w:p>
          <w:p w14:paraId="55F1F01C" w14:textId="77777777" w:rsidR="004118F3" w:rsidRDefault="004118F3" w:rsidP="004118F3">
            <w:pPr>
              <w:rPr>
                <w:rFonts w:ascii="Verdana" w:eastAsia="Times New Roman" w:hAnsi="Verdana" w:cs="Arial"/>
                <w:b/>
              </w:rPr>
            </w:pPr>
          </w:p>
          <w:p w14:paraId="3D954BAC" w14:textId="77777777" w:rsidR="004118F3" w:rsidRDefault="004118F3" w:rsidP="004118F3">
            <w:pPr>
              <w:rPr>
                <w:rFonts w:ascii="Verdana" w:eastAsia="Times New Roman" w:hAnsi="Verdana" w:cs="Arial"/>
                <w:b/>
              </w:rPr>
            </w:pPr>
          </w:p>
          <w:p w14:paraId="2384D5BC" w14:textId="77777777" w:rsidR="004118F3" w:rsidRDefault="004118F3" w:rsidP="004118F3">
            <w:pPr>
              <w:rPr>
                <w:rFonts w:ascii="Verdana" w:eastAsia="Times New Roman" w:hAnsi="Verdana" w:cs="Arial"/>
                <w:b/>
              </w:rPr>
            </w:pPr>
          </w:p>
          <w:p w14:paraId="3A085561" w14:textId="77777777" w:rsidR="004118F3" w:rsidRDefault="004118F3" w:rsidP="004118F3">
            <w:pPr>
              <w:rPr>
                <w:rFonts w:ascii="Verdana" w:eastAsia="Times New Roman" w:hAnsi="Verdana" w:cs="Arial"/>
                <w:b/>
              </w:rPr>
            </w:pPr>
          </w:p>
          <w:p w14:paraId="6CC03A09" w14:textId="77777777" w:rsidR="004118F3" w:rsidRDefault="004118F3" w:rsidP="004118F3">
            <w:pPr>
              <w:rPr>
                <w:rFonts w:ascii="Verdana" w:eastAsia="Times New Roman" w:hAnsi="Verdana" w:cs="Arial"/>
                <w:b/>
              </w:rPr>
            </w:pPr>
          </w:p>
          <w:p w14:paraId="257F5645" w14:textId="77777777" w:rsidR="004118F3" w:rsidRDefault="004118F3" w:rsidP="004118F3">
            <w:pPr>
              <w:rPr>
                <w:rFonts w:ascii="Verdana" w:eastAsia="Times New Roman" w:hAnsi="Verdana" w:cs="Arial"/>
                <w:b/>
              </w:rPr>
            </w:pPr>
          </w:p>
          <w:p w14:paraId="211D573B" w14:textId="77777777" w:rsidR="004118F3" w:rsidRDefault="004118F3" w:rsidP="004118F3">
            <w:pPr>
              <w:rPr>
                <w:rFonts w:ascii="Verdana" w:eastAsia="Times New Roman" w:hAnsi="Verdana" w:cs="Arial"/>
                <w:b/>
              </w:rPr>
            </w:pPr>
          </w:p>
          <w:p w14:paraId="7DA834D1" w14:textId="77777777" w:rsidR="004118F3" w:rsidRDefault="004118F3" w:rsidP="004118F3">
            <w:pPr>
              <w:rPr>
                <w:rFonts w:ascii="Verdana" w:eastAsia="Times New Roman" w:hAnsi="Verdana" w:cs="Arial"/>
                <w:b/>
              </w:rPr>
            </w:pPr>
          </w:p>
          <w:p w14:paraId="38FF3395" w14:textId="77777777" w:rsidR="004118F3" w:rsidRDefault="004118F3" w:rsidP="004118F3">
            <w:pPr>
              <w:rPr>
                <w:rFonts w:ascii="Verdana" w:eastAsia="Times New Roman" w:hAnsi="Verdana" w:cs="Arial"/>
                <w:b/>
              </w:rPr>
            </w:pPr>
          </w:p>
          <w:p w14:paraId="316AA622" w14:textId="77777777" w:rsidR="004118F3" w:rsidRDefault="004118F3" w:rsidP="004118F3">
            <w:pPr>
              <w:rPr>
                <w:rFonts w:ascii="Verdana" w:eastAsia="Times New Roman" w:hAnsi="Verdana" w:cs="Arial"/>
                <w:b/>
              </w:rPr>
            </w:pPr>
          </w:p>
          <w:p w14:paraId="6374395F" w14:textId="77777777" w:rsidR="004118F3" w:rsidRDefault="004118F3" w:rsidP="004118F3">
            <w:pPr>
              <w:rPr>
                <w:rFonts w:ascii="Verdana" w:eastAsia="Times New Roman" w:hAnsi="Verdana" w:cs="Arial"/>
                <w:b/>
              </w:rPr>
            </w:pPr>
          </w:p>
          <w:p w14:paraId="7CC9D53D" w14:textId="77777777" w:rsidR="004118F3" w:rsidRDefault="004118F3" w:rsidP="004118F3">
            <w:pPr>
              <w:rPr>
                <w:rFonts w:ascii="Verdana" w:eastAsia="Times New Roman" w:hAnsi="Verdana" w:cs="Arial"/>
                <w:b/>
              </w:rPr>
            </w:pPr>
          </w:p>
          <w:p w14:paraId="66067C4B" w14:textId="77777777" w:rsidR="004118F3" w:rsidRDefault="004118F3" w:rsidP="004118F3">
            <w:pPr>
              <w:rPr>
                <w:rFonts w:ascii="Verdana" w:eastAsia="Times New Roman" w:hAnsi="Verdana" w:cs="Arial"/>
                <w:b/>
              </w:rPr>
            </w:pPr>
          </w:p>
          <w:p w14:paraId="21DB4242" w14:textId="77777777" w:rsidR="004118F3" w:rsidRDefault="004118F3" w:rsidP="004118F3">
            <w:pPr>
              <w:rPr>
                <w:rFonts w:ascii="Verdana" w:eastAsia="Times New Roman" w:hAnsi="Verdana" w:cs="Arial"/>
                <w:b/>
              </w:rPr>
            </w:pPr>
          </w:p>
          <w:p w14:paraId="73899EDD" w14:textId="77777777" w:rsidR="004118F3" w:rsidRDefault="004118F3" w:rsidP="004118F3">
            <w:pPr>
              <w:rPr>
                <w:rFonts w:ascii="Verdana" w:eastAsia="Times New Roman" w:hAnsi="Verdana" w:cs="Arial"/>
                <w:b/>
              </w:rPr>
            </w:pPr>
          </w:p>
          <w:p w14:paraId="01A069AB" w14:textId="77777777" w:rsidR="004118F3" w:rsidRDefault="004118F3" w:rsidP="004118F3">
            <w:pPr>
              <w:rPr>
                <w:rFonts w:ascii="Verdana" w:eastAsia="Times New Roman" w:hAnsi="Verdana" w:cs="Arial"/>
                <w:b/>
              </w:rPr>
            </w:pPr>
          </w:p>
          <w:p w14:paraId="02026F76" w14:textId="77777777" w:rsidR="004118F3" w:rsidRDefault="004118F3" w:rsidP="004118F3">
            <w:pPr>
              <w:rPr>
                <w:rFonts w:ascii="Verdana" w:eastAsia="Times New Roman" w:hAnsi="Verdana" w:cs="Arial"/>
                <w:b/>
              </w:rPr>
            </w:pPr>
          </w:p>
          <w:p w14:paraId="327AA709" w14:textId="77777777" w:rsidR="004118F3" w:rsidRDefault="004118F3" w:rsidP="004118F3">
            <w:pPr>
              <w:rPr>
                <w:rFonts w:ascii="Verdana" w:eastAsia="Times New Roman" w:hAnsi="Verdana" w:cs="Arial"/>
                <w:b/>
              </w:rPr>
            </w:pPr>
          </w:p>
          <w:p w14:paraId="2666C6D8" w14:textId="77777777" w:rsidR="004118F3" w:rsidRDefault="004118F3" w:rsidP="004118F3">
            <w:pPr>
              <w:rPr>
                <w:rFonts w:ascii="Verdana" w:eastAsia="Times New Roman" w:hAnsi="Verdana" w:cs="Arial"/>
                <w:b/>
              </w:rPr>
            </w:pPr>
          </w:p>
          <w:p w14:paraId="4FE70AFF" w14:textId="77777777" w:rsidR="004118F3" w:rsidRDefault="004118F3" w:rsidP="004118F3">
            <w:pPr>
              <w:rPr>
                <w:rFonts w:ascii="Verdana" w:eastAsia="Times New Roman" w:hAnsi="Verdana" w:cs="Arial"/>
                <w:b/>
              </w:rPr>
            </w:pPr>
          </w:p>
          <w:p w14:paraId="6D9DB582" w14:textId="77777777" w:rsidR="004118F3" w:rsidRDefault="004118F3" w:rsidP="004118F3">
            <w:pPr>
              <w:rPr>
                <w:rFonts w:ascii="Verdana" w:eastAsia="Times New Roman" w:hAnsi="Verdana" w:cs="Arial"/>
                <w:b/>
              </w:rPr>
            </w:pPr>
          </w:p>
          <w:p w14:paraId="56492EB7" w14:textId="77777777" w:rsidR="004118F3" w:rsidRDefault="004118F3" w:rsidP="004118F3">
            <w:pPr>
              <w:rPr>
                <w:rFonts w:ascii="Verdana" w:eastAsia="Times New Roman" w:hAnsi="Verdana" w:cs="Arial"/>
                <w:b/>
              </w:rPr>
            </w:pPr>
          </w:p>
          <w:p w14:paraId="5092114C" w14:textId="77777777" w:rsidR="004118F3" w:rsidRDefault="004118F3" w:rsidP="004118F3">
            <w:pPr>
              <w:rPr>
                <w:rFonts w:ascii="Verdana" w:eastAsia="Times New Roman" w:hAnsi="Verdana" w:cs="Arial"/>
                <w:b/>
              </w:rPr>
            </w:pPr>
          </w:p>
          <w:p w14:paraId="0EAE8341" w14:textId="77777777" w:rsidR="004118F3" w:rsidRDefault="004118F3" w:rsidP="004118F3">
            <w:pPr>
              <w:rPr>
                <w:rFonts w:ascii="Verdana" w:eastAsia="Times New Roman" w:hAnsi="Verdana" w:cs="Arial"/>
                <w:b/>
              </w:rPr>
            </w:pPr>
          </w:p>
          <w:p w14:paraId="57EE04A4" w14:textId="77777777" w:rsidR="004118F3" w:rsidRDefault="004118F3" w:rsidP="004118F3">
            <w:pPr>
              <w:rPr>
                <w:rFonts w:ascii="Verdana" w:eastAsia="Times New Roman" w:hAnsi="Verdana" w:cs="Arial"/>
                <w:b/>
              </w:rPr>
            </w:pPr>
          </w:p>
          <w:p w14:paraId="6134F1F9" w14:textId="77777777" w:rsidR="004118F3" w:rsidRDefault="004118F3" w:rsidP="004118F3">
            <w:pPr>
              <w:rPr>
                <w:rFonts w:ascii="Verdana" w:eastAsia="Times New Roman" w:hAnsi="Verdana" w:cs="Arial"/>
                <w:b/>
              </w:rPr>
            </w:pPr>
          </w:p>
          <w:p w14:paraId="4733DAF6" w14:textId="77777777" w:rsidR="004118F3" w:rsidRDefault="004118F3" w:rsidP="004118F3">
            <w:pPr>
              <w:rPr>
                <w:rFonts w:ascii="Verdana" w:eastAsia="Times New Roman" w:hAnsi="Verdana" w:cs="Arial"/>
                <w:b/>
              </w:rPr>
            </w:pPr>
          </w:p>
          <w:p w14:paraId="2B63F2B9" w14:textId="77777777" w:rsidR="004118F3" w:rsidRDefault="004118F3" w:rsidP="004118F3">
            <w:pPr>
              <w:rPr>
                <w:rFonts w:ascii="Verdana" w:eastAsia="Times New Roman" w:hAnsi="Verdana" w:cs="Arial"/>
                <w:b/>
              </w:rPr>
            </w:pPr>
          </w:p>
          <w:p w14:paraId="34637781" w14:textId="77777777" w:rsidR="004118F3" w:rsidRDefault="004118F3" w:rsidP="004118F3">
            <w:pPr>
              <w:rPr>
                <w:rFonts w:ascii="Verdana" w:eastAsia="Times New Roman" w:hAnsi="Verdana" w:cs="Arial"/>
                <w:b/>
              </w:rPr>
            </w:pPr>
          </w:p>
          <w:p w14:paraId="66EC5099" w14:textId="77777777" w:rsidR="004118F3" w:rsidRDefault="004118F3" w:rsidP="004118F3">
            <w:pPr>
              <w:rPr>
                <w:rFonts w:ascii="Verdana" w:eastAsia="Times New Roman" w:hAnsi="Verdana" w:cs="Arial"/>
                <w:b/>
              </w:rPr>
            </w:pPr>
          </w:p>
          <w:p w14:paraId="12DCFB64" w14:textId="77777777" w:rsidR="004118F3" w:rsidRDefault="004118F3" w:rsidP="004118F3">
            <w:pPr>
              <w:rPr>
                <w:rFonts w:ascii="Verdana" w:eastAsia="Times New Roman" w:hAnsi="Verdana" w:cs="Arial"/>
                <w:b/>
              </w:rPr>
            </w:pPr>
          </w:p>
          <w:p w14:paraId="42A4DDD4" w14:textId="77777777" w:rsidR="004118F3" w:rsidRDefault="004118F3" w:rsidP="004118F3">
            <w:pPr>
              <w:rPr>
                <w:rFonts w:ascii="Verdana" w:eastAsia="Times New Roman" w:hAnsi="Verdana" w:cs="Arial"/>
                <w:b/>
              </w:rPr>
            </w:pPr>
          </w:p>
          <w:p w14:paraId="49DEF830" w14:textId="77777777" w:rsidR="004118F3" w:rsidRDefault="004118F3" w:rsidP="004118F3">
            <w:pPr>
              <w:rPr>
                <w:rFonts w:ascii="Verdana" w:eastAsia="Times New Roman" w:hAnsi="Verdana" w:cs="Arial"/>
                <w:b/>
              </w:rPr>
            </w:pPr>
          </w:p>
          <w:p w14:paraId="09E4320B" w14:textId="77777777" w:rsidR="004118F3" w:rsidRDefault="004118F3" w:rsidP="004118F3">
            <w:pPr>
              <w:rPr>
                <w:rFonts w:ascii="Verdana" w:eastAsia="Times New Roman" w:hAnsi="Verdana" w:cs="Arial"/>
                <w:b/>
              </w:rPr>
            </w:pPr>
          </w:p>
          <w:p w14:paraId="126072FE" w14:textId="77777777" w:rsidR="004118F3" w:rsidRDefault="004118F3" w:rsidP="004118F3">
            <w:pPr>
              <w:rPr>
                <w:rFonts w:ascii="Verdana" w:eastAsia="Times New Roman" w:hAnsi="Verdana" w:cs="Arial"/>
                <w:b/>
              </w:rPr>
            </w:pPr>
          </w:p>
          <w:p w14:paraId="19282715" w14:textId="77777777" w:rsidR="004118F3" w:rsidRDefault="004118F3" w:rsidP="004118F3">
            <w:pPr>
              <w:rPr>
                <w:rFonts w:ascii="Verdana" w:eastAsia="Times New Roman" w:hAnsi="Verdana" w:cs="Arial"/>
                <w:b/>
              </w:rPr>
            </w:pPr>
          </w:p>
          <w:p w14:paraId="34701BEF" w14:textId="77777777" w:rsidR="004118F3" w:rsidRDefault="004118F3" w:rsidP="004118F3">
            <w:pPr>
              <w:rPr>
                <w:rFonts w:ascii="Verdana" w:eastAsia="Times New Roman" w:hAnsi="Verdana" w:cs="Arial"/>
                <w:b/>
              </w:rPr>
            </w:pPr>
          </w:p>
          <w:p w14:paraId="4BEC685B" w14:textId="77777777" w:rsidR="004118F3" w:rsidRDefault="004118F3" w:rsidP="004118F3">
            <w:pPr>
              <w:rPr>
                <w:rFonts w:ascii="Verdana" w:eastAsia="Times New Roman" w:hAnsi="Verdana" w:cs="Arial"/>
                <w:b/>
              </w:rPr>
            </w:pPr>
          </w:p>
          <w:p w14:paraId="476C3E4E" w14:textId="77777777" w:rsidR="004118F3" w:rsidRDefault="004118F3" w:rsidP="004118F3">
            <w:pPr>
              <w:rPr>
                <w:rFonts w:ascii="Verdana" w:eastAsia="Times New Roman" w:hAnsi="Verdana" w:cs="Arial"/>
                <w:b/>
              </w:rPr>
            </w:pPr>
          </w:p>
          <w:p w14:paraId="1E9F089C" w14:textId="77777777" w:rsidR="004118F3" w:rsidRDefault="004118F3" w:rsidP="004118F3">
            <w:pPr>
              <w:rPr>
                <w:rFonts w:ascii="Verdana" w:eastAsia="Times New Roman" w:hAnsi="Verdana" w:cs="Arial"/>
                <w:b/>
              </w:rPr>
            </w:pPr>
          </w:p>
          <w:p w14:paraId="561A0D15" w14:textId="77777777" w:rsidR="004118F3" w:rsidRDefault="004118F3" w:rsidP="004118F3">
            <w:pPr>
              <w:rPr>
                <w:rFonts w:ascii="Verdana" w:eastAsia="Times New Roman" w:hAnsi="Verdana" w:cs="Arial"/>
                <w:b/>
              </w:rPr>
            </w:pPr>
          </w:p>
          <w:p w14:paraId="4074B240" w14:textId="77777777" w:rsidR="004118F3" w:rsidRDefault="004118F3" w:rsidP="004118F3">
            <w:pPr>
              <w:rPr>
                <w:rFonts w:ascii="Verdana" w:eastAsia="Times New Roman" w:hAnsi="Verdana" w:cs="Arial"/>
                <w:b/>
              </w:rPr>
            </w:pPr>
          </w:p>
          <w:p w14:paraId="57E71000" w14:textId="77777777" w:rsidR="004118F3" w:rsidRDefault="004118F3" w:rsidP="004118F3">
            <w:pPr>
              <w:rPr>
                <w:rFonts w:ascii="Verdana" w:eastAsia="Times New Roman" w:hAnsi="Verdana" w:cs="Arial"/>
                <w:b/>
              </w:rPr>
            </w:pPr>
          </w:p>
          <w:p w14:paraId="565DA62B" w14:textId="77777777" w:rsidR="004118F3" w:rsidRDefault="004118F3" w:rsidP="004118F3">
            <w:pPr>
              <w:rPr>
                <w:rFonts w:ascii="Verdana" w:eastAsia="Times New Roman" w:hAnsi="Verdana" w:cs="Arial"/>
                <w:b/>
              </w:rPr>
            </w:pPr>
          </w:p>
          <w:p w14:paraId="61BC951D" w14:textId="77777777" w:rsidR="004118F3" w:rsidRDefault="004118F3" w:rsidP="004118F3">
            <w:pPr>
              <w:rPr>
                <w:rFonts w:ascii="Verdana" w:eastAsia="Times New Roman" w:hAnsi="Verdana" w:cs="Arial"/>
                <w:b/>
              </w:rPr>
            </w:pPr>
          </w:p>
          <w:p w14:paraId="1AB15D0B" w14:textId="77777777" w:rsidR="004118F3" w:rsidRDefault="004118F3" w:rsidP="004118F3">
            <w:pPr>
              <w:rPr>
                <w:rFonts w:ascii="Verdana" w:eastAsia="Times New Roman" w:hAnsi="Verdana" w:cs="Arial"/>
                <w:b/>
              </w:rPr>
            </w:pPr>
          </w:p>
          <w:p w14:paraId="214B2ADE" w14:textId="77777777" w:rsidR="004118F3" w:rsidRDefault="004118F3" w:rsidP="004118F3">
            <w:pPr>
              <w:rPr>
                <w:rFonts w:ascii="Verdana" w:eastAsia="Times New Roman" w:hAnsi="Verdana" w:cs="Arial"/>
                <w:b/>
              </w:rPr>
            </w:pPr>
          </w:p>
          <w:p w14:paraId="5BB83F25" w14:textId="77777777" w:rsidR="004118F3" w:rsidRDefault="004118F3" w:rsidP="004118F3">
            <w:pPr>
              <w:rPr>
                <w:rFonts w:ascii="Verdana" w:eastAsia="Times New Roman" w:hAnsi="Verdana" w:cs="Arial"/>
                <w:b/>
              </w:rPr>
            </w:pPr>
          </w:p>
          <w:p w14:paraId="465B46A2" w14:textId="77777777" w:rsidR="004118F3" w:rsidRDefault="004118F3" w:rsidP="004118F3">
            <w:pPr>
              <w:rPr>
                <w:rFonts w:ascii="Verdana" w:eastAsia="Times New Roman" w:hAnsi="Verdana" w:cs="Arial"/>
                <w:b/>
              </w:rPr>
            </w:pPr>
          </w:p>
          <w:p w14:paraId="36B186AD" w14:textId="77777777" w:rsidR="004118F3" w:rsidRDefault="004118F3" w:rsidP="004118F3">
            <w:pPr>
              <w:rPr>
                <w:rFonts w:ascii="Verdana" w:eastAsia="Times New Roman" w:hAnsi="Verdana" w:cs="Arial"/>
                <w:b/>
              </w:rPr>
            </w:pPr>
          </w:p>
          <w:p w14:paraId="53885BCF" w14:textId="77777777" w:rsidR="004118F3" w:rsidRDefault="004118F3" w:rsidP="004118F3">
            <w:pPr>
              <w:rPr>
                <w:rFonts w:ascii="Verdana" w:eastAsia="Times New Roman" w:hAnsi="Verdana" w:cs="Arial"/>
                <w:b/>
              </w:rPr>
            </w:pPr>
          </w:p>
          <w:p w14:paraId="3137008C" w14:textId="77777777" w:rsidR="004118F3" w:rsidRDefault="004118F3" w:rsidP="004118F3">
            <w:pPr>
              <w:rPr>
                <w:rFonts w:ascii="Verdana" w:eastAsia="Times New Roman" w:hAnsi="Verdana" w:cs="Arial"/>
                <w:b/>
              </w:rPr>
            </w:pPr>
          </w:p>
          <w:p w14:paraId="261CC75D" w14:textId="77777777" w:rsidR="004118F3" w:rsidRDefault="004118F3" w:rsidP="004118F3">
            <w:pPr>
              <w:rPr>
                <w:rFonts w:ascii="Verdana" w:eastAsia="Times New Roman" w:hAnsi="Verdana" w:cs="Arial"/>
                <w:b/>
              </w:rPr>
            </w:pPr>
          </w:p>
          <w:p w14:paraId="3918FFB8" w14:textId="77777777" w:rsidR="004118F3" w:rsidRDefault="004118F3" w:rsidP="004118F3">
            <w:pPr>
              <w:rPr>
                <w:rFonts w:ascii="Verdana" w:eastAsia="Times New Roman" w:hAnsi="Verdana" w:cs="Arial"/>
                <w:b/>
              </w:rPr>
            </w:pPr>
          </w:p>
          <w:p w14:paraId="0F1713E2" w14:textId="77777777" w:rsidR="004118F3" w:rsidRDefault="004118F3" w:rsidP="004118F3">
            <w:pPr>
              <w:rPr>
                <w:rFonts w:ascii="Verdana" w:eastAsia="Times New Roman" w:hAnsi="Verdana" w:cs="Arial"/>
                <w:b/>
              </w:rPr>
            </w:pPr>
          </w:p>
          <w:p w14:paraId="03627702" w14:textId="77777777" w:rsidR="004118F3" w:rsidRDefault="004118F3" w:rsidP="004118F3">
            <w:pPr>
              <w:rPr>
                <w:rFonts w:ascii="Verdana" w:eastAsia="Times New Roman" w:hAnsi="Verdana" w:cs="Arial"/>
                <w:b/>
              </w:rPr>
            </w:pPr>
          </w:p>
          <w:p w14:paraId="737C3A27" w14:textId="77777777" w:rsidR="004118F3" w:rsidRDefault="004118F3" w:rsidP="004118F3">
            <w:pPr>
              <w:rPr>
                <w:rFonts w:ascii="Verdana" w:eastAsia="Times New Roman" w:hAnsi="Verdana" w:cs="Arial"/>
                <w:b/>
              </w:rPr>
            </w:pPr>
          </w:p>
          <w:p w14:paraId="7FCFCD5F" w14:textId="77777777" w:rsidR="004118F3" w:rsidRDefault="004118F3" w:rsidP="004118F3">
            <w:pPr>
              <w:rPr>
                <w:rFonts w:ascii="Verdana" w:eastAsia="Times New Roman" w:hAnsi="Verdana" w:cs="Arial"/>
                <w:b/>
              </w:rPr>
            </w:pPr>
          </w:p>
          <w:p w14:paraId="6206A23B" w14:textId="77777777" w:rsidR="004118F3" w:rsidRDefault="004118F3" w:rsidP="004118F3">
            <w:pPr>
              <w:rPr>
                <w:rFonts w:ascii="Verdana" w:eastAsia="Times New Roman" w:hAnsi="Verdana" w:cs="Arial"/>
                <w:b/>
              </w:rPr>
            </w:pPr>
          </w:p>
          <w:p w14:paraId="338AA0DA" w14:textId="77777777" w:rsidR="004118F3" w:rsidRDefault="004118F3" w:rsidP="004118F3">
            <w:pPr>
              <w:rPr>
                <w:rFonts w:ascii="Verdana" w:eastAsia="Times New Roman" w:hAnsi="Verdana" w:cs="Arial"/>
                <w:b/>
              </w:rPr>
            </w:pPr>
          </w:p>
          <w:p w14:paraId="6849A8DB" w14:textId="77777777" w:rsidR="004118F3" w:rsidRDefault="004118F3" w:rsidP="004118F3">
            <w:pPr>
              <w:rPr>
                <w:rFonts w:ascii="Verdana" w:eastAsia="Times New Roman" w:hAnsi="Verdana" w:cs="Arial"/>
                <w:b/>
              </w:rPr>
            </w:pPr>
          </w:p>
          <w:p w14:paraId="6CDFB558" w14:textId="77777777" w:rsidR="004118F3" w:rsidRDefault="004118F3" w:rsidP="004118F3">
            <w:pPr>
              <w:rPr>
                <w:rFonts w:ascii="Verdana" w:eastAsia="Times New Roman" w:hAnsi="Verdana" w:cs="Arial"/>
                <w:b/>
              </w:rPr>
            </w:pPr>
          </w:p>
          <w:p w14:paraId="5D3CDE5D" w14:textId="77777777" w:rsidR="004118F3" w:rsidRDefault="004118F3" w:rsidP="004118F3">
            <w:pPr>
              <w:rPr>
                <w:rFonts w:ascii="Verdana" w:eastAsia="Times New Roman" w:hAnsi="Verdana" w:cs="Arial"/>
                <w:b/>
              </w:rPr>
            </w:pPr>
          </w:p>
          <w:p w14:paraId="032B771F" w14:textId="77777777" w:rsidR="004118F3" w:rsidRDefault="004118F3" w:rsidP="004118F3">
            <w:pPr>
              <w:rPr>
                <w:rFonts w:ascii="Verdana" w:eastAsia="Times New Roman" w:hAnsi="Verdana" w:cs="Arial"/>
                <w:b/>
              </w:rPr>
            </w:pPr>
          </w:p>
          <w:p w14:paraId="358591DD" w14:textId="77777777" w:rsidR="004118F3" w:rsidRDefault="004118F3" w:rsidP="004118F3">
            <w:pPr>
              <w:rPr>
                <w:rFonts w:ascii="Verdana" w:eastAsia="Times New Roman" w:hAnsi="Verdana" w:cs="Arial"/>
                <w:b/>
              </w:rPr>
            </w:pPr>
          </w:p>
          <w:p w14:paraId="6039AE91" w14:textId="77777777" w:rsidR="004118F3" w:rsidRDefault="004118F3" w:rsidP="004118F3">
            <w:pPr>
              <w:rPr>
                <w:rFonts w:ascii="Verdana" w:eastAsia="Times New Roman" w:hAnsi="Verdana" w:cs="Arial"/>
                <w:b/>
              </w:rPr>
            </w:pPr>
          </w:p>
          <w:p w14:paraId="1FEAD502" w14:textId="77777777" w:rsidR="004118F3" w:rsidRDefault="004118F3" w:rsidP="004118F3">
            <w:pPr>
              <w:rPr>
                <w:rFonts w:ascii="Verdana" w:eastAsia="Times New Roman" w:hAnsi="Verdana" w:cs="Arial"/>
                <w:b/>
              </w:rPr>
            </w:pPr>
          </w:p>
          <w:p w14:paraId="0EFA6986" w14:textId="77777777" w:rsidR="004118F3" w:rsidRDefault="004118F3" w:rsidP="004118F3">
            <w:pPr>
              <w:rPr>
                <w:rFonts w:ascii="Verdana" w:eastAsia="Times New Roman" w:hAnsi="Verdana" w:cs="Arial"/>
                <w:b/>
              </w:rPr>
            </w:pPr>
          </w:p>
          <w:p w14:paraId="37AEEB35" w14:textId="77777777" w:rsidR="004118F3" w:rsidRDefault="004118F3" w:rsidP="004118F3">
            <w:pPr>
              <w:rPr>
                <w:rFonts w:ascii="Verdana" w:eastAsia="Times New Roman" w:hAnsi="Verdana" w:cs="Arial"/>
                <w:b/>
              </w:rPr>
            </w:pPr>
          </w:p>
          <w:p w14:paraId="4C822C91" w14:textId="77777777" w:rsidR="004118F3" w:rsidRDefault="004118F3" w:rsidP="004118F3">
            <w:pPr>
              <w:rPr>
                <w:rFonts w:ascii="Verdana" w:eastAsia="Times New Roman" w:hAnsi="Verdana" w:cs="Arial"/>
                <w:b/>
              </w:rPr>
            </w:pPr>
          </w:p>
          <w:p w14:paraId="38F48820" w14:textId="77777777" w:rsidR="004118F3" w:rsidRDefault="004118F3" w:rsidP="004118F3">
            <w:pPr>
              <w:rPr>
                <w:rFonts w:ascii="Verdana" w:eastAsia="Times New Roman" w:hAnsi="Verdana" w:cs="Arial"/>
                <w:b/>
              </w:rPr>
            </w:pPr>
          </w:p>
          <w:p w14:paraId="1816F81D" w14:textId="77777777" w:rsidR="004118F3" w:rsidRDefault="004118F3" w:rsidP="004118F3">
            <w:pPr>
              <w:rPr>
                <w:rFonts w:ascii="Verdana" w:eastAsia="Times New Roman" w:hAnsi="Verdana" w:cs="Arial"/>
                <w:b/>
              </w:rPr>
            </w:pPr>
          </w:p>
          <w:p w14:paraId="443924C3" w14:textId="77777777" w:rsidR="004118F3" w:rsidRDefault="004118F3" w:rsidP="004118F3">
            <w:pPr>
              <w:rPr>
                <w:rFonts w:ascii="Verdana" w:eastAsia="Times New Roman" w:hAnsi="Verdana" w:cs="Arial"/>
                <w:b/>
              </w:rPr>
            </w:pPr>
          </w:p>
          <w:p w14:paraId="5F441778" w14:textId="77777777" w:rsidR="004118F3" w:rsidRDefault="004118F3" w:rsidP="004118F3">
            <w:pPr>
              <w:rPr>
                <w:rFonts w:ascii="Verdana" w:eastAsia="Times New Roman" w:hAnsi="Verdana" w:cs="Arial"/>
                <w:b/>
              </w:rPr>
            </w:pPr>
          </w:p>
          <w:p w14:paraId="52452D23" w14:textId="77777777" w:rsidR="004118F3" w:rsidRDefault="004118F3" w:rsidP="004118F3">
            <w:pPr>
              <w:rPr>
                <w:rFonts w:ascii="Verdana" w:eastAsia="Times New Roman" w:hAnsi="Verdana" w:cs="Arial"/>
                <w:b/>
              </w:rPr>
            </w:pPr>
          </w:p>
          <w:p w14:paraId="42E169B0" w14:textId="77777777" w:rsidR="004118F3" w:rsidRDefault="004118F3" w:rsidP="004118F3">
            <w:pPr>
              <w:rPr>
                <w:rFonts w:ascii="Verdana" w:eastAsia="Times New Roman" w:hAnsi="Verdana" w:cs="Arial"/>
                <w:b/>
              </w:rPr>
            </w:pPr>
          </w:p>
          <w:p w14:paraId="5CA053D6" w14:textId="77777777" w:rsidR="004118F3" w:rsidRDefault="004118F3" w:rsidP="004118F3">
            <w:pPr>
              <w:rPr>
                <w:rFonts w:ascii="Verdana" w:eastAsia="Times New Roman" w:hAnsi="Verdana" w:cs="Arial"/>
                <w:b/>
              </w:rPr>
            </w:pPr>
          </w:p>
          <w:p w14:paraId="0DBD1CDA" w14:textId="77777777" w:rsidR="004118F3" w:rsidRDefault="004118F3" w:rsidP="004118F3">
            <w:pPr>
              <w:rPr>
                <w:rFonts w:ascii="Verdana" w:eastAsia="Times New Roman" w:hAnsi="Verdana" w:cs="Arial"/>
                <w:b/>
              </w:rPr>
            </w:pPr>
          </w:p>
          <w:p w14:paraId="2B087E16" w14:textId="77777777" w:rsidR="004118F3" w:rsidRDefault="004118F3" w:rsidP="004118F3">
            <w:pPr>
              <w:rPr>
                <w:rFonts w:ascii="Verdana" w:eastAsia="Times New Roman" w:hAnsi="Verdana" w:cs="Arial"/>
                <w:b/>
              </w:rPr>
            </w:pPr>
          </w:p>
          <w:p w14:paraId="7FD9CFE1" w14:textId="77777777" w:rsidR="004118F3" w:rsidRDefault="004118F3" w:rsidP="004118F3">
            <w:pPr>
              <w:rPr>
                <w:rFonts w:ascii="Verdana" w:eastAsia="Times New Roman" w:hAnsi="Verdana" w:cs="Arial"/>
                <w:b/>
              </w:rPr>
            </w:pPr>
          </w:p>
          <w:p w14:paraId="6208EC4A" w14:textId="77777777" w:rsidR="004118F3" w:rsidRDefault="004118F3" w:rsidP="004118F3">
            <w:pPr>
              <w:rPr>
                <w:rFonts w:ascii="Verdana" w:eastAsia="Times New Roman" w:hAnsi="Verdana" w:cs="Arial"/>
                <w:b/>
              </w:rPr>
            </w:pPr>
          </w:p>
          <w:p w14:paraId="0B5DAEF9" w14:textId="77777777" w:rsidR="004118F3" w:rsidRDefault="004118F3" w:rsidP="004118F3">
            <w:pPr>
              <w:rPr>
                <w:rFonts w:ascii="Verdana" w:eastAsia="Times New Roman" w:hAnsi="Verdana" w:cs="Arial"/>
                <w:b/>
              </w:rPr>
            </w:pPr>
          </w:p>
          <w:p w14:paraId="240E4300" w14:textId="77777777" w:rsidR="004118F3" w:rsidRDefault="004118F3" w:rsidP="004118F3">
            <w:pPr>
              <w:rPr>
                <w:rFonts w:ascii="Verdana" w:eastAsia="Times New Roman" w:hAnsi="Verdana" w:cs="Arial"/>
                <w:b/>
              </w:rPr>
            </w:pPr>
          </w:p>
          <w:p w14:paraId="522D27D9" w14:textId="77777777" w:rsidR="004118F3" w:rsidRDefault="004118F3" w:rsidP="004118F3">
            <w:pPr>
              <w:rPr>
                <w:rFonts w:ascii="Verdana" w:eastAsia="Times New Roman" w:hAnsi="Verdana" w:cs="Arial"/>
                <w:b/>
              </w:rPr>
            </w:pPr>
          </w:p>
          <w:p w14:paraId="295E894C" w14:textId="77777777" w:rsidR="004118F3" w:rsidRDefault="004118F3" w:rsidP="004118F3">
            <w:pPr>
              <w:rPr>
                <w:rFonts w:ascii="Verdana" w:eastAsia="Times New Roman" w:hAnsi="Verdana" w:cs="Arial"/>
                <w:b/>
              </w:rPr>
            </w:pPr>
          </w:p>
          <w:p w14:paraId="2AC5FDCE" w14:textId="77777777" w:rsidR="004118F3" w:rsidRDefault="004118F3" w:rsidP="004118F3">
            <w:pPr>
              <w:rPr>
                <w:rFonts w:ascii="Verdana" w:eastAsia="Times New Roman" w:hAnsi="Verdana" w:cs="Arial"/>
                <w:b/>
              </w:rPr>
            </w:pPr>
          </w:p>
          <w:p w14:paraId="08A68F79" w14:textId="77777777" w:rsidR="004118F3" w:rsidRDefault="004118F3" w:rsidP="004118F3">
            <w:pPr>
              <w:rPr>
                <w:rFonts w:ascii="Verdana" w:eastAsia="Times New Roman" w:hAnsi="Verdana" w:cs="Arial"/>
                <w:b/>
              </w:rPr>
            </w:pPr>
          </w:p>
          <w:p w14:paraId="78DABAF1" w14:textId="77777777" w:rsidR="004118F3" w:rsidRDefault="004118F3" w:rsidP="004118F3">
            <w:pPr>
              <w:rPr>
                <w:rFonts w:ascii="Verdana" w:eastAsia="Times New Roman" w:hAnsi="Verdana" w:cs="Arial"/>
                <w:b/>
              </w:rPr>
            </w:pPr>
          </w:p>
          <w:p w14:paraId="7A42B346" w14:textId="77777777" w:rsidR="004118F3" w:rsidRDefault="004118F3" w:rsidP="004118F3">
            <w:pPr>
              <w:rPr>
                <w:rFonts w:ascii="Verdana" w:eastAsia="Times New Roman" w:hAnsi="Verdana" w:cs="Arial"/>
                <w:b/>
              </w:rPr>
            </w:pPr>
          </w:p>
          <w:p w14:paraId="6BE46ADB" w14:textId="77777777" w:rsidR="004118F3" w:rsidRDefault="004118F3" w:rsidP="004118F3">
            <w:pPr>
              <w:rPr>
                <w:rFonts w:ascii="Verdana" w:eastAsia="Times New Roman" w:hAnsi="Verdana" w:cs="Arial"/>
                <w:b/>
              </w:rPr>
            </w:pPr>
          </w:p>
          <w:p w14:paraId="34E43916" w14:textId="77777777" w:rsidR="004118F3" w:rsidRDefault="004118F3" w:rsidP="004118F3">
            <w:pPr>
              <w:rPr>
                <w:rFonts w:ascii="Verdana" w:eastAsia="Times New Roman" w:hAnsi="Verdana" w:cs="Arial"/>
                <w:b/>
              </w:rPr>
            </w:pPr>
          </w:p>
          <w:p w14:paraId="326EDFA1" w14:textId="77777777" w:rsidR="004118F3" w:rsidRDefault="004118F3" w:rsidP="004118F3">
            <w:pPr>
              <w:rPr>
                <w:rFonts w:ascii="Verdana" w:eastAsia="Times New Roman" w:hAnsi="Verdana" w:cs="Arial"/>
                <w:b/>
              </w:rPr>
            </w:pPr>
          </w:p>
          <w:p w14:paraId="6285E6C6" w14:textId="77777777" w:rsidR="004118F3" w:rsidRDefault="004118F3" w:rsidP="004118F3">
            <w:pPr>
              <w:rPr>
                <w:rFonts w:ascii="Verdana" w:eastAsia="Times New Roman" w:hAnsi="Verdana" w:cs="Arial"/>
                <w:b/>
              </w:rPr>
            </w:pPr>
          </w:p>
          <w:p w14:paraId="45F3181D" w14:textId="77777777" w:rsidR="004118F3" w:rsidRDefault="004118F3" w:rsidP="004118F3">
            <w:pPr>
              <w:rPr>
                <w:rFonts w:ascii="Verdana" w:eastAsia="Times New Roman" w:hAnsi="Verdana" w:cs="Arial"/>
                <w:b/>
              </w:rPr>
            </w:pPr>
          </w:p>
          <w:p w14:paraId="19F0F6BD" w14:textId="77777777" w:rsidR="004118F3" w:rsidRDefault="004118F3" w:rsidP="004118F3">
            <w:pPr>
              <w:rPr>
                <w:rFonts w:ascii="Verdana" w:eastAsia="Times New Roman" w:hAnsi="Verdana" w:cs="Arial"/>
                <w:b/>
              </w:rPr>
            </w:pPr>
          </w:p>
          <w:p w14:paraId="4C368135" w14:textId="77777777" w:rsidR="004118F3" w:rsidRDefault="004118F3" w:rsidP="004118F3">
            <w:pPr>
              <w:rPr>
                <w:rFonts w:ascii="Verdana" w:eastAsia="Times New Roman" w:hAnsi="Verdana" w:cs="Arial"/>
                <w:b/>
              </w:rPr>
            </w:pPr>
          </w:p>
          <w:p w14:paraId="6207B235" w14:textId="77777777" w:rsidR="004118F3" w:rsidRDefault="004118F3" w:rsidP="004118F3">
            <w:pPr>
              <w:rPr>
                <w:rFonts w:ascii="Verdana" w:eastAsia="Times New Roman" w:hAnsi="Verdana" w:cs="Arial"/>
                <w:b/>
              </w:rPr>
            </w:pPr>
          </w:p>
          <w:p w14:paraId="5C4C80EE" w14:textId="77777777" w:rsidR="004118F3" w:rsidRDefault="004118F3" w:rsidP="004118F3">
            <w:pPr>
              <w:rPr>
                <w:rFonts w:ascii="Verdana" w:eastAsia="Times New Roman" w:hAnsi="Verdana" w:cs="Arial"/>
                <w:b/>
              </w:rPr>
            </w:pPr>
          </w:p>
          <w:p w14:paraId="7DFB16F4" w14:textId="77777777" w:rsidR="004118F3" w:rsidRDefault="004118F3" w:rsidP="004118F3">
            <w:pPr>
              <w:rPr>
                <w:rFonts w:ascii="Verdana" w:eastAsia="Times New Roman" w:hAnsi="Verdana" w:cs="Arial"/>
                <w:b/>
              </w:rPr>
            </w:pPr>
          </w:p>
          <w:p w14:paraId="24AC8F72" w14:textId="77777777" w:rsidR="004118F3" w:rsidRDefault="004118F3" w:rsidP="004118F3">
            <w:pPr>
              <w:rPr>
                <w:rFonts w:ascii="Verdana" w:eastAsia="Times New Roman" w:hAnsi="Verdana" w:cs="Arial"/>
                <w:b/>
              </w:rPr>
            </w:pPr>
          </w:p>
          <w:p w14:paraId="0B07C52F" w14:textId="77777777" w:rsidR="004118F3" w:rsidRDefault="004118F3" w:rsidP="004118F3">
            <w:pPr>
              <w:rPr>
                <w:rFonts w:ascii="Verdana" w:eastAsia="Times New Roman" w:hAnsi="Verdana" w:cs="Arial"/>
                <w:b/>
              </w:rPr>
            </w:pPr>
          </w:p>
          <w:p w14:paraId="44245B77" w14:textId="77777777" w:rsidR="004118F3" w:rsidRDefault="004118F3" w:rsidP="004118F3">
            <w:pPr>
              <w:rPr>
                <w:rFonts w:ascii="Verdana" w:eastAsia="Times New Roman" w:hAnsi="Verdana" w:cs="Arial"/>
                <w:b/>
              </w:rPr>
            </w:pPr>
          </w:p>
          <w:p w14:paraId="41D5B155" w14:textId="77777777" w:rsidR="004118F3" w:rsidRDefault="004118F3" w:rsidP="004118F3">
            <w:pPr>
              <w:rPr>
                <w:rFonts w:ascii="Verdana" w:eastAsia="Times New Roman" w:hAnsi="Verdana" w:cs="Arial"/>
                <w:b/>
              </w:rPr>
            </w:pPr>
          </w:p>
          <w:p w14:paraId="3E00E032" w14:textId="77777777" w:rsidR="004118F3" w:rsidRDefault="004118F3" w:rsidP="004118F3">
            <w:pPr>
              <w:rPr>
                <w:rFonts w:ascii="Verdana" w:eastAsia="Times New Roman" w:hAnsi="Verdana" w:cs="Arial"/>
                <w:b/>
              </w:rPr>
            </w:pPr>
          </w:p>
          <w:p w14:paraId="42A5C198" w14:textId="77777777" w:rsidR="004118F3" w:rsidRDefault="004118F3" w:rsidP="004118F3">
            <w:pPr>
              <w:rPr>
                <w:rFonts w:ascii="Verdana" w:eastAsia="Times New Roman" w:hAnsi="Verdana" w:cs="Arial"/>
                <w:b/>
              </w:rPr>
            </w:pPr>
          </w:p>
          <w:p w14:paraId="6C00BF7B" w14:textId="77777777" w:rsidR="004118F3" w:rsidRDefault="004118F3" w:rsidP="004118F3">
            <w:pPr>
              <w:rPr>
                <w:rFonts w:ascii="Verdana" w:eastAsia="Times New Roman" w:hAnsi="Verdana" w:cs="Arial"/>
                <w:b/>
              </w:rPr>
            </w:pPr>
          </w:p>
          <w:p w14:paraId="73BEB4A9" w14:textId="77777777" w:rsidR="004118F3" w:rsidRDefault="004118F3" w:rsidP="004118F3">
            <w:pPr>
              <w:rPr>
                <w:rFonts w:ascii="Verdana" w:eastAsia="Times New Roman" w:hAnsi="Verdana" w:cs="Arial"/>
                <w:b/>
              </w:rPr>
            </w:pPr>
          </w:p>
          <w:p w14:paraId="7625B5A5" w14:textId="77777777" w:rsidR="004118F3" w:rsidRDefault="004118F3" w:rsidP="004118F3">
            <w:pPr>
              <w:rPr>
                <w:rFonts w:ascii="Verdana" w:eastAsia="Times New Roman" w:hAnsi="Verdana" w:cs="Arial"/>
                <w:b/>
              </w:rPr>
            </w:pPr>
          </w:p>
          <w:p w14:paraId="1FB67DB2" w14:textId="77777777" w:rsidR="004118F3" w:rsidRDefault="004118F3" w:rsidP="004118F3">
            <w:pPr>
              <w:rPr>
                <w:rFonts w:ascii="Verdana" w:eastAsia="Times New Roman" w:hAnsi="Verdana" w:cs="Arial"/>
                <w:b/>
              </w:rPr>
            </w:pPr>
          </w:p>
          <w:p w14:paraId="3700C7CB" w14:textId="77777777" w:rsidR="004118F3" w:rsidRDefault="004118F3" w:rsidP="004118F3">
            <w:pPr>
              <w:rPr>
                <w:rFonts w:ascii="Verdana" w:eastAsia="Times New Roman" w:hAnsi="Verdana" w:cs="Arial"/>
                <w:b/>
              </w:rPr>
            </w:pPr>
          </w:p>
          <w:p w14:paraId="33FD7E14" w14:textId="77777777" w:rsidR="004118F3" w:rsidRDefault="004118F3" w:rsidP="004118F3">
            <w:pPr>
              <w:rPr>
                <w:rFonts w:ascii="Verdana" w:eastAsia="Times New Roman" w:hAnsi="Verdana" w:cs="Arial"/>
                <w:b/>
              </w:rPr>
            </w:pPr>
          </w:p>
          <w:p w14:paraId="1EDA9C1C" w14:textId="77777777" w:rsidR="004118F3" w:rsidRDefault="004118F3" w:rsidP="004118F3">
            <w:pPr>
              <w:rPr>
                <w:rFonts w:ascii="Verdana" w:eastAsia="Times New Roman" w:hAnsi="Verdana" w:cs="Arial"/>
                <w:b/>
              </w:rPr>
            </w:pPr>
          </w:p>
          <w:p w14:paraId="43A3A5A7" w14:textId="77777777" w:rsidR="004118F3" w:rsidRDefault="004118F3" w:rsidP="004118F3">
            <w:pPr>
              <w:rPr>
                <w:rFonts w:ascii="Verdana" w:eastAsia="Times New Roman" w:hAnsi="Verdana" w:cs="Arial"/>
                <w:b/>
              </w:rPr>
            </w:pPr>
          </w:p>
          <w:p w14:paraId="7816DC72" w14:textId="77777777" w:rsidR="004118F3" w:rsidRDefault="004118F3" w:rsidP="004118F3">
            <w:pPr>
              <w:rPr>
                <w:rFonts w:ascii="Verdana" w:eastAsia="Times New Roman" w:hAnsi="Verdana" w:cs="Arial"/>
                <w:b/>
              </w:rPr>
            </w:pPr>
          </w:p>
          <w:p w14:paraId="2013E705" w14:textId="77777777" w:rsidR="004118F3" w:rsidRDefault="004118F3" w:rsidP="004118F3">
            <w:pPr>
              <w:rPr>
                <w:rFonts w:ascii="Verdana" w:eastAsia="Times New Roman" w:hAnsi="Verdana" w:cs="Arial"/>
                <w:b/>
              </w:rPr>
            </w:pPr>
          </w:p>
          <w:p w14:paraId="369269FB" w14:textId="77777777" w:rsidR="004118F3" w:rsidRDefault="004118F3" w:rsidP="004118F3">
            <w:pPr>
              <w:rPr>
                <w:rFonts w:ascii="Verdana" w:eastAsia="Times New Roman" w:hAnsi="Verdana" w:cs="Arial"/>
                <w:b/>
              </w:rPr>
            </w:pPr>
          </w:p>
          <w:p w14:paraId="29F8A0BF" w14:textId="77777777" w:rsidR="004118F3" w:rsidRDefault="004118F3" w:rsidP="004118F3">
            <w:pPr>
              <w:rPr>
                <w:rFonts w:ascii="Verdana" w:eastAsia="Times New Roman" w:hAnsi="Verdana" w:cs="Arial"/>
                <w:b/>
              </w:rPr>
            </w:pPr>
          </w:p>
          <w:p w14:paraId="423B7BB4" w14:textId="77777777" w:rsidR="004118F3" w:rsidRDefault="004118F3" w:rsidP="004118F3">
            <w:pPr>
              <w:rPr>
                <w:rFonts w:ascii="Verdana" w:eastAsia="Times New Roman" w:hAnsi="Verdana" w:cs="Arial"/>
                <w:b/>
              </w:rPr>
            </w:pPr>
          </w:p>
          <w:p w14:paraId="7F058AB1" w14:textId="77777777" w:rsidR="004118F3" w:rsidRDefault="004118F3" w:rsidP="004118F3">
            <w:pPr>
              <w:rPr>
                <w:rFonts w:ascii="Verdana" w:eastAsia="Times New Roman" w:hAnsi="Verdana" w:cs="Arial"/>
                <w:b/>
              </w:rPr>
            </w:pPr>
          </w:p>
          <w:p w14:paraId="12A6B47F" w14:textId="77777777" w:rsidR="004118F3" w:rsidRDefault="004118F3" w:rsidP="004118F3">
            <w:pPr>
              <w:rPr>
                <w:rFonts w:ascii="Verdana" w:eastAsia="Times New Roman" w:hAnsi="Verdana" w:cs="Arial"/>
                <w:b/>
              </w:rPr>
            </w:pPr>
          </w:p>
          <w:p w14:paraId="206719EC" w14:textId="77777777" w:rsidR="004118F3" w:rsidRDefault="004118F3" w:rsidP="004118F3">
            <w:pPr>
              <w:rPr>
                <w:rFonts w:ascii="Verdana" w:eastAsia="Times New Roman" w:hAnsi="Verdana" w:cs="Arial"/>
                <w:b/>
              </w:rPr>
            </w:pPr>
          </w:p>
          <w:p w14:paraId="2E5A258A" w14:textId="77777777" w:rsidR="004118F3" w:rsidRDefault="004118F3" w:rsidP="004118F3">
            <w:pPr>
              <w:rPr>
                <w:rFonts w:ascii="Verdana" w:eastAsia="Times New Roman" w:hAnsi="Verdana" w:cs="Arial"/>
                <w:b/>
              </w:rPr>
            </w:pPr>
          </w:p>
          <w:p w14:paraId="535ED874" w14:textId="77777777" w:rsidR="004118F3" w:rsidRDefault="004118F3" w:rsidP="004118F3">
            <w:pPr>
              <w:rPr>
                <w:rFonts w:ascii="Verdana" w:eastAsia="Times New Roman" w:hAnsi="Verdana" w:cs="Arial"/>
                <w:b/>
              </w:rPr>
            </w:pPr>
          </w:p>
          <w:p w14:paraId="78A2B241" w14:textId="77777777" w:rsidR="004118F3" w:rsidRDefault="004118F3" w:rsidP="004118F3">
            <w:pPr>
              <w:rPr>
                <w:rFonts w:ascii="Verdana" w:eastAsia="Times New Roman" w:hAnsi="Verdana" w:cs="Arial"/>
                <w:b/>
              </w:rPr>
            </w:pPr>
          </w:p>
          <w:p w14:paraId="149D58D5" w14:textId="77777777" w:rsidR="004118F3" w:rsidRDefault="004118F3" w:rsidP="004118F3">
            <w:pPr>
              <w:rPr>
                <w:rFonts w:ascii="Verdana" w:eastAsia="Times New Roman" w:hAnsi="Verdana" w:cs="Arial"/>
                <w:b/>
              </w:rPr>
            </w:pPr>
          </w:p>
          <w:p w14:paraId="7365A889" w14:textId="77777777" w:rsidR="004118F3" w:rsidRDefault="004118F3" w:rsidP="004118F3">
            <w:pPr>
              <w:rPr>
                <w:rFonts w:ascii="Verdana" w:eastAsia="Times New Roman" w:hAnsi="Verdana" w:cs="Arial"/>
                <w:b/>
              </w:rPr>
            </w:pPr>
          </w:p>
          <w:p w14:paraId="1DFF82B6" w14:textId="77777777" w:rsidR="004118F3" w:rsidRDefault="004118F3" w:rsidP="004118F3">
            <w:pPr>
              <w:rPr>
                <w:rFonts w:ascii="Verdana" w:eastAsia="Times New Roman" w:hAnsi="Verdana" w:cs="Arial"/>
                <w:b/>
              </w:rPr>
            </w:pPr>
          </w:p>
          <w:p w14:paraId="6E464C2B" w14:textId="77777777" w:rsidR="004118F3" w:rsidRDefault="004118F3" w:rsidP="004118F3">
            <w:pPr>
              <w:rPr>
                <w:rFonts w:ascii="Verdana" w:eastAsia="Times New Roman" w:hAnsi="Verdana" w:cs="Arial"/>
                <w:b/>
              </w:rPr>
            </w:pPr>
          </w:p>
          <w:p w14:paraId="19E4F579" w14:textId="77777777" w:rsidR="004118F3" w:rsidRDefault="004118F3" w:rsidP="004118F3">
            <w:pPr>
              <w:rPr>
                <w:rFonts w:ascii="Verdana" w:eastAsia="Times New Roman" w:hAnsi="Verdana" w:cs="Arial"/>
                <w:b/>
              </w:rPr>
            </w:pPr>
          </w:p>
          <w:p w14:paraId="7FA9F380" w14:textId="77777777" w:rsidR="004118F3" w:rsidRDefault="004118F3" w:rsidP="004118F3">
            <w:pPr>
              <w:rPr>
                <w:rFonts w:ascii="Verdana" w:eastAsia="Times New Roman" w:hAnsi="Verdana" w:cs="Arial"/>
                <w:b/>
              </w:rPr>
            </w:pPr>
          </w:p>
          <w:p w14:paraId="35EF7FD2" w14:textId="77777777" w:rsidR="004118F3" w:rsidRDefault="004118F3" w:rsidP="004118F3">
            <w:pPr>
              <w:rPr>
                <w:rFonts w:ascii="Verdana" w:eastAsia="Times New Roman" w:hAnsi="Verdana" w:cs="Arial"/>
                <w:b/>
              </w:rPr>
            </w:pPr>
          </w:p>
          <w:p w14:paraId="40075AC1" w14:textId="77777777" w:rsidR="004118F3" w:rsidRDefault="004118F3" w:rsidP="004118F3">
            <w:pPr>
              <w:rPr>
                <w:rFonts w:ascii="Verdana" w:eastAsia="Times New Roman" w:hAnsi="Verdana" w:cs="Arial"/>
                <w:b/>
              </w:rPr>
            </w:pPr>
          </w:p>
          <w:p w14:paraId="7531722E" w14:textId="77777777" w:rsidR="004118F3" w:rsidRDefault="004118F3" w:rsidP="004118F3">
            <w:pPr>
              <w:rPr>
                <w:rFonts w:ascii="Verdana" w:eastAsia="Times New Roman" w:hAnsi="Verdana" w:cs="Arial"/>
                <w:b/>
              </w:rPr>
            </w:pPr>
          </w:p>
          <w:p w14:paraId="04F64746" w14:textId="77777777" w:rsidR="004118F3" w:rsidRDefault="004118F3" w:rsidP="004118F3">
            <w:pPr>
              <w:rPr>
                <w:rFonts w:ascii="Verdana" w:eastAsia="Times New Roman" w:hAnsi="Verdana" w:cs="Arial"/>
                <w:b/>
              </w:rPr>
            </w:pPr>
          </w:p>
          <w:p w14:paraId="771905F1" w14:textId="77777777" w:rsidR="004118F3" w:rsidRDefault="004118F3" w:rsidP="004118F3">
            <w:pPr>
              <w:rPr>
                <w:rFonts w:ascii="Verdana" w:eastAsia="Times New Roman" w:hAnsi="Verdana" w:cs="Arial"/>
                <w:b/>
              </w:rPr>
            </w:pPr>
          </w:p>
          <w:p w14:paraId="1605F3A0" w14:textId="77777777" w:rsidR="004118F3" w:rsidRDefault="004118F3" w:rsidP="004118F3">
            <w:pPr>
              <w:rPr>
                <w:rFonts w:ascii="Verdana" w:eastAsia="Times New Roman" w:hAnsi="Verdana" w:cs="Arial"/>
                <w:b/>
              </w:rPr>
            </w:pPr>
          </w:p>
          <w:p w14:paraId="7D600B60" w14:textId="77777777" w:rsidR="004118F3" w:rsidRDefault="004118F3" w:rsidP="004118F3">
            <w:pPr>
              <w:rPr>
                <w:rFonts w:ascii="Verdana" w:eastAsia="Times New Roman" w:hAnsi="Verdana" w:cs="Arial"/>
                <w:b/>
              </w:rPr>
            </w:pPr>
          </w:p>
          <w:p w14:paraId="68A1624D" w14:textId="77777777" w:rsidR="004118F3" w:rsidRDefault="004118F3" w:rsidP="004118F3">
            <w:pPr>
              <w:rPr>
                <w:rFonts w:ascii="Verdana" w:eastAsia="Times New Roman" w:hAnsi="Verdana" w:cs="Arial"/>
                <w:b/>
              </w:rPr>
            </w:pPr>
          </w:p>
          <w:p w14:paraId="4A3DBEF6" w14:textId="77777777" w:rsidR="004118F3" w:rsidRDefault="004118F3" w:rsidP="004118F3">
            <w:pPr>
              <w:rPr>
                <w:rFonts w:ascii="Verdana" w:eastAsia="Times New Roman" w:hAnsi="Verdana" w:cs="Arial"/>
                <w:b/>
              </w:rPr>
            </w:pPr>
          </w:p>
          <w:p w14:paraId="3DD3CFA4" w14:textId="77777777" w:rsidR="004118F3" w:rsidRDefault="004118F3" w:rsidP="004118F3">
            <w:pPr>
              <w:rPr>
                <w:rFonts w:ascii="Verdana" w:eastAsia="Times New Roman" w:hAnsi="Verdana" w:cs="Arial"/>
                <w:b/>
              </w:rPr>
            </w:pPr>
          </w:p>
          <w:p w14:paraId="01D18C1E" w14:textId="77777777" w:rsidR="004118F3" w:rsidRDefault="004118F3" w:rsidP="004118F3">
            <w:pPr>
              <w:rPr>
                <w:rFonts w:ascii="Verdana" w:eastAsia="Times New Roman" w:hAnsi="Verdana" w:cs="Arial"/>
                <w:b/>
              </w:rPr>
            </w:pPr>
          </w:p>
          <w:p w14:paraId="5EF8FD97" w14:textId="77777777" w:rsidR="004118F3" w:rsidRDefault="004118F3" w:rsidP="004118F3">
            <w:pPr>
              <w:rPr>
                <w:rFonts w:ascii="Verdana" w:eastAsia="Times New Roman" w:hAnsi="Verdana" w:cs="Arial"/>
                <w:b/>
              </w:rPr>
            </w:pPr>
          </w:p>
          <w:p w14:paraId="11256785" w14:textId="77777777" w:rsidR="004118F3" w:rsidRDefault="004118F3" w:rsidP="004118F3">
            <w:pPr>
              <w:rPr>
                <w:rFonts w:ascii="Verdana" w:eastAsia="Times New Roman" w:hAnsi="Verdana" w:cs="Arial"/>
                <w:b/>
              </w:rPr>
            </w:pPr>
          </w:p>
          <w:p w14:paraId="630125BE" w14:textId="77777777" w:rsidR="004118F3" w:rsidRDefault="004118F3" w:rsidP="004118F3">
            <w:pPr>
              <w:rPr>
                <w:rFonts w:ascii="Verdana" w:eastAsia="Times New Roman" w:hAnsi="Verdana" w:cs="Arial"/>
                <w:b/>
              </w:rPr>
            </w:pPr>
          </w:p>
          <w:p w14:paraId="3E11CE5A" w14:textId="77777777" w:rsidR="004118F3" w:rsidRDefault="004118F3" w:rsidP="004118F3">
            <w:pPr>
              <w:rPr>
                <w:rFonts w:ascii="Verdana" w:eastAsia="Times New Roman" w:hAnsi="Verdana" w:cs="Arial"/>
                <w:b/>
              </w:rPr>
            </w:pPr>
          </w:p>
          <w:p w14:paraId="4C2634DA" w14:textId="77777777" w:rsidR="004118F3" w:rsidRDefault="004118F3" w:rsidP="004118F3">
            <w:pPr>
              <w:rPr>
                <w:rFonts w:ascii="Verdana" w:eastAsia="Times New Roman" w:hAnsi="Verdana" w:cs="Arial"/>
                <w:b/>
              </w:rPr>
            </w:pPr>
          </w:p>
          <w:p w14:paraId="0925588D" w14:textId="77777777" w:rsidR="004118F3" w:rsidRPr="00F6675B" w:rsidRDefault="004118F3" w:rsidP="004118F3">
            <w:pPr>
              <w:rPr>
                <w:rFonts w:ascii="Verdana" w:eastAsia="Times New Roman" w:hAnsi="Verdana" w:cs="Arial"/>
                <w:b/>
              </w:rPr>
            </w:pPr>
          </w:p>
        </w:tc>
      </w:tr>
      <w:tr w:rsidR="004118F3" w:rsidRPr="003817CC" w14:paraId="4ECFFF54" w14:textId="78C2BE02" w:rsidTr="004118F3">
        <w:trPr>
          <w:gridAfter w:val="2"/>
          <w:wAfter w:w="90" w:type="dxa"/>
        </w:trPr>
        <w:tc>
          <w:tcPr>
            <w:tcW w:w="18697" w:type="dxa"/>
            <w:gridSpan w:val="5"/>
            <w:shd w:val="clear" w:color="auto" w:fill="auto"/>
          </w:tcPr>
          <w:p w14:paraId="3FE5A98B" w14:textId="77777777" w:rsidR="004118F3" w:rsidRDefault="004118F3" w:rsidP="004118F3">
            <w:pPr>
              <w:rPr>
                <w:rFonts w:ascii="Verdana" w:hAnsi="Verdana"/>
                <w:b/>
                <w:sz w:val="24"/>
                <w:szCs w:val="24"/>
              </w:rPr>
            </w:pPr>
            <w:r w:rsidRPr="001B122B">
              <w:rPr>
                <w:rFonts w:ascii="Verdana" w:hAnsi="Verdana"/>
                <w:b/>
                <w:sz w:val="24"/>
                <w:szCs w:val="24"/>
              </w:rPr>
              <w:lastRenderedPageBreak/>
              <w:t>Justification</w:t>
            </w:r>
            <w:r>
              <w:rPr>
                <w:rFonts w:ascii="Verdana" w:hAnsi="Verdana"/>
                <w:b/>
                <w:sz w:val="24"/>
                <w:szCs w:val="24"/>
              </w:rPr>
              <w:t>:</w:t>
            </w:r>
          </w:p>
          <w:p w14:paraId="68A61EA6" w14:textId="77777777" w:rsidR="004118F3" w:rsidRDefault="004118F3" w:rsidP="004118F3">
            <w:pPr>
              <w:rPr>
                <w:rFonts w:ascii="Verdana" w:hAnsi="Verdana"/>
              </w:rPr>
            </w:pPr>
            <w:r>
              <w:rPr>
                <w:rFonts w:ascii="Verdana" w:hAnsi="Verdana"/>
              </w:rPr>
              <w:t>170-300-0215 Managing and storing medication proposes several changes including 1) the prohibition of teething gel, tablets, and necklaces (amber beads); 2) requirements for orientation about medication policies and procedures as well as training; 3) engagement of parents, guardians or their designees to provide training for any special medical procedures; 4) provision, by parents or guardians, of medication measuring devices; and 5) authorization by parent or guardian, good for 180 days, to early learning provider to authorize non-aerosol sun screen, lip balm, and hand sanitizer for children over 24 months old.</w:t>
            </w:r>
          </w:p>
          <w:p w14:paraId="47F2A863" w14:textId="77777777" w:rsidR="004118F3" w:rsidRDefault="004118F3" w:rsidP="004118F3">
            <w:pPr>
              <w:rPr>
                <w:rFonts w:ascii="Verdana" w:hAnsi="Verdana"/>
              </w:rPr>
            </w:pPr>
          </w:p>
          <w:p w14:paraId="4332AEE3" w14:textId="77777777" w:rsidR="004118F3" w:rsidRDefault="004118F3" w:rsidP="004118F3">
            <w:pPr>
              <w:rPr>
                <w:rFonts w:ascii="Verdana" w:eastAsia="Times New Roman" w:hAnsi="Verdana" w:cs="Arial"/>
              </w:rPr>
            </w:pPr>
            <w:r>
              <w:rPr>
                <w:rFonts w:ascii="Verdana" w:eastAsia="Times New Roman" w:hAnsi="Verdana" w:cs="Arial"/>
              </w:rPr>
              <w:lastRenderedPageBreak/>
              <w:t xml:space="preserve">The first revision, regarding orientation and training on medication policies and procedures is found directly within the CCDF federal regulations, at Section 98.41, and requires the State Agency (DEL) to assure training is required for the “Administration of medication, consistent with standards for parental consent.”  This proposed regulation reflects the federal requirement, and is consistent with the standards that address this issue in </w:t>
            </w:r>
            <w:r>
              <w:rPr>
                <w:rFonts w:ascii="Verdana" w:hAnsi="Verdana"/>
                <w:i/>
              </w:rPr>
              <w:t>Caring for Our Children, 3</w:t>
            </w:r>
            <w:r>
              <w:rPr>
                <w:rFonts w:ascii="Verdana" w:hAnsi="Verdana"/>
                <w:i/>
                <w:vertAlign w:val="superscript"/>
              </w:rPr>
              <w:t>rd</w:t>
            </w:r>
            <w:r>
              <w:rPr>
                <w:rFonts w:ascii="Verdana" w:hAnsi="Verdana"/>
                <w:i/>
              </w:rPr>
              <w:t xml:space="preserve"> Edition</w:t>
            </w:r>
            <w:r>
              <w:rPr>
                <w:rFonts w:ascii="Verdana" w:eastAsia="Times New Roman" w:hAnsi="Verdana" w:cs="Arial"/>
              </w:rPr>
              <w:t>, see Standard 3.6.3.3: Training of Caregivers/Teachers to Administer Medication, which provides “Any caregiver/teacher who administers medication should complete a standardized training course that includes a competency assessment in medication administration.”</w:t>
            </w:r>
          </w:p>
          <w:p w14:paraId="0A6C1AE7" w14:textId="77777777" w:rsidR="004118F3" w:rsidRDefault="004118F3" w:rsidP="004118F3">
            <w:pPr>
              <w:rPr>
                <w:rFonts w:ascii="Verdana" w:eastAsia="Times New Roman" w:hAnsi="Verdana" w:cs="Arial"/>
              </w:rPr>
            </w:pPr>
          </w:p>
          <w:p w14:paraId="7050BAA0" w14:textId="77777777" w:rsidR="004118F3" w:rsidRDefault="004118F3" w:rsidP="004118F3">
            <w:pPr>
              <w:rPr>
                <w:rFonts w:ascii="Verdana" w:eastAsia="Times New Roman" w:hAnsi="Verdana" w:cs="Arial"/>
              </w:rPr>
            </w:pPr>
            <w:r>
              <w:rPr>
                <w:rFonts w:ascii="Verdana" w:eastAsia="Times New Roman" w:hAnsi="Verdana" w:cs="Arial"/>
              </w:rPr>
              <w:t xml:space="preserve">The second revision, to engage parents in training is grounded in the overall support in </w:t>
            </w:r>
            <w:r>
              <w:rPr>
                <w:rFonts w:ascii="Verdana" w:hAnsi="Verdana"/>
                <w:i/>
              </w:rPr>
              <w:t>Caring for Our Children, 3</w:t>
            </w:r>
            <w:r>
              <w:rPr>
                <w:rFonts w:ascii="Verdana" w:hAnsi="Verdana"/>
                <w:i/>
                <w:vertAlign w:val="superscript"/>
              </w:rPr>
              <w:t>rd</w:t>
            </w:r>
            <w:r>
              <w:rPr>
                <w:rFonts w:ascii="Verdana" w:hAnsi="Verdana"/>
                <w:i/>
              </w:rPr>
              <w:t xml:space="preserve"> Edition </w:t>
            </w:r>
            <w:r>
              <w:rPr>
                <w:rFonts w:ascii="Verdana" w:eastAsia="Times New Roman" w:hAnsi="Verdana" w:cs="Arial"/>
              </w:rPr>
              <w:t xml:space="preserve">to parental involvement.  </w:t>
            </w:r>
            <w:r w:rsidRPr="004010DA">
              <w:rPr>
                <w:rFonts w:ascii="Verdana" w:eastAsia="Times New Roman" w:hAnsi="Verdana" w:cs="Arial"/>
              </w:rPr>
              <w:t xml:space="preserve">Chapter 2 </w:t>
            </w:r>
            <w:r>
              <w:rPr>
                <w:rFonts w:ascii="Verdana" w:eastAsia="Times New Roman" w:hAnsi="Verdana" w:cs="Arial"/>
              </w:rPr>
              <w:t>addresses parent/</w:t>
            </w:r>
            <w:r w:rsidRPr="004010DA">
              <w:rPr>
                <w:rFonts w:ascii="Verdana" w:eastAsia="Times New Roman" w:hAnsi="Verdana" w:cs="Arial"/>
              </w:rPr>
              <w:t>guardian relationships</w:t>
            </w:r>
            <w:r>
              <w:rPr>
                <w:rFonts w:ascii="Verdana" w:eastAsia="Times New Roman" w:hAnsi="Verdana" w:cs="Arial"/>
              </w:rPr>
              <w:t>, stating</w:t>
            </w:r>
            <w:r w:rsidRPr="004010DA">
              <w:rPr>
                <w:rFonts w:ascii="Verdana" w:eastAsia="Times New Roman" w:hAnsi="Verdana" w:cs="Arial"/>
              </w:rPr>
              <w:t>: “Parents/guardians who use child care services should be regarded as active participants and partners in facilities that meet their needs as well as their</w:t>
            </w:r>
            <w:r>
              <w:rPr>
                <w:rFonts w:ascii="Verdana" w:eastAsia="Times New Roman" w:hAnsi="Verdana" w:cs="Arial"/>
              </w:rPr>
              <w:t xml:space="preserve"> children’s.”  Comment on STANDARD 2.3.2.1: Parent/Guardian Conferences.  Further, Standard 2.3.3.1: Parents’/Guardians’ Provision of Information on Their Child’s Health and Behavior, provides that  “the facility should ask parents/guardians for information regarding the child’s health, nutrition, level of physical activity, and behavioral status upon registration or when there has been an extended gap in the child’s attendance at the facility.”  Likewise, for those children who require a health care plan, Caring for Our Children makes it explicit that engagement of parents is helpful, stating “A collaborative approach in which the primary care provider and the parent/guardian complete the Care Plan and the parent/guardian works with the child care staff to implement the plan is helpful.”  Standard 3.5.0.1: Care Plan for Children with Special Health Care Needs.</w:t>
            </w:r>
          </w:p>
          <w:p w14:paraId="64147A7E" w14:textId="77777777" w:rsidR="004118F3" w:rsidRDefault="004118F3" w:rsidP="004118F3">
            <w:pPr>
              <w:rPr>
                <w:rFonts w:ascii="Verdana" w:eastAsia="Times New Roman" w:hAnsi="Verdana" w:cs="Arial"/>
              </w:rPr>
            </w:pPr>
          </w:p>
          <w:p w14:paraId="00AC230C" w14:textId="77777777" w:rsidR="004118F3" w:rsidRDefault="004118F3" w:rsidP="004118F3">
            <w:pPr>
              <w:rPr>
                <w:rFonts w:ascii="Verdana" w:eastAsia="Times New Roman" w:hAnsi="Verdana" w:cs="Arial"/>
              </w:rPr>
            </w:pPr>
            <w:r>
              <w:rPr>
                <w:rFonts w:ascii="Verdana" w:eastAsia="Times New Roman" w:hAnsi="Verdana" w:cs="Arial"/>
              </w:rPr>
              <w:t xml:space="preserve">The third revision, which relates to parental provision of medical devices, is found in </w:t>
            </w:r>
            <w:r>
              <w:rPr>
                <w:rFonts w:ascii="Verdana" w:hAnsi="Verdana"/>
                <w:i/>
              </w:rPr>
              <w:t>Caring for Our Children, 3</w:t>
            </w:r>
            <w:r>
              <w:rPr>
                <w:rFonts w:ascii="Verdana" w:hAnsi="Verdana"/>
                <w:i/>
                <w:vertAlign w:val="superscript"/>
              </w:rPr>
              <w:t>rd</w:t>
            </w:r>
            <w:r>
              <w:rPr>
                <w:rFonts w:ascii="Verdana" w:hAnsi="Verdana"/>
                <w:i/>
              </w:rPr>
              <w:t xml:space="preserve"> Edition </w:t>
            </w:r>
            <w:r>
              <w:rPr>
                <w:rFonts w:ascii="Verdana" w:eastAsia="Times New Roman" w:hAnsi="Verdana" w:cs="Arial"/>
              </w:rPr>
              <w:t>Standard</w:t>
            </w:r>
            <w:r>
              <w:t xml:space="preserve"> </w:t>
            </w:r>
            <w:r>
              <w:rPr>
                <w:rFonts w:ascii="Verdana" w:eastAsia="Times New Roman" w:hAnsi="Verdana" w:cs="Arial"/>
              </w:rPr>
              <w:t>3.5.0.2: Caring for Children Who Require Medical Procedures which says “Parents/guardians are responsible for supplying the required equipment.”</w:t>
            </w:r>
          </w:p>
          <w:p w14:paraId="66C92CB8" w14:textId="77777777" w:rsidR="004118F3" w:rsidRDefault="004118F3" w:rsidP="004118F3">
            <w:pPr>
              <w:rPr>
                <w:rFonts w:ascii="Verdana" w:eastAsia="Times New Roman" w:hAnsi="Verdana" w:cs="Arial"/>
              </w:rPr>
            </w:pPr>
          </w:p>
          <w:p w14:paraId="62005A0C" w14:textId="4EC572E0" w:rsidR="004118F3" w:rsidRPr="001B122B" w:rsidRDefault="004118F3" w:rsidP="004118F3">
            <w:pPr>
              <w:rPr>
                <w:rFonts w:ascii="Verdana" w:hAnsi="Verdana"/>
                <w:b/>
                <w:sz w:val="24"/>
                <w:szCs w:val="24"/>
              </w:rPr>
            </w:pPr>
            <w:r>
              <w:rPr>
                <w:rFonts w:ascii="Verdana" w:eastAsia="Times New Roman" w:hAnsi="Verdana" w:cs="Arial"/>
              </w:rPr>
              <w:t xml:space="preserve">The fourth revision, which requires parental authorization for up to 180 days for use of sun screen, lip balm and for children over 24 months old, hand sanitizer, is grounded in </w:t>
            </w:r>
            <w:r>
              <w:rPr>
                <w:rFonts w:ascii="Verdana" w:hAnsi="Verdana"/>
                <w:i/>
              </w:rPr>
              <w:t>Caring for Our Children, 3</w:t>
            </w:r>
            <w:r>
              <w:rPr>
                <w:rFonts w:ascii="Verdana" w:hAnsi="Verdana"/>
                <w:i/>
                <w:vertAlign w:val="superscript"/>
              </w:rPr>
              <w:t>rd</w:t>
            </w:r>
            <w:r>
              <w:rPr>
                <w:rFonts w:ascii="Verdana" w:hAnsi="Verdana"/>
                <w:i/>
              </w:rPr>
              <w:t xml:space="preserve"> Edition </w:t>
            </w:r>
            <w:r>
              <w:rPr>
                <w:rFonts w:ascii="Verdana" w:eastAsia="Times New Roman" w:hAnsi="Verdana" w:cs="Arial"/>
              </w:rPr>
              <w:t>Standard 3.4.5.1: Sun Safety Including Sunscreen, which specifies the need for written parental permission.  The STANDARD 3.6.3.1: Medication Administration specifically notes that need for written permission for any over the counter medication use, which is interpreted by DEL to include the specific items in this proposed regulation.  There is an explicit note in Caring for Our Children providing that non-prescription sunscreen is an example of an over the counter medication requiring parental permission in writing. “Non-prescription sunscreen and insect repellent always require parental consent but do not require instructions from each child’s prescribing health professional.”</w:t>
            </w:r>
          </w:p>
        </w:tc>
      </w:tr>
      <w:tr w:rsidR="004118F3" w:rsidRPr="003817CC" w14:paraId="064EA9D8" w14:textId="428B59FF" w:rsidTr="004118F3">
        <w:trPr>
          <w:gridAfter w:val="4"/>
          <w:wAfter w:w="7555" w:type="dxa"/>
        </w:trPr>
        <w:tc>
          <w:tcPr>
            <w:tcW w:w="3744" w:type="dxa"/>
            <w:shd w:val="clear" w:color="auto" w:fill="BFBFBF" w:themeFill="background1" w:themeFillShade="BF"/>
          </w:tcPr>
          <w:p w14:paraId="38433B82" w14:textId="77777777" w:rsidR="004118F3" w:rsidRDefault="004118F3" w:rsidP="004118F3">
            <w:pPr>
              <w:jc w:val="center"/>
              <w:rPr>
                <w:rFonts w:ascii="Verdana" w:hAnsi="Verdana"/>
                <w:b/>
                <w:sz w:val="24"/>
                <w:szCs w:val="24"/>
              </w:rPr>
            </w:pPr>
            <w:r w:rsidRPr="0068089E">
              <w:rPr>
                <w:rFonts w:ascii="Verdana" w:hAnsi="Verdana"/>
                <w:b/>
                <w:sz w:val="24"/>
                <w:szCs w:val="24"/>
              </w:rPr>
              <w:lastRenderedPageBreak/>
              <w:t>Health Practices – Bathroom space and toilet training</w:t>
            </w:r>
          </w:p>
        </w:tc>
        <w:tc>
          <w:tcPr>
            <w:tcW w:w="3744" w:type="dxa"/>
            <w:shd w:val="clear" w:color="auto" w:fill="BFBFBF" w:themeFill="background1" w:themeFillShade="BF"/>
          </w:tcPr>
          <w:p w14:paraId="5574F5E0" w14:textId="77777777" w:rsidR="004118F3" w:rsidRPr="0068089E" w:rsidRDefault="004118F3" w:rsidP="004118F3">
            <w:pPr>
              <w:jc w:val="center"/>
              <w:rPr>
                <w:rFonts w:ascii="Verdana" w:hAnsi="Verdana"/>
                <w:b/>
                <w:sz w:val="24"/>
                <w:szCs w:val="24"/>
              </w:rPr>
            </w:pPr>
          </w:p>
        </w:tc>
        <w:tc>
          <w:tcPr>
            <w:tcW w:w="3744" w:type="dxa"/>
            <w:shd w:val="clear" w:color="auto" w:fill="BFBFBF" w:themeFill="background1" w:themeFillShade="BF"/>
          </w:tcPr>
          <w:p w14:paraId="77086B18" w14:textId="77777777" w:rsidR="004118F3" w:rsidRPr="0068089E" w:rsidRDefault="004118F3" w:rsidP="004118F3">
            <w:pPr>
              <w:jc w:val="center"/>
              <w:rPr>
                <w:rFonts w:ascii="Verdana" w:hAnsi="Verdana"/>
                <w:b/>
                <w:sz w:val="24"/>
                <w:szCs w:val="24"/>
              </w:rPr>
            </w:pPr>
          </w:p>
        </w:tc>
      </w:tr>
      <w:tr w:rsidR="004118F3" w:rsidRPr="003817CC" w14:paraId="0A3EC46F" w14:textId="1901614C" w:rsidTr="004118F3">
        <w:trPr>
          <w:gridAfter w:val="1"/>
          <w:wAfter w:w="67" w:type="dxa"/>
          <w:trHeight w:val="335"/>
        </w:trPr>
        <w:tc>
          <w:tcPr>
            <w:tcW w:w="3744" w:type="dxa"/>
            <w:shd w:val="clear" w:color="auto" w:fill="DDD9C3" w:themeFill="background2" w:themeFillShade="E6"/>
          </w:tcPr>
          <w:p w14:paraId="12D67F1D" w14:textId="77777777" w:rsidR="004118F3" w:rsidRPr="00C61E12" w:rsidRDefault="004118F3" w:rsidP="004118F3">
            <w:pPr>
              <w:jc w:val="center"/>
              <w:rPr>
                <w:rFonts w:ascii="Verdana" w:hAnsi="Verdana"/>
                <w:b/>
                <w:sz w:val="24"/>
                <w:szCs w:val="24"/>
              </w:rPr>
            </w:pPr>
            <w:r w:rsidRPr="00C61E12">
              <w:rPr>
                <w:rFonts w:ascii="Verdana" w:hAnsi="Verdana"/>
                <w:b/>
                <w:sz w:val="24"/>
                <w:szCs w:val="24"/>
              </w:rPr>
              <w:t>Family Home WAC</w:t>
            </w:r>
          </w:p>
        </w:tc>
        <w:tc>
          <w:tcPr>
            <w:tcW w:w="3744" w:type="dxa"/>
            <w:shd w:val="clear" w:color="auto" w:fill="DDD9C3" w:themeFill="background2" w:themeFillShade="E6"/>
          </w:tcPr>
          <w:p w14:paraId="49D7457D" w14:textId="77777777" w:rsidR="004118F3" w:rsidRPr="00C61E12" w:rsidRDefault="004118F3" w:rsidP="004118F3">
            <w:pPr>
              <w:jc w:val="center"/>
              <w:rPr>
                <w:rFonts w:ascii="Verdana" w:hAnsi="Verdana"/>
                <w:b/>
                <w:sz w:val="24"/>
                <w:szCs w:val="24"/>
              </w:rPr>
            </w:pPr>
            <w:r w:rsidRPr="00C61E12">
              <w:rPr>
                <w:rFonts w:ascii="Verdana" w:hAnsi="Verdana"/>
                <w:b/>
                <w:sz w:val="24"/>
                <w:szCs w:val="24"/>
              </w:rPr>
              <w:t>Center WAC</w:t>
            </w:r>
          </w:p>
        </w:tc>
        <w:tc>
          <w:tcPr>
            <w:tcW w:w="3744" w:type="dxa"/>
            <w:shd w:val="clear" w:color="auto" w:fill="EAF1DD" w:themeFill="accent3" w:themeFillTint="33"/>
          </w:tcPr>
          <w:p w14:paraId="6291B0F6" w14:textId="77777777" w:rsidR="004118F3" w:rsidRPr="00C41300" w:rsidRDefault="004118F3" w:rsidP="004118F3">
            <w:pPr>
              <w:jc w:val="center"/>
              <w:rPr>
                <w:rFonts w:ascii="Verdana" w:hAnsi="Verdana"/>
                <w:b/>
                <w:sz w:val="24"/>
                <w:szCs w:val="24"/>
                <w:highlight w:val="yellow"/>
              </w:rPr>
            </w:pPr>
            <w:r w:rsidRPr="00C61E12">
              <w:rPr>
                <w:rFonts w:ascii="Verdana" w:hAnsi="Verdana"/>
                <w:b/>
                <w:sz w:val="24"/>
                <w:szCs w:val="24"/>
              </w:rPr>
              <w:t>Proposed WAC</w:t>
            </w:r>
          </w:p>
        </w:tc>
        <w:tc>
          <w:tcPr>
            <w:tcW w:w="3744" w:type="dxa"/>
            <w:shd w:val="clear" w:color="auto" w:fill="EAF1DD" w:themeFill="accent3" w:themeFillTint="33"/>
          </w:tcPr>
          <w:p w14:paraId="1C04E618" w14:textId="77777777" w:rsidR="004118F3" w:rsidRPr="00C61E12" w:rsidRDefault="004118F3" w:rsidP="004118F3">
            <w:pPr>
              <w:jc w:val="center"/>
              <w:rPr>
                <w:rFonts w:ascii="Verdana" w:hAnsi="Verdana"/>
                <w:b/>
                <w:sz w:val="24"/>
                <w:szCs w:val="24"/>
              </w:rPr>
            </w:pPr>
          </w:p>
        </w:tc>
        <w:tc>
          <w:tcPr>
            <w:tcW w:w="3744" w:type="dxa"/>
            <w:gridSpan w:val="2"/>
            <w:shd w:val="clear" w:color="auto" w:fill="EAF1DD" w:themeFill="accent3" w:themeFillTint="33"/>
          </w:tcPr>
          <w:p w14:paraId="64FE5189" w14:textId="77777777" w:rsidR="004118F3" w:rsidRPr="00C61E12" w:rsidRDefault="004118F3" w:rsidP="004118F3">
            <w:pPr>
              <w:jc w:val="center"/>
              <w:rPr>
                <w:rFonts w:ascii="Verdana" w:hAnsi="Verdana"/>
                <w:b/>
                <w:sz w:val="24"/>
                <w:szCs w:val="24"/>
              </w:rPr>
            </w:pPr>
          </w:p>
        </w:tc>
      </w:tr>
      <w:tr w:rsidR="004118F3" w:rsidRPr="003817CC" w14:paraId="406ED64C" w14:textId="0B8AE611" w:rsidTr="004118F3">
        <w:trPr>
          <w:gridAfter w:val="1"/>
          <w:wAfter w:w="67" w:type="dxa"/>
          <w:trHeight w:val="335"/>
        </w:trPr>
        <w:tc>
          <w:tcPr>
            <w:tcW w:w="3744" w:type="dxa"/>
            <w:shd w:val="clear" w:color="auto" w:fill="auto"/>
          </w:tcPr>
          <w:p w14:paraId="25027B7E" w14:textId="77777777" w:rsidR="004118F3" w:rsidRPr="00527B88" w:rsidRDefault="004118F3" w:rsidP="004118F3">
            <w:pPr>
              <w:spacing w:after="150"/>
              <w:contextualSpacing/>
              <w:outlineLvl w:val="2"/>
              <w:rPr>
                <w:rFonts w:ascii="Verdana" w:eastAsia="Times New Roman" w:hAnsi="Verdana" w:cs="Times New Roman"/>
                <w:bCs/>
              </w:rPr>
            </w:pPr>
            <w:r w:rsidRPr="00527B88">
              <w:rPr>
                <w:rFonts w:ascii="Verdana" w:eastAsia="Times New Roman" w:hAnsi="Verdana" w:cs="Times New Roman"/>
                <w:bCs/>
              </w:rPr>
              <w:t>WAC 170-296A-4625</w:t>
            </w:r>
          </w:p>
          <w:p w14:paraId="6B4847D8" w14:textId="77777777" w:rsidR="004118F3" w:rsidRPr="00527B88" w:rsidRDefault="004118F3" w:rsidP="004118F3">
            <w:pPr>
              <w:spacing w:after="150"/>
              <w:contextualSpacing/>
              <w:outlineLvl w:val="2"/>
              <w:rPr>
                <w:rFonts w:ascii="Verdana" w:eastAsia="Times New Roman" w:hAnsi="Verdana" w:cs="Times New Roman"/>
                <w:bCs/>
              </w:rPr>
            </w:pPr>
            <w:r w:rsidRPr="00527B88">
              <w:rPr>
                <w:rFonts w:ascii="Verdana" w:eastAsia="Times New Roman" w:hAnsi="Verdana" w:cs="Times New Roman"/>
                <w:bCs/>
              </w:rPr>
              <w:t>Bathrooms.</w:t>
            </w:r>
          </w:p>
          <w:p w14:paraId="4EF916B7" w14:textId="77777777" w:rsidR="004118F3" w:rsidRPr="00B679DC" w:rsidRDefault="004118F3" w:rsidP="004118F3">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 xml:space="preserve">(1) The licensee must provide at least one indoor </w:t>
            </w:r>
            <w:r w:rsidRPr="00B679DC">
              <w:rPr>
                <w:rFonts w:ascii="Verdana" w:eastAsia="Times New Roman" w:hAnsi="Verdana" w:cs="Times New Roman"/>
                <w:highlight w:val="lightGray"/>
              </w:rPr>
              <w:lastRenderedPageBreak/>
              <w:t>bathroom in the licensed space with:</w:t>
            </w:r>
          </w:p>
          <w:p w14:paraId="44E93E07" w14:textId="77777777" w:rsidR="004118F3" w:rsidRPr="00B679DC" w:rsidRDefault="004118F3" w:rsidP="004118F3">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(a) A working flush-type toilet;</w:t>
            </w:r>
          </w:p>
          <w:p w14:paraId="42FD5A53" w14:textId="77777777" w:rsidR="004118F3" w:rsidRPr="00B679DC" w:rsidRDefault="004118F3" w:rsidP="004118F3">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(b) Privacy for toileting for children of the opposite sex who are four years of age or older and for other children demonstrating a need for privacy;</w:t>
            </w:r>
          </w:p>
          <w:p w14:paraId="0C7EFC72" w14:textId="77777777" w:rsidR="004118F3" w:rsidRPr="00B679DC" w:rsidRDefault="004118F3" w:rsidP="004118F3">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(c) A mounted toilet paper dispenser and toilet paper for each toilet; and</w:t>
            </w:r>
          </w:p>
          <w:p w14:paraId="7EA7502A" w14:textId="77777777" w:rsidR="004118F3" w:rsidRPr="00B679DC" w:rsidRDefault="004118F3" w:rsidP="004118F3">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(d) A toilet of an appropriate height and size for children, or have a platform for the children to use that is safe, easily cleanable and resistant to moisture.</w:t>
            </w:r>
          </w:p>
          <w:p w14:paraId="73BB68A5" w14:textId="77777777" w:rsidR="004118F3" w:rsidRDefault="004118F3" w:rsidP="004118F3">
            <w:pPr>
              <w:ind w:firstLine="360"/>
              <w:rPr>
                <w:rFonts w:ascii="Verdana" w:eastAsia="Times New Roman" w:hAnsi="Verdana" w:cs="Times New Roman"/>
              </w:rPr>
            </w:pPr>
            <w:r w:rsidRPr="00B679DC">
              <w:rPr>
                <w:rFonts w:ascii="Verdana" w:eastAsia="Times New Roman" w:hAnsi="Verdana" w:cs="Times New Roman"/>
                <w:highlight w:val="lightGray"/>
              </w:rPr>
              <w:t>(2) Bathroom and toileting areas must be ventilated by the use of a window that can be opened or an exhaust fan.</w:t>
            </w:r>
          </w:p>
          <w:p w14:paraId="77AA78D9" w14:textId="77777777" w:rsidR="004118F3" w:rsidRPr="00B679DC" w:rsidRDefault="004118F3" w:rsidP="004118F3">
            <w:pPr>
              <w:ind w:firstLine="360"/>
              <w:rPr>
                <w:rFonts w:ascii="Verdana" w:eastAsia="Times New Roman" w:hAnsi="Verdana" w:cs="Times New Roman"/>
              </w:rPr>
            </w:pPr>
          </w:p>
          <w:p w14:paraId="61EB2739" w14:textId="77777777" w:rsidR="004118F3" w:rsidRPr="00527B88" w:rsidRDefault="004118F3" w:rsidP="004118F3">
            <w:pPr>
              <w:spacing w:after="150"/>
              <w:contextualSpacing/>
              <w:outlineLvl w:val="2"/>
              <w:rPr>
                <w:rFonts w:ascii="Verdana" w:eastAsia="Times New Roman" w:hAnsi="Verdana" w:cs="Times New Roman"/>
                <w:bCs/>
              </w:rPr>
            </w:pPr>
            <w:r w:rsidRPr="00527B88">
              <w:rPr>
                <w:rFonts w:ascii="Verdana" w:eastAsia="Times New Roman" w:hAnsi="Verdana" w:cs="Times New Roman"/>
                <w:bCs/>
              </w:rPr>
              <w:t>WAC 170-296A-4650</w:t>
            </w:r>
          </w:p>
          <w:p w14:paraId="154CA26E" w14:textId="77777777" w:rsidR="004118F3" w:rsidRDefault="004118F3" w:rsidP="004118F3">
            <w:pPr>
              <w:spacing w:after="150"/>
              <w:contextualSpacing/>
              <w:outlineLvl w:val="2"/>
              <w:rPr>
                <w:rFonts w:ascii="Verdana" w:eastAsia="Times New Roman" w:hAnsi="Verdana" w:cs="Times New Roman"/>
                <w:bCs/>
              </w:rPr>
            </w:pPr>
            <w:r>
              <w:rPr>
                <w:rFonts w:ascii="Verdana" w:eastAsia="Times New Roman" w:hAnsi="Verdana" w:cs="Times New Roman"/>
                <w:bCs/>
              </w:rPr>
              <w:t>Bathroom floors</w:t>
            </w:r>
          </w:p>
          <w:p w14:paraId="38001EF1" w14:textId="77777777" w:rsidR="004118F3" w:rsidRDefault="004118F3" w:rsidP="004118F3">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 xml:space="preserve">(1) Floors in a bathroom or toileting area must have a washable surface and be resistant to moisture. The floor must be cleaned and disinfected as provided in WAC </w:t>
            </w:r>
            <w:hyperlink r:id="rId22" w:history="1">
              <w:r w:rsidRPr="00B679DC">
                <w:rPr>
                  <w:rFonts w:ascii="Verdana" w:eastAsia="Times New Roman" w:hAnsi="Verdana" w:cs="Times New Roman"/>
                  <w:color w:val="2B674D"/>
                  <w:highlight w:val="lightGray"/>
                  <w:u w:val="single"/>
                </w:rPr>
                <w:t>170-296A-0010</w:t>
              </w:r>
            </w:hyperlink>
            <w:r>
              <w:rPr>
                <w:rFonts w:ascii="Verdana" w:eastAsia="Times New Roman" w:hAnsi="Verdana" w:cs="Times New Roman"/>
                <w:highlight w:val="lightGray"/>
              </w:rPr>
              <w:t xml:space="preserve"> daily or more often if needed.</w:t>
            </w:r>
          </w:p>
          <w:p w14:paraId="77AFDA3D" w14:textId="77777777" w:rsidR="004118F3" w:rsidRPr="00527B88" w:rsidRDefault="004118F3" w:rsidP="004118F3">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 xml:space="preserve">(2) Removable rugs may be used in the bathroom. The rugs must be laundered and sanitized as provided in WAC </w:t>
            </w:r>
            <w:hyperlink r:id="rId23" w:history="1">
              <w:r w:rsidRPr="00B679DC">
                <w:rPr>
                  <w:rFonts w:ascii="Verdana" w:eastAsia="Times New Roman" w:hAnsi="Verdana" w:cs="Times New Roman"/>
                  <w:color w:val="2B674D"/>
                  <w:highlight w:val="lightGray"/>
                  <w:u w:val="single"/>
                </w:rPr>
                <w:t>170-296A-0010</w:t>
              </w:r>
            </w:hyperlink>
            <w:r w:rsidRPr="00B679DC">
              <w:rPr>
                <w:rFonts w:ascii="Verdana" w:eastAsia="Times New Roman" w:hAnsi="Verdana" w:cs="Times New Roman"/>
                <w:highlight w:val="lightGray"/>
              </w:rPr>
              <w:t xml:space="preserve"> at least weekly or more often if needed.</w:t>
            </w:r>
          </w:p>
          <w:p w14:paraId="30545C6F" w14:textId="77777777" w:rsidR="004118F3" w:rsidRPr="00B679DC" w:rsidRDefault="004118F3" w:rsidP="004118F3">
            <w:pPr>
              <w:ind w:firstLine="360"/>
              <w:rPr>
                <w:rFonts w:ascii="Verdana" w:eastAsia="Times New Roman" w:hAnsi="Verdana" w:cs="Times New Roman"/>
              </w:rPr>
            </w:pPr>
          </w:p>
          <w:p w14:paraId="2F6AD4FC" w14:textId="77777777" w:rsidR="004118F3" w:rsidRPr="00527B88" w:rsidRDefault="004118F3" w:rsidP="004118F3">
            <w:pPr>
              <w:spacing w:after="150"/>
              <w:contextualSpacing/>
              <w:outlineLvl w:val="2"/>
              <w:rPr>
                <w:rFonts w:ascii="Verdana" w:eastAsia="Times New Roman" w:hAnsi="Verdana" w:cs="Times New Roman"/>
                <w:bCs/>
              </w:rPr>
            </w:pPr>
            <w:r w:rsidRPr="00527B88">
              <w:rPr>
                <w:rFonts w:ascii="Verdana" w:eastAsia="Times New Roman" w:hAnsi="Verdana" w:cs="Times New Roman"/>
                <w:bCs/>
              </w:rPr>
              <w:t>WAC 170-296A-4675</w:t>
            </w:r>
          </w:p>
          <w:p w14:paraId="3079860A" w14:textId="77777777" w:rsidR="004118F3" w:rsidRDefault="004118F3" w:rsidP="004118F3">
            <w:pPr>
              <w:spacing w:after="150"/>
              <w:contextualSpacing/>
              <w:outlineLvl w:val="2"/>
              <w:rPr>
                <w:rFonts w:ascii="Verdana" w:eastAsia="Times New Roman" w:hAnsi="Verdana" w:cs="Times New Roman"/>
                <w:bCs/>
              </w:rPr>
            </w:pPr>
            <w:r w:rsidRPr="00527B88">
              <w:rPr>
                <w:rFonts w:ascii="Verdana" w:eastAsia="Times New Roman" w:hAnsi="Verdana" w:cs="Times New Roman"/>
                <w:bCs/>
              </w:rPr>
              <w:t>Bathroom s</w:t>
            </w:r>
            <w:r>
              <w:rPr>
                <w:rFonts w:ascii="Verdana" w:eastAsia="Times New Roman" w:hAnsi="Verdana" w:cs="Times New Roman"/>
                <w:bCs/>
              </w:rPr>
              <w:t>inks</w:t>
            </w:r>
          </w:p>
          <w:p w14:paraId="4117F3D7" w14:textId="77777777" w:rsidR="004118F3" w:rsidRPr="00B679DC" w:rsidRDefault="004118F3" w:rsidP="004118F3">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A sink used for handwashing must be located in or next to bathrooms. The sink must:</w:t>
            </w:r>
          </w:p>
          <w:p w14:paraId="4EF26083" w14:textId="77777777" w:rsidR="004118F3" w:rsidRPr="00B679DC" w:rsidRDefault="004118F3" w:rsidP="004118F3">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(1) Have warm running water; and</w:t>
            </w:r>
          </w:p>
          <w:p w14:paraId="436D6086" w14:textId="77777777" w:rsidR="004118F3" w:rsidRPr="00B679DC" w:rsidRDefault="004118F3" w:rsidP="004118F3">
            <w:pPr>
              <w:ind w:firstLine="360"/>
              <w:rPr>
                <w:rFonts w:ascii="Verdana" w:eastAsia="Times New Roman" w:hAnsi="Verdana" w:cs="Times New Roman"/>
              </w:rPr>
            </w:pPr>
            <w:r w:rsidRPr="00B679DC">
              <w:rPr>
                <w:rFonts w:ascii="Verdana" w:eastAsia="Times New Roman" w:hAnsi="Verdana" w:cs="Times New Roman"/>
                <w:highlight w:val="lightGray"/>
              </w:rPr>
              <w:t>(2) Be of appropriate height and size for children, or have a platform for the children to use that is safe, easily cleanable and resistant to moisture.</w:t>
            </w:r>
          </w:p>
          <w:p w14:paraId="561CD3D6" w14:textId="77777777" w:rsidR="004118F3" w:rsidRPr="00527B88" w:rsidRDefault="004118F3" w:rsidP="004118F3">
            <w:pPr>
              <w:spacing w:after="150"/>
              <w:contextualSpacing/>
              <w:outlineLvl w:val="2"/>
              <w:rPr>
                <w:rFonts w:ascii="Verdana" w:eastAsia="Times New Roman" w:hAnsi="Verdana" w:cs="Times New Roman"/>
                <w:bCs/>
              </w:rPr>
            </w:pPr>
            <w:r w:rsidRPr="00527B88">
              <w:rPr>
                <w:rFonts w:ascii="Verdana" w:eastAsia="Times New Roman" w:hAnsi="Verdana" w:cs="Times New Roman"/>
                <w:bCs/>
              </w:rPr>
              <w:t>WAC 170-296A-7350</w:t>
            </w:r>
          </w:p>
          <w:p w14:paraId="2AF7ACCF" w14:textId="77777777" w:rsidR="004118F3" w:rsidRDefault="004118F3" w:rsidP="004118F3">
            <w:pPr>
              <w:spacing w:after="150"/>
              <w:contextualSpacing/>
              <w:outlineLvl w:val="2"/>
              <w:rPr>
                <w:rFonts w:ascii="Verdana" w:eastAsia="Times New Roman" w:hAnsi="Verdana" w:cs="Times New Roman"/>
                <w:bCs/>
              </w:rPr>
            </w:pPr>
            <w:r>
              <w:rPr>
                <w:rFonts w:ascii="Verdana" w:eastAsia="Times New Roman" w:hAnsi="Verdana" w:cs="Times New Roman"/>
                <w:bCs/>
              </w:rPr>
              <w:t>Toilet training</w:t>
            </w:r>
          </w:p>
          <w:p w14:paraId="7AAD4289" w14:textId="77777777" w:rsidR="004118F3" w:rsidRPr="00B679DC" w:rsidRDefault="004118F3" w:rsidP="004118F3">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The licensee must discuss toilet training with the child's parent or guardian when a child is ready for training. The licensee or staff must use:</w:t>
            </w:r>
          </w:p>
          <w:p w14:paraId="63DE6A98" w14:textId="77777777" w:rsidR="004118F3" w:rsidRPr="00B679DC" w:rsidRDefault="004118F3" w:rsidP="004118F3">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(1) Positive reinforcement;</w:t>
            </w:r>
          </w:p>
          <w:p w14:paraId="66AC278D" w14:textId="77777777" w:rsidR="004118F3" w:rsidRPr="00B679DC" w:rsidRDefault="004118F3" w:rsidP="004118F3">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(2) Culturally sensitive methods;</w:t>
            </w:r>
          </w:p>
          <w:p w14:paraId="7576405C" w14:textId="77777777" w:rsidR="004118F3" w:rsidRPr="00B679DC" w:rsidRDefault="004118F3" w:rsidP="004118F3">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lastRenderedPageBreak/>
              <w:t>(3) Developmentally appropriate methods; and</w:t>
            </w:r>
          </w:p>
          <w:p w14:paraId="548FF817" w14:textId="77777777" w:rsidR="004118F3" w:rsidRPr="00B679DC" w:rsidRDefault="004118F3" w:rsidP="004118F3">
            <w:pPr>
              <w:ind w:firstLine="360"/>
              <w:rPr>
                <w:rFonts w:ascii="Verdana" w:eastAsia="Times New Roman" w:hAnsi="Verdana" w:cs="Times New Roman"/>
              </w:rPr>
            </w:pPr>
            <w:r w:rsidRPr="00B679DC">
              <w:rPr>
                <w:rFonts w:ascii="Verdana" w:eastAsia="Times New Roman" w:hAnsi="Verdana" w:cs="Times New Roman"/>
                <w:highlight w:val="lightGray"/>
              </w:rPr>
              <w:t>(4) A routine developed in agreement with the parent or guardian.</w:t>
            </w:r>
          </w:p>
          <w:p w14:paraId="322D6F23" w14:textId="77777777" w:rsidR="004118F3" w:rsidRPr="00B679DC" w:rsidRDefault="004118F3" w:rsidP="004118F3">
            <w:pPr>
              <w:ind w:firstLine="360"/>
              <w:rPr>
                <w:rFonts w:ascii="Verdana" w:eastAsia="Times New Roman" w:hAnsi="Verdana" w:cs="Times New Roman"/>
              </w:rPr>
            </w:pPr>
          </w:p>
          <w:p w14:paraId="140D50F5" w14:textId="77777777" w:rsidR="004118F3" w:rsidRPr="00527B88" w:rsidRDefault="004118F3" w:rsidP="004118F3">
            <w:pPr>
              <w:spacing w:after="150"/>
              <w:contextualSpacing/>
              <w:outlineLvl w:val="2"/>
              <w:rPr>
                <w:rFonts w:ascii="Verdana" w:eastAsia="Times New Roman" w:hAnsi="Verdana" w:cs="Times New Roman"/>
                <w:bCs/>
              </w:rPr>
            </w:pPr>
            <w:r w:rsidRPr="00527B88">
              <w:rPr>
                <w:rFonts w:ascii="Verdana" w:eastAsia="Times New Roman" w:hAnsi="Verdana" w:cs="Times New Roman"/>
                <w:bCs/>
              </w:rPr>
              <w:t>WAC 170-296A-7375</w:t>
            </w:r>
          </w:p>
          <w:p w14:paraId="5DE7862B" w14:textId="77777777" w:rsidR="004118F3" w:rsidRPr="00527B88" w:rsidRDefault="004118F3" w:rsidP="004118F3">
            <w:pPr>
              <w:spacing w:after="150"/>
              <w:contextualSpacing/>
              <w:outlineLvl w:val="2"/>
              <w:rPr>
                <w:rFonts w:ascii="Verdana" w:eastAsia="Times New Roman" w:hAnsi="Verdana" w:cs="Times New Roman"/>
                <w:bCs/>
              </w:rPr>
            </w:pPr>
            <w:proofErr w:type="spellStart"/>
            <w:r w:rsidRPr="00527B88">
              <w:rPr>
                <w:rFonts w:ascii="Verdana" w:eastAsia="Times New Roman" w:hAnsi="Verdana" w:cs="Times New Roman"/>
                <w:bCs/>
              </w:rPr>
              <w:t>Potty</w:t>
            </w:r>
            <w:proofErr w:type="spellEnd"/>
            <w:r w:rsidRPr="00527B88">
              <w:rPr>
                <w:rFonts w:ascii="Verdana" w:eastAsia="Times New Roman" w:hAnsi="Verdana" w:cs="Times New Roman"/>
                <w:bCs/>
              </w:rPr>
              <w:t xml:space="preserve"> </w:t>
            </w:r>
            <w:r>
              <w:rPr>
                <w:rFonts w:ascii="Verdana" w:eastAsia="Times New Roman" w:hAnsi="Verdana" w:cs="Times New Roman"/>
                <w:bCs/>
              </w:rPr>
              <w:t>chairs or modified toilet seats</w:t>
            </w:r>
          </w:p>
          <w:p w14:paraId="1612FE2F" w14:textId="77777777" w:rsidR="004118F3" w:rsidRPr="00B679DC" w:rsidRDefault="004118F3" w:rsidP="004118F3">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 xml:space="preserve">(1) When </w:t>
            </w:r>
            <w:proofErr w:type="spellStart"/>
            <w:r w:rsidRPr="00B679DC">
              <w:rPr>
                <w:rFonts w:ascii="Verdana" w:eastAsia="Times New Roman" w:hAnsi="Verdana" w:cs="Times New Roman"/>
                <w:highlight w:val="lightGray"/>
              </w:rPr>
              <w:t>potty</w:t>
            </w:r>
            <w:proofErr w:type="spellEnd"/>
            <w:r w:rsidRPr="00B679DC">
              <w:rPr>
                <w:rFonts w:ascii="Verdana" w:eastAsia="Times New Roman" w:hAnsi="Verdana" w:cs="Times New Roman"/>
                <w:highlight w:val="lightGray"/>
              </w:rPr>
              <w:t xml:space="preserve"> chairs are used, the licensee or staff must immediately after each use:</w:t>
            </w:r>
          </w:p>
          <w:p w14:paraId="71AE0D64" w14:textId="77777777" w:rsidR="004118F3" w:rsidRPr="00B679DC" w:rsidRDefault="004118F3" w:rsidP="004118F3">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 xml:space="preserve">(a) Empty the </w:t>
            </w:r>
            <w:proofErr w:type="spellStart"/>
            <w:r w:rsidRPr="00B679DC">
              <w:rPr>
                <w:rFonts w:ascii="Verdana" w:eastAsia="Times New Roman" w:hAnsi="Verdana" w:cs="Times New Roman"/>
                <w:highlight w:val="lightGray"/>
              </w:rPr>
              <w:t>potty</w:t>
            </w:r>
            <w:proofErr w:type="spellEnd"/>
            <w:r w:rsidRPr="00B679DC">
              <w:rPr>
                <w:rFonts w:ascii="Verdana" w:eastAsia="Times New Roman" w:hAnsi="Verdana" w:cs="Times New Roman"/>
                <w:highlight w:val="lightGray"/>
              </w:rPr>
              <w:t xml:space="preserve"> chair into the toilet; and</w:t>
            </w:r>
          </w:p>
          <w:p w14:paraId="3D4497A2" w14:textId="77777777" w:rsidR="004118F3" w:rsidRPr="00B679DC" w:rsidRDefault="004118F3" w:rsidP="004118F3">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 xml:space="preserve">(b) Clean and disinfect the </w:t>
            </w:r>
            <w:proofErr w:type="spellStart"/>
            <w:r w:rsidRPr="00B679DC">
              <w:rPr>
                <w:rFonts w:ascii="Verdana" w:eastAsia="Times New Roman" w:hAnsi="Verdana" w:cs="Times New Roman"/>
                <w:highlight w:val="lightGray"/>
              </w:rPr>
              <w:t>potty</w:t>
            </w:r>
            <w:proofErr w:type="spellEnd"/>
            <w:r w:rsidRPr="00B679DC">
              <w:rPr>
                <w:rFonts w:ascii="Verdana" w:eastAsia="Times New Roman" w:hAnsi="Verdana" w:cs="Times New Roman"/>
                <w:highlight w:val="lightGray"/>
              </w:rPr>
              <w:t xml:space="preserve"> chair as provided in WAC </w:t>
            </w:r>
            <w:hyperlink r:id="rId24" w:history="1">
              <w:r w:rsidRPr="00B679DC">
                <w:rPr>
                  <w:rFonts w:ascii="Verdana" w:eastAsia="Times New Roman" w:hAnsi="Verdana" w:cs="Times New Roman"/>
                  <w:color w:val="2B674D"/>
                  <w:highlight w:val="lightGray"/>
                  <w:u w:val="single"/>
                </w:rPr>
                <w:t>170-296A-0010</w:t>
              </w:r>
            </w:hyperlink>
            <w:r w:rsidRPr="00B679DC">
              <w:rPr>
                <w:rFonts w:ascii="Verdana" w:eastAsia="Times New Roman" w:hAnsi="Verdana" w:cs="Times New Roman"/>
                <w:highlight w:val="lightGray"/>
              </w:rPr>
              <w:t>.</w:t>
            </w:r>
          </w:p>
          <w:p w14:paraId="0B7A07AF" w14:textId="77777777" w:rsidR="004118F3" w:rsidRPr="00B679DC" w:rsidRDefault="004118F3" w:rsidP="004118F3">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 xml:space="preserve">(2) The floor under the </w:t>
            </w:r>
            <w:proofErr w:type="spellStart"/>
            <w:r w:rsidRPr="00B679DC">
              <w:rPr>
                <w:rFonts w:ascii="Verdana" w:eastAsia="Times New Roman" w:hAnsi="Verdana" w:cs="Times New Roman"/>
                <w:highlight w:val="lightGray"/>
              </w:rPr>
              <w:t>potty</w:t>
            </w:r>
            <w:proofErr w:type="spellEnd"/>
            <w:r w:rsidRPr="00B679DC">
              <w:rPr>
                <w:rFonts w:ascii="Verdana" w:eastAsia="Times New Roman" w:hAnsi="Verdana" w:cs="Times New Roman"/>
                <w:highlight w:val="lightGray"/>
              </w:rPr>
              <w:t xml:space="preserve"> chairs must be made of a material that is resistant to moisture.</w:t>
            </w:r>
          </w:p>
          <w:p w14:paraId="63857247" w14:textId="77777777" w:rsidR="004118F3" w:rsidRPr="00B679DC" w:rsidRDefault="004118F3" w:rsidP="004118F3">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 xml:space="preserve">(3) When a modified toilet seat is used, it must be cleaned and disinfected as provided in WAC </w:t>
            </w:r>
            <w:hyperlink r:id="rId25" w:history="1">
              <w:r w:rsidRPr="00B679DC">
                <w:rPr>
                  <w:rFonts w:ascii="Verdana" w:eastAsia="Times New Roman" w:hAnsi="Verdana" w:cs="Times New Roman"/>
                  <w:color w:val="2B674D"/>
                  <w:highlight w:val="lightGray"/>
                  <w:u w:val="single"/>
                </w:rPr>
                <w:t>170-296A-0010</w:t>
              </w:r>
            </w:hyperlink>
            <w:r w:rsidRPr="00B679DC">
              <w:rPr>
                <w:rFonts w:ascii="Verdana" w:eastAsia="Times New Roman" w:hAnsi="Verdana" w:cs="Times New Roman"/>
                <w:highlight w:val="lightGray"/>
              </w:rPr>
              <w:t xml:space="preserve"> daily or more often when soiled.</w:t>
            </w:r>
          </w:p>
          <w:p w14:paraId="117E065B" w14:textId="77777777" w:rsidR="004118F3" w:rsidRPr="00B679DC" w:rsidRDefault="004118F3" w:rsidP="004118F3">
            <w:pPr>
              <w:ind w:firstLine="360"/>
              <w:rPr>
                <w:rFonts w:ascii="Verdana" w:eastAsia="Times New Roman" w:hAnsi="Verdana" w:cs="Times New Roman"/>
              </w:rPr>
            </w:pPr>
            <w:r w:rsidRPr="00B679DC">
              <w:rPr>
                <w:rFonts w:ascii="Verdana" w:eastAsia="Times New Roman" w:hAnsi="Verdana" w:cs="Times New Roman"/>
                <w:highlight w:val="lightGray"/>
              </w:rPr>
              <w:t xml:space="preserve">(4) If a sink or basin is used to clean a </w:t>
            </w:r>
            <w:proofErr w:type="spellStart"/>
            <w:r w:rsidRPr="00B679DC">
              <w:rPr>
                <w:rFonts w:ascii="Verdana" w:eastAsia="Times New Roman" w:hAnsi="Verdana" w:cs="Times New Roman"/>
                <w:highlight w:val="lightGray"/>
              </w:rPr>
              <w:t>potty</w:t>
            </w:r>
            <w:proofErr w:type="spellEnd"/>
            <w:r w:rsidRPr="00B679DC">
              <w:rPr>
                <w:rFonts w:ascii="Verdana" w:eastAsia="Times New Roman" w:hAnsi="Verdana" w:cs="Times New Roman"/>
                <w:highlight w:val="lightGray"/>
              </w:rPr>
              <w:t xml:space="preserve"> chair or modified toilet seat, the sink or basin must be cleaned and disinfected afterwards as provided in WAC </w:t>
            </w:r>
            <w:hyperlink r:id="rId26" w:history="1">
              <w:r w:rsidRPr="00B679DC">
                <w:rPr>
                  <w:rFonts w:ascii="Verdana" w:eastAsia="Times New Roman" w:hAnsi="Verdana" w:cs="Times New Roman"/>
                  <w:color w:val="2B674D"/>
                  <w:highlight w:val="lightGray"/>
                  <w:u w:val="single"/>
                </w:rPr>
                <w:t>170-296A-0010</w:t>
              </w:r>
            </w:hyperlink>
            <w:r w:rsidRPr="00B679DC">
              <w:rPr>
                <w:rFonts w:ascii="Verdana" w:eastAsia="Times New Roman" w:hAnsi="Verdana" w:cs="Times New Roman"/>
                <w:highlight w:val="lightGray"/>
              </w:rPr>
              <w:t>.</w:t>
            </w:r>
          </w:p>
          <w:p w14:paraId="2AC68E80" w14:textId="77777777" w:rsidR="004118F3" w:rsidRPr="00B679DC" w:rsidRDefault="004118F3" w:rsidP="004118F3">
            <w:pPr>
              <w:rPr>
                <w:rFonts w:ascii="Verdana" w:hAnsi="Verdana"/>
              </w:rPr>
            </w:pPr>
          </w:p>
          <w:p w14:paraId="1E559C3E" w14:textId="77777777" w:rsidR="004118F3" w:rsidRPr="00C41300" w:rsidRDefault="004118F3" w:rsidP="004118F3">
            <w:pPr>
              <w:rPr>
                <w:rFonts w:ascii="Verdana" w:hAnsi="Verdana"/>
                <w:b/>
                <w:sz w:val="24"/>
                <w:szCs w:val="24"/>
                <w:highlight w:val="yellow"/>
              </w:rPr>
            </w:pPr>
          </w:p>
        </w:tc>
        <w:tc>
          <w:tcPr>
            <w:tcW w:w="3744" w:type="dxa"/>
            <w:shd w:val="clear" w:color="auto" w:fill="auto"/>
          </w:tcPr>
          <w:p w14:paraId="5557C4E6" w14:textId="77777777" w:rsidR="004118F3" w:rsidRPr="00527B88" w:rsidRDefault="004118F3" w:rsidP="004118F3">
            <w:pPr>
              <w:spacing w:before="75" w:after="150"/>
              <w:outlineLvl w:val="2"/>
              <w:rPr>
                <w:rFonts w:ascii="Verdana" w:eastAsia="Times New Roman" w:hAnsi="Verdana" w:cs="Times New Roman"/>
                <w:bCs/>
              </w:rPr>
            </w:pPr>
            <w:r>
              <w:rPr>
                <w:rFonts w:ascii="Verdana" w:eastAsia="Times New Roman" w:hAnsi="Verdana" w:cs="Times New Roman"/>
                <w:bCs/>
              </w:rPr>
              <w:lastRenderedPageBreak/>
              <w:t xml:space="preserve">WAC </w:t>
            </w:r>
            <w:r w:rsidRPr="00527B88">
              <w:rPr>
                <w:rFonts w:ascii="Verdana" w:eastAsia="Times New Roman" w:hAnsi="Verdana" w:cs="Times New Roman"/>
                <w:bCs/>
              </w:rPr>
              <w:t>170-295-4080</w:t>
            </w:r>
            <w:r w:rsidRPr="00527B88">
              <w:rPr>
                <w:rFonts w:ascii="Verdana" w:eastAsia="Times New Roman" w:hAnsi="Verdana" w:cs="Times New Roman"/>
                <w:bCs/>
              </w:rPr>
              <w:br/>
              <w:t>When should I begin toilet training a child?</w:t>
            </w:r>
          </w:p>
          <w:p w14:paraId="2329853F" w14:textId="77777777" w:rsidR="004118F3" w:rsidRPr="00B679DC" w:rsidRDefault="004118F3" w:rsidP="004118F3">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lastRenderedPageBreak/>
              <w:t>Toilet training is initiated with consultation with parents:</w:t>
            </w:r>
          </w:p>
          <w:p w14:paraId="0AE985A0" w14:textId="77777777" w:rsidR="004118F3" w:rsidRPr="00B679DC" w:rsidRDefault="004118F3" w:rsidP="004118F3">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(1) Using positive reinforcement;</w:t>
            </w:r>
          </w:p>
          <w:p w14:paraId="3BB80665" w14:textId="77777777" w:rsidR="004118F3" w:rsidRPr="00B679DC" w:rsidRDefault="004118F3" w:rsidP="004118F3">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(2) Cultural sensitivity;</w:t>
            </w:r>
          </w:p>
          <w:p w14:paraId="1DDA1E2B" w14:textId="77777777" w:rsidR="004118F3" w:rsidRPr="00B679DC" w:rsidRDefault="004118F3" w:rsidP="004118F3">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(3) Not using foods as a reinforcement; and</w:t>
            </w:r>
          </w:p>
          <w:p w14:paraId="53C42A6A" w14:textId="77777777" w:rsidR="004118F3" w:rsidRPr="00B679DC" w:rsidRDefault="004118F3" w:rsidP="004118F3">
            <w:pPr>
              <w:ind w:firstLine="360"/>
              <w:rPr>
                <w:rFonts w:ascii="Verdana" w:eastAsia="Times New Roman" w:hAnsi="Verdana" w:cs="Times New Roman"/>
              </w:rPr>
            </w:pPr>
            <w:r w:rsidRPr="00B679DC">
              <w:rPr>
                <w:rFonts w:ascii="Verdana" w:eastAsia="Times New Roman" w:hAnsi="Verdana" w:cs="Times New Roman"/>
                <w:highlight w:val="lightGray"/>
              </w:rPr>
              <w:t>(4) Following a routine established between the parent and you.</w:t>
            </w:r>
          </w:p>
          <w:p w14:paraId="279C19B3" w14:textId="77777777" w:rsidR="004118F3" w:rsidRDefault="004118F3" w:rsidP="004118F3">
            <w:pPr>
              <w:spacing w:before="75" w:after="150"/>
              <w:outlineLvl w:val="2"/>
              <w:rPr>
                <w:rFonts w:ascii="Verdana" w:eastAsia="Times New Roman" w:hAnsi="Verdana" w:cs="Times New Roman"/>
                <w:bCs/>
              </w:rPr>
            </w:pPr>
            <w:r>
              <w:rPr>
                <w:rFonts w:ascii="Verdana" w:eastAsia="Times New Roman" w:hAnsi="Verdana" w:cs="Times New Roman"/>
                <w:bCs/>
              </w:rPr>
              <w:t xml:space="preserve">WAC </w:t>
            </w:r>
            <w:r w:rsidRPr="00BA7948">
              <w:rPr>
                <w:rFonts w:ascii="Verdana" w:eastAsia="Times New Roman" w:hAnsi="Verdana" w:cs="Times New Roman"/>
                <w:bCs/>
              </w:rPr>
              <w:t>170-295-4090</w:t>
            </w:r>
            <w:r w:rsidRPr="00BA7948">
              <w:rPr>
                <w:rFonts w:ascii="Verdana" w:eastAsia="Times New Roman" w:hAnsi="Verdana" w:cs="Times New Roman"/>
                <w:bCs/>
              </w:rPr>
              <w:br/>
              <w:t>Can I use potty-chairs for toilet training?</w:t>
            </w:r>
          </w:p>
          <w:p w14:paraId="2A929ECD" w14:textId="77777777" w:rsidR="004118F3" w:rsidRDefault="004118F3" w:rsidP="004118F3">
            <w:pPr>
              <w:spacing w:before="75" w:after="150"/>
              <w:outlineLvl w:val="2"/>
              <w:rPr>
                <w:rFonts w:ascii="Verdana" w:eastAsia="Times New Roman" w:hAnsi="Verdana" w:cs="Times New Roman"/>
                <w:highlight w:val="lightGray"/>
              </w:rPr>
            </w:pPr>
            <w:r w:rsidRPr="00B679DC">
              <w:rPr>
                <w:rFonts w:ascii="Verdana" w:eastAsia="Times New Roman" w:hAnsi="Verdana" w:cs="Times New Roman"/>
                <w:highlight w:val="lightGray"/>
              </w:rPr>
              <w:t>You may use potty-chairs that are:</w:t>
            </w:r>
          </w:p>
          <w:p w14:paraId="55E2EFD8" w14:textId="77777777" w:rsidR="004118F3" w:rsidRPr="00B679DC" w:rsidRDefault="004118F3" w:rsidP="004118F3">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 xml:space="preserve">(1) Located in the toilet room or similar area that meets the requirements of WAC </w:t>
            </w:r>
            <w:hyperlink r:id="rId27" w:history="1">
              <w:r w:rsidRPr="00B679DC">
                <w:rPr>
                  <w:rFonts w:ascii="Verdana" w:eastAsia="Times New Roman" w:hAnsi="Verdana" w:cs="Times New Roman"/>
                  <w:color w:val="2B674D"/>
                  <w:highlight w:val="lightGray"/>
                  <w:u w:val="single"/>
                </w:rPr>
                <w:t>170-295-5100</w:t>
              </w:r>
            </w:hyperlink>
            <w:r w:rsidRPr="00B679DC">
              <w:rPr>
                <w:rFonts w:ascii="Verdana" w:eastAsia="Times New Roman" w:hAnsi="Verdana" w:cs="Times New Roman"/>
                <w:highlight w:val="lightGray"/>
              </w:rPr>
              <w:t xml:space="preserve"> designed for toileting;</w:t>
            </w:r>
          </w:p>
          <w:p w14:paraId="7E181558" w14:textId="77777777" w:rsidR="004118F3" w:rsidRPr="00B679DC" w:rsidRDefault="004118F3" w:rsidP="004118F3">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(2) On a floor that is moisture resistant and washable;</w:t>
            </w:r>
          </w:p>
          <w:p w14:paraId="7CF7D60A" w14:textId="77777777" w:rsidR="004118F3" w:rsidRPr="00B679DC" w:rsidRDefault="004118F3" w:rsidP="004118F3">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(3) Immediately emptied into a toilet; and</w:t>
            </w:r>
          </w:p>
          <w:p w14:paraId="4ADB2E40" w14:textId="77777777" w:rsidR="004118F3" w:rsidRPr="00B679DC" w:rsidRDefault="004118F3" w:rsidP="004118F3">
            <w:pPr>
              <w:ind w:firstLine="360"/>
              <w:rPr>
                <w:rFonts w:ascii="Verdana" w:eastAsia="Times New Roman" w:hAnsi="Verdana" w:cs="Times New Roman"/>
              </w:rPr>
            </w:pPr>
            <w:r w:rsidRPr="00B679DC">
              <w:rPr>
                <w:rFonts w:ascii="Verdana" w:eastAsia="Times New Roman" w:hAnsi="Verdana" w:cs="Times New Roman"/>
                <w:highlight w:val="lightGray"/>
              </w:rPr>
              <w:t>(4) Cleaned in a designated sink or utility sink separate from classrooms and sanitized after each use. The sink must also be cleaned and sanitized after cleaning potty-chairs.</w:t>
            </w:r>
          </w:p>
          <w:p w14:paraId="558A2763" w14:textId="77777777" w:rsidR="004118F3" w:rsidRPr="00E100AA" w:rsidRDefault="004118F3" w:rsidP="004118F3">
            <w:pPr>
              <w:spacing w:after="150"/>
              <w:contextualSpacing/>
              <w:outlineLvl w:val="2"/>
              <w:rPr>
                <w:rFonts w:ascii="Verdana" w:eastAsia="Times New Roman" w:hAnsi="Verdana" w:cs="Times New Roman"/>
                <w:bCs/>
              </w:rPr>
            </w:pPr>
          </w:p>
          <w:p w14:paraId="3015EE83" w14:textId="77777777" w:rsidR="004118F3" w:rsidRDefault="004118F3" w:rsidP="004118F3">
            <w:pPr>
              <w:spacing w:after="150"/>
              <w:contextualSpacing/>
              <w:outlineLvl w:val="2"/>
              <w:rPr>
                <w:rFonts w:ascii="Verdana" w:eastAsia="Times New Roman" w:hAnsi="Verdana" w:cs="Times New Roman"/>
                <w:bCs/>
              </w:rPr>
            </w:pPr>
            <w:r w:rsidRPr="00E100AA">
              <w:rPr>
                <w:rFonts w:ascii="Verdana" w:eastAsia="Times New Roman" w:hAnsi="Verdana" w:cs="Times New Roman"/>
                <w:bCs/>
              </w:rPr>
              <w:t>170-295-5100</w:t>
            </w:r>
            <w:r w:rsidRPr="00E100AA">
              <w:rPr>
                <w:rFonts w:ascii="Verdana" w:eastAsia="Times New Roman" w:hAnsi="Verdana" w:cs="Times New Roman"/>
                <w:bCs/>
              </w:rPr>
              <w:br/>
              <w:t>What are the requirements for toilets, handwashing sinks and bathing facilities?</w:t>
            </w:r>
          </w:p>
          <w:p w14:paraId="546BE07F" w14:textId="77777777" w:rsidR="004118F3" w:rsidRPr="00B679DC" w:rsidRDefault="004118F3" w:rsidP="004118F3">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(1) You must provide:</w:t>
            </w:r>
          </w:p>
          <w:p w14:paraId="499037DC" w14:textId="77777777" w:rsidR="004118F3" w:rsidRPr="00B679DC" w:rsidRDefault="004118F3" w:rsidP="004118F3">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(a) A toilet room that is vented to the outdoors;</w:t>
            </w:r>
          </w:p>
          <w:p w14:paraId="3CBBD6F4" w14:textId="77777777" w:rsidR="004118F3" w:rsidRPr="00B679DC" w:rsidRDefault="004118F3" w:rsidP="004118F3">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(b) A room with flooring that is moisture resistant and</w:t>
            </w:r>
          </w:p>
          <w:p w14:paraId="0D3214ED" w14:textId="77777777" w:rsidR="004118F3" w:rsidRPr="00B679DC" w:rsidRDefault="004118F3" w:rsidP="004118F3">
            <w:pPr>
              <w:rPr>
                <w:rFonts w:ascii="Verdana" w:eastAsia="Times New Roman" w:hAnsi="Verdana" w:cs="Times New Roman"/>
                <w:highlight w:val="lightGray"/>
              </w:rPr>
            </w:pPr>
            <w:r w:rsidRPr="00B679DC">
              <w:rPr>
                <w:rFonts w:ascii="Verdana" w:eastAsia="Times New Roman" w:hAnsi="Verdana" w:cs="Times New Roman"/>
                <w:highlight w:val="lightGray"/>
              </w:rPr>
              <w:t>washable;</w:t>
            </w:r>
          </w:p>
          <w:p w14:paraId="55598A1C" w14:textId="77777777" w:rsidR="004118F3" w:rsidRPr="00B679DC" w:rsidRDefault="004118F3" w:rsidP="004118F3">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(c) One flush-type toilet and one adjacent sink for handwashing within auditory (hearing) range of the child care classrooms for every fifteen children and staff;</w:t>
            </w:r>
          </w:p>
          <w:p w14:paraId="67142EFC" w14:textId="77777777" w:rsidR="004118F3" w:rsidRPr="00B679DC" w:rsidRDefault="004118F3" w:rsidP="004118F3">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(d) Toileting privacy for children of opposite genders who are six years of age and older, or when a younger child demonstrates a need for privacy; and</w:t>
            </w:r>
          </w:p>
          <w:p w14:paraId="0C5B5915" w14:textId="77777777" w:rsidR="004118F3" w:rsidRPr="00B679DC" w:rsidRDefault="004118F3" w:rsidP="004118F3">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 xml:space="preserve">(e) A mounted toilet paper dispenser within </w:t>
            </w:r>
            <w:proofErr w:type="spellStart"/>
            <w:r w:rsidRPr="00B679DC">
              <w:rPr>
                <w:rFonts w:ascii="Verdana" w:eastAsia="Times New Roman" w:hAnsi="Verdana" w:cs="Times New Roman"/>
                <w:highlight w:val="lightGray"/>
              </w:rPr>
              <w:t>arms reach</w:t>
            </w:r>
            <w:proofErr w:type="spellEnd"/>
            <w:r w:rsidRPr="00B679DC">
              <w:rPr>
                <w:rFonts w:ascii="Verdana" w:eastAsia="Times New Roman" w:hAnsi="Verdana" w:cs="Times New Roman"/>
                <w:highlight w:val="lightGray"/>
              </w:rPr>
              <w:t xml:space="preserve"> of the user with a constant supply of toilet paper for each toilet.</w:t>
            </w:r>
          </w:p>
          <w:p w14:paraId="277544CF" w14:textId="77777777" w:rsidR="004118F3" w:rsidRPr="00B679DC" w:rsidRDefault="004118F3" w:rsidP="004118F3">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(2) Children eighteen months of age or younger are not included when determining the number of required flush-type toilets.</w:t>
            </w:r>
          </w:p>
          <w:p w14:paraId="58DD8C4B" w14:textId="77777777" w:rsidR="004118F3" w:rsidRPr="00B679DC" w:rsidRDefault="004118F3" w:rsidP="004118F3">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lastRenderedPageBreak/>
              <w:t>(3) If urinals are provided, the number of urinals must not replace more than one-third of the total required toilets.</w:t>
            </w:r>
          </w:p>
          <w:p w14:paraId="465C03F2" w14:textId="77777777" w:rsidR="004118F3" w:rsidRPr="00B679DC" w:rsidRDefault="004118F3" w:rsidP="004118F3">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(4) Toilet fixture heights must be as follows:</w:t>
            </w:r>
          </w:p>
          <w:tbl>
            <w:tblPr>
              <w:tblW w:w="4860" w:type="dxa"/>
              <w:jc w:val="center"/>
              <w:tblCellSpacing w:w="0" w:type="dxa"/>
              <w:tblLayout w:type="fixed"/>
              <w:tblCellMar>
                <w:left w:w="0" w:type="dxa"/>
                <w:right w:w="0" w:type="dxa"/>
              </w:tblCellMar>
              <w:tblLook w:val="04A0" w:firstRow="1" w:lastRow="0" w:firstColumn="1" w:lastColumn="0" w:noHBand="0" w:noVBand="1"/>
            </w:tblPr>
            <w:tblGrid>
              <w:gridCol w:w="2262"/>
              <w:gridCol w:w="2598"/>
            </w:tblGrid>
            <w:tr w:rsidR="004118F3" w:rsidRPr="00B679DC" w14:paraId="5516A8A7" w14:textId="77777777" w:rsidTr="00FC373C">
              <w:trPr>
                <w:tblHeader/>
                <w:tblCellSpacing w:w="0" w:type="dxa"/>
                <w:jc w:val="center"/>
              </w:trPr>
              <w:tc>
                <w:tcPr>
                  <w:tcW w:w="2262" w:type="dxa"/>
                  <w:vAlign w:val="center"/>
                  <w:hideMark/>
                </w:tcPr>
                <w:p w14:paraId="53102791" w14:textId="77777777" w:rsidR="004118F3" w:rsidRPr="00B679DC" w:rsidRDefault="004118F3" w:rsidP="004118F3">
                  <w:pPr>
                    <w:spacing w:after="0" w:line="240" w:lineRule="auto"/>
                    <w:rPr>
                      <w:rFonts w:ascii="Verdana" w:eastAsia="Times New Roman" w:hAnsi="Verdana" w:cs="Times New Roman"/>
                      <w:highlight w:val="lightGray"/>
                    </w:rPr>
                  </w:pPr>
                </w:p>
              </w:tc>
              <w:tc>
                <w:tcPr>
                  <w:tcW w:w="2598" w:type="dxa"/>
                  <w:vAlign w:val="center"/>
                  <w:hideMark/>
                </w:tcPr>
                <w:p w14:paraId="2DCAB88C" w14:textId="77777777" w:rsidR="004118F3" w:rsidRPr="00B679DC" w:rsidRDefault="004118F3" w:rsidP="004118F3">
                  <w:pPr>
                    <w:spacing w:after="0" w:line="240" w:lineRule="auto"/>
                    <w:rPr>
                      <w:rFonts w:ascii="Verdana" w:eastAsia="Times New Roman" w:hAnsi="Verdana" w:cs="Times New Roman"/>
                      <w:highlight w:val="lightGray"/>
                    </w:rPr>
                  </w:pPr>
                </w:p>
              </w:tc>
            </w:tr>
            <w:tr w:rsidR="004118F3" w:rsidRPr="00B679DC" w14:paraId="3FFA8826" w14:textId="77777777" w:rsidTr="00FC373C">
              <w:trPr>
                <w:tblHeader/>
                <w:tblCellSpacing w:w="0" w:type="dxa"/>
                <w:jc w:val="center"/>
              </w:trPr>
              <w:tc>
                <w:tcPr>
                  <w:tcW w:w="2262" w:type="dxa"/>
                  <w:tcBorders>
                    <w:top w:val="single" w:sz="8" w:space="0" w:color="auto"/>
                    <w:left w:val="single" w:sz="4" w:space="0" w:color="auto"/>
                    <w:bottom w:val="single" w:sz="8" w:space="0" w:color="auto"/>
                    <w:right w:val="single" w:sz="4" w:space="0" w:color="auto"/>
                  </w:tcBorders>
                  <w:tcMar>
                    <w:top w:w="40" w:type="dxa"/>
                    <w:left w:w="120" w:type="dxa"/>
                    <w:bottom w:w="40" w:type="dxa"/>
                    <w:right w:w="120" w:type="dxa"/>
                  </w:tcMar>
                  <w:hideMark/>
                </w:tcPr>
                <w:p w14:paraId="6150E7AE" w14:textId="77777777" w:rsidR="004118F3" w:rsidRPr="00B679DC" w:rsidRDefault="004118F3" w:rsidP="004118F3">
                  <w:pPr>
                    <w:spacing w:after="0" w:line="240" w:lineRule="auto"/>
                    <w:rPr>
                      <w:rFonts w:ascii="Verdana" w:eastAsia="Times New Roman" w:hAnsi="Verdana" w:cs="Times New Roman"/>
                      <w:highlight w:val="lightGray"/>
                    </w:rPr>
                  </w:pPr>
                  <w:r w:rsidRPr="00B679DC">
                    <w:rPr>
                      <w:rFonts w:ascii="Verdana" w:eastAsia="Times New Roman" w:hAnsi="Verdana" w:cs="Times New Roman"/>
                      <w:highlight w:val="lightGray"/>
                    </w:rPr>
                    <w:t>If the age group is:</w:t>
                  </w:r>
                </w:p>
              </w:tc>
              <w:tc>
                <w:tcPr>
                  <w:tcW w:w="2598" w:type="dxa"/>
                  <w:tcBorders>
                    <w:top w:val="single" w:sz="8" w:space="0" w:color="auto"/>
                    <w:left w:val="nil"/>
                    <w:bottom w:val="single" w:sz="8" w:space="0" w:color="auto"/>
                    <w:right w:val="single" w:sz="4" w:space="0" w:color="auto"/>
                  </w:tcBorders>
                  <w:tcMar>
                    <w:top w:w="40" w:type="dxa"/>
                    <w:left w:w="120" w:type="dxa"/>
                    <w:bottom w:w="40" w:type="dxa"/>
                    <w:right w:w="120" w:type="dxa"/>
                  </w:tcMar>
                  <w:hideMark/>
                </w:tcPr>
                <w:p w14:paraId="77D4F651" w14:textId="77777777" w:rsidR="004118F3" w:rsidRPr="00B679DC" w:rsidRDefault="004118F3" w:rsidP="004118F3">
                  <w:pPr>
                    <w:spacing w:after="0" w:line="240" w:lineRule="auto"/>
                    <w:rPr>
                      <w:rFonts w:ascii="Verdana" w:eastAsia="Times New Roman" w:hAnsi="Verdana" w:cs="Times New Roman"/>
                      <w:highlight w:val="lightGray"/>
                    </w:rPr>
                  </w:pPr>
                  <w:r w:rsidRPr="00B679DC">
                    <w:rPr>
                      <w:rFonts w:ascii="Verdana" w:eastAsia="Times New Roman" w:hAnsi="Verdana" w:cs="Times New Roman"/>
                      <w:highlight w:val="lightGray"/>
                    </w:rPr>
                    <w:t>The toilet fixture height must be:</w:t>
                  </w:r>
                </w:p>
              </w:tc>
            </w:tr>
            <w:tr w:rsidR="004118F3" w:rsidRPr="00B679DC" w14:paraId="33E89EA8" w14:textId="77777777" w:rsidTr="00FC373C">
              <w:trPr>
                <w:tblCellSpacing w:w="0" w:type="dxa"/>
                <w:jc w:val="center"/>
              </w:trPr>
              <w:tc>
                <w:tcPr>
                  <w:tcW w:w="2262" w:type="dxa"/>
                  <w:tcBorders>
                    <w:top w:val="nil"/>
                    <w:left w:val="single" w:sz="4" w:space="0" w:color="auto"/>
                    <w:bottom w:val="single" w:sz="8" w:space="0" w:color="auto"/>
                    <w:right w:val="single" w:sz="4" w:space="0" w:color="auto"/>
                  </w:tcBorders>
                  <w:tcMar>
                    <w:top w:w="40" w:type="dxa"/>
                    <w:left w:w="120" w:type="dxa"/>
                    <w:bottom w:w="40" w:type="dxa"/>
                    <w:right w:w="120" w:type="dxa"/>
                  </w:tcMar>
                  <w:hideMark/>
                </w:tcPr>
                <w:p w14:paraId="0945E410" w14:textId="77777777" w:rsidR="004118F3" w:rsidRPr="00B679DC" w:rsidRDefault="004118F3" w:rsidP="004118F3">
                  <w:pPr>
                    <w:spacing w:after="0" w:line="240" w:lineRule="auto"/>
                    <w:rPr>
                      <w:rFonts w:ascii="Verdana" w:eastAsia="Times New Roman" w:hAnsi="Verdana" w:cs="Times New Roman"/>
                      <w:highlight w:val="lightGray"/>
                    </w:rPr>
                  </w:pPr>
                  <w:r w:rsidRPr="00B679DC">
                    <w:rPr>
                      <w:rFonts w:ascii="Verdana" w:eastAsia="Times New Roman" w:hAnsi="Verdana" w:cs="Times New Roman"/>
                      <w:highlight w:val="lightGray"/>
                    </w:rPr>
                    <w:t>(a) Toddler:</w:t>
                  </w:r>
                </w:p>
                <w:p w14:paraId="594AED83" w14:textId="77777777" w:rsidR="004118F3" w:rsidRPr="00B679DC" w:rsidRDefault="004118F3" w:rsidP="004118F3">
                  <w:pPr>
                    <w:spacing w:after="0" w:line="240" w:lineRule="auto"/>
                    <w:rPr>
                      <w:rFonts w:ascii="Verdana" w:eastAsia="Times New Roman" w:hAnsi="Verdana" w:cs="Times New Roman"/>
                      <w:highlight w:val="lightGray"/>
                    </w:rPr>
                  </w:pPr>
                  <w:r w:rsidRPr="00B679DC">
                    <w:rPr>
                      <w:rFonts w:ascii="Verdana" w:eastAsia="Times New Roman" w:hAnsi="Verdana" w:cs="Times New Roman"/>
                      <w:highlight w:val="lightGray"/>
                    </w:rPr>
                    <w:t>Eighteen months through 29 months</w:t>
                  </w:r>
                </w:p>
              </w:tc>
              <w:tc>
                <w:tcPr>
                  <w:tcW w:w="2598" w:type="dxa"/>
                  <w:tcBorders>
                    <w:top w:val="nil"/>
                    <w:left w:val="nil"/>
                    <w:bottom w:val="single" w:sz="8" w:space="0" w:color="auto"/>
                    <w:right w:val="single" w:sz="4" w:space="0" w:color="auto"/>
                  </w:tcBorders>
                  <w:tcMar>
                    <w:top w:w="40" w:type="dxa"/>
                    <w:left w:w="120" w:type="dxa"/>
                    <w:bottom w:w="40" w:type="dxa"/>
                    <w:right w:w="120" w:type="dxa"/>
                  </w:tcMar>
                  <w:hideMark/>
                </w:tcPr>
                <w:p w14:paraId="2A86A12B" w14:textId="77777777" w:rsidR="004118F3" w:rsidRPr="00B679DC" w:rsidRDefault="004118F3" w:rsidP="004118F3">
                  <w:pPr>
                    <w:spacing w:after="0" w:line="240" w:lineRule="auto"/>
                    <w:rPr>
                      <w:rFonts w:ascii="Verdana" w:eastAsia="Times New Roman" w:hAnsi="Verdana" w:cs="Times New Roman"/>
                      <w:highlight w:val="lightGray"/>
                    </w:rPr>
                  </w:pPr>
                  <w:r w:rsidRPr="00B679DC">
                    <w:rPr>
                      <w:rFonts w:ascii="Verdana" w:eastAsia="Times New Roman" w:hAnsi="Verdana" w:cs="Times New Roman"/>
                      <w:highlight w:val="lightGray"/>
                    </w:rPr>
                    <w:t>(i) Ten - 12 inches (child size); or</w:t>
                  </w:r>
                </w:p>
                <w:p w14:paraId="09E1BBA7" w14:textId="77777777" w:rsidR="004118F3" w:rsidRPr="00B679DC" w:rsidRDefault="004118F3" w:rsidP="004118F3">
                  <w:pPr>
                    <w:spacing w:after="0" w:line="240" w:lineRule="auto"/>
                    <w:rPr>
                      <w:rFonts w:ascii="Verdana" w:eastAsia="Times New Roman" w:hAnsi="Verdana" w:cs="Times New Roman"/>
                      <w:highlight w:val="lightGray"/>
                    </w:rPr>
                  </w:pPr>
                  <w:r w:rsidRPr="00B679DC">
                    <w:rPr>
                      <w:rFonts w:ascii="Verdana" w:eastAsia="Times New Roman" w:hAnsi="Verdana" w:cs="Times New Roman"/>
                      <w:highlight w:val="lightGray"/>
                    </w:rPr>
                    <w:t>(ii) Fourteen - 16 inches (adult size) with a safe, easily cleanable platform that is moisture impervious and slip resistant.</w:t>
                  </w:r>
                </w:p>
              </w:tc>
            </w:tr>
            <w:tr w:rsidR="004118F3" w:rsidRPr="00B679DC" w14:paraId="7A7A6B31" w14:textId="77777777" w:rsidTr="00FC373C">
              <w:trPr>
                <w:tblCellSpacing w:w="0" w:type="dxa"/>
                <w:jc w:val="center"/>
              </w:trPr>
              <w:tc>
                <w:tcPr>
                  <w:tcW w:w="2262" w:type="dxa"/>
                  <w:tcBorders>
                    <w:top w:val="nil"/>
                    <w:left w:val="single" w:sz="4" w:space="0" w:color="auto"/>
                    <w:bottom w:val="single" w:sz="8" w:space="0" w:color="auto"/>
                    <w:right w:val="single" w:sz="4" w:space="0" w:color="auto"/>
                  </w:tcBorders>
                  <w:tcMar>
                    <w:top w:w="40" w:type="dxa"/>
                    <w:left w:w="120" w:type="dxa"/>
                    <w:bottom w:w="40" w:type="dxa"/>
                    <w:right w:w="120" w:type="dxa"/>
                  </w:tcMar>
                  <w:hideMark/>
                </w:tcPr>
                <w:p w14:paraId="7E1B5437" w14:textId="77777777" w:rsidR="004118F3" w:rsidRPr="00B679DC" w:rsidRDefault="004118F3" w:rsidP="004118F3">
                  <w:pPr>
                    <w:spacing w:after="0" w:line="240" w:lineRule="auto"/>
                    <w:rPr>
                      <w:rFonts w:ascii="Verdana" w:eastAsia="Times New Roman" w:hAnsi="Verdana" w:cs="Times New Roman"/>
                      <w:highlight w:val="lightGray"/>
                    </w:rPr>
                  </w:pPr>
                  <w:r w:rsidRPr="00B679DC">
                    <w:rPr>
                      <w:rFonts w:ascii="Verdana" w:eastAsia="Times New Roman" w:hAnsi="Verdana" w:cs="Times New Roman"/>
                      <w:highlight w:val="lightGray"/>
                    </w:rPr>
                    <w:t>(b) Preschool or older:</w:t>
                  </w:r>
                </w:p>
                <w:p w14:paraId="797AC33B" w14:textId="77777777" w:rsidR="004118F3" w:rsidRPr="00B679DC" w:rsidRDefault="004118F3" w:rsidP="004118F3">
                  <w:pPr>
                    <w:spacing w:after="0" w:line="240" w:lineRule="auto"/>
                    <w:rPr>
                      <w:rFonts w:ascii="Verdana" w:eastAsia="Times New Roman" w:hAnsi="Verdana" w:cs="Times New Roman"/>
                      <w:highlight w:val="lightGray"/>
                    </w:rPr>
                  </w:pPr>
                  <w:r w:rsidRPr="00B679DC">
                    <w:rPr>
                      <w:rFonts w:ascii="Verdana" w:eastAsia="Times New Roman" w:hAnsi="Verdana" w:cs="Times New Roman"/>
                      <w:highlight w:val="lightGray"/>
                    </w:rPr>
                    <w:t>Thirty months of age through six years of age not enrolled in kindergarten or elementary school</w:t>
                  </w:r>
                </w:p>
              </w:tc>
              <w:tc>
                <w:tcPr>
                  <w:tcW w:w="2598" w:type="dxa"/>
                  <w:tcBorders>
                    <w:top w:val="nil"/>
                    <w:left w:val="nil"/>
                    <w:bottom w:val="single" w:sz="8" w:space="0" w:color="auto"/>
                    <w:right w:val="single" w:sz="4" w:space="0" w:color="auto"/>
                  </w:tcBorders>
                  <w:tcMar>
                    <w:top w:w="40" w:type="dxa"/>
                    <w:left w:w="120" w:type="dxa"/>
                    <w:bottom w:w="40" w:type="dxa"/>
                    <w:right w:w="120" w:type="dxa"/>
                  </w:tcMar>
                  <w:hideMark/>
                </w:tcPr>
                <w:p w14:paraId="75A09502" w14:textId="77777777" w:rsidR="004118F3" w:rsidRPr="00B679DC" w:rsidRDefault="004118F3" w:rsidP="004118F3">
                  <w:pPr>
                    <w:spacing w:after="0" w:line="240" w:lineRule="auto"/>
                    <w:rPr>
                      <w:rFonts w:ascii="Verdana" w:eastAsia="Times New Roman" w:hAnsi="Verdana" w:cs="Times New Roman"/>
                      <w:highlight w:val="lightGray"/>
                    </w:rPr>
                  </w:pPr>
                  <w:r w:rsidRPr="00B679DC">
                    <w:rPr>
                      <w:rFonts w:ascii="Verdana" w:eastAsia="Times New Roman" w:hAnsi="Verdana" w:cs="Times New Roman"/>
                      <w:highlight w:val="lightGray"/>
                    </w:rPr>
                    <w:t>(i) Ten - 12 inches (child size); or</w:t>
                  </w:r>
                </w:p>
                <w:p w14:paraId="2C816131" w14:textId="77777777" w:rsidR="004118F3" w:rsidRPr="00B679DC" w:rsidRDefault="004118F3" w:rsidP="004118F3">
                  <w:pPr>
                    <w:spacing w:after="0" w:line="240" w:lineRule="auto"/>
                    <w:rPr>
                      <w:rFonts w:ascii="Verdana" w:eastAsia="Times New Roman" w:hAnsi="Verdana" w:cs="Times New Roman"/>
                      <w:highlight w:val="lightGray"/>
                    </w:rPr>
                  </w:pPr>
                  <w:r w:rsidRPr="00B679DC">
                    <w:rPr>
                      <w:rFonts w:ascii="Verdana" w:eastAsia="Times New Roman" w:hAnsi="Verdana" w:cs="Times New Roman"/>
                      <w:highlight w:val="lightGray"/>
                    </w:rPr>
                    <w:t>(ii) Fourteen - 16 inches (adult size) with a safe, easily cleanable platform that is moisture impervious and slip resistant.</w:t>
                  </w:r>
                </w:p>
              </w:tc>
            </w:tr>
          </w:tbl>
          <w:p w14:paraId="456F2133" w14:textId="77777777" w:rsidR="004118F3" w:rsidRDefault="004118F3" w:rsidP="004118F3">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(5) Handwashing sink heights must be as follows:</w:t>
            </w:r>
          </w:p>
          <w:tbl>
            <w:tblPr>
              <w:tblW w:w="4860" w:type="dxa"/>
              <w:jc w:val="center"/>
              <w:tblCellSpacing w:w="0" w:type="dxa"/>
              <w:tblLayout w:type="fixed"/>
              <w:tblCellMar>
                <w:left w:w="0" w:type="dxa"/>
                <w:right w:w="0" w:type="dxa"/>
              </w:tblCellMar>
              <w:tblLook w:val="04A0" w:firstRow="1" w:lastRow="0" w:firstColumn="1" w:lastColumn="0" w:noHBand="0" w:noVBand="1"/>
            </w:tblPr>
            <w:tblGrid>
              <w:gridCol w:w="2369"/>
              <w:gridCol w:w="2491"/>
            </w:tblGrid>
            <w:tr w:rsidR="004118F3" w:rsidRPr="00B679DC" w14:paraId="3665EB9E" w14:textId="77777777" w:rsidTr="00FC373C">
              <w:trPr>
                <w:tblHeader/>
                <w:tblCellSpacing w:w="0" w:type="dxa"/>
                <w:jc w:val="center"/>
              </w:trPr>
              <w:tc>
                <w:tcPr>
                  <w:tcW w:w="2369" w:type="dxa"/>
                  <w:vAlign w:val="center"/>
                  <w:hideMark/>
                </w:tcPr>
                <w:p w14:paraId="535978AB" w14:textId="77777777" w:rsidR="004118F3" w:rsidRPr="00B679DC" w:rsidRDefault="004118F3" w:rsidP="004118F3">
                  <w:pPr>
                    <w:spacing w:after="0" w:line="240" w:lineRule="auto"/>
                    <w:rPr>
                      <w:rFonts w:ascii="Verdana" w:eastAsia="Times New Roman" w:hAnsi="Verdana" w:cs="Times New Roman"/>
                      <w:highlight w:val="lightGray"/>
                    </w:rPr>
                  </w:pPr>
                </w:p>
              </w:tc>
              <w:tc>
                <w:tcPr>
                  <w:tcW w:w="2491" w:type="dxa"/>
                  <w:vAlign w:val="center"/>
                  <w:hideMark/>
                </w:tcPr>
                <w:p w14:paraId="2A771B7A" w14:textId="77777777" w:rsidR="004118F3" w:rsidRPr="00B679DC" w:rsidRDefault="004118F3" w:rsidP="004118F3">
                  <w:pPr>
                    <w:spacing w:after="0" w:line="240" w:lineRule="auto"/>
                    <w:rPr>
                      <w:rFonts w:ascii="Verdana" w:eastAsia="Times New Roman" w:hAnsi="Verdana" w:cs="Times New Roman"/>
                      <w:highlight w:val="lightGray"/>
                    </w:rPr>
                  </w:pPr>
                </w:p>
              </w:tc>
            </w:tr>
            <w:tr w:rsidR="004118F3" w:rsidRPr="00B679DC" w14:paraId="474ECA79" w14:textId="77777777" w:rsidTr="00FC373C">
              <w:trPr>
                <w:tblHeader/>
                <w:tblCellSpacing w:w="0" w:type="dxa"/>
                <w:jc w:val="center"/>
              </w:trPr>
              <w:tc>
                <w:tcPr>
                  <w:tcW w:w="2369" w:type="dxa"/>
                  <w:tcBorders>
                    <w:top w:val="single" w:sz="8" w:space="0" w:color="auto"/>
                    <w:left w:val="single" w:sz="4" w:space="0" w:color="auto"/>
                    <w:bottom w:val="single" w:sz="8" w:space="0" w:color="auto"/>
                    <w:right w:val="single" w:sz="4" w:space="0" w:color="auto"/>
                  </w:tcBorders>
                  <w:tcMar>
                    <w:top w:w="40" w:type="dxa"/>
                    <w:left w:w="120" w:type="dxa"/>
                    <w:bottom w:w="40" w:type="dxa"/>
                    <w:right w:w="120" w:type="dxa"/>
                  </w:tcMar>
                  <w:hideMark/>
                </w:tcPr>
                <w:p w14:paraId="7F0CCD22" w14:textId="77777777" w:rsidR="004118F3" w:rsidRPr="00B679DC" w:rsidRDefault="004118F3" w:rsidP="004118F3">
                  <w:pPr>
                    <w:spacing w:after="0" w:line="240" w:lineRule="auto"/>
                    <w:rPr>
                      <w:rFonts w:ascii="Verdana" w:eastAsia="Times New Roman" w:hAnsi="Verdana" w:cs="Times New Roman"/>
                      <w:highlight w:val="lightGray"/>
                    </w:rPr>
                  </w:pPr>
                  <w:r w:rsidRPr="00B679DC">
                    <w:rPr>
                      <w:rFonts w:ascii="Verdana" w:eastAsia="Times New Roman" w:hAnsi="Verdana" w:cs="Times New Roman"/>
                      <w:highlight w:val="lightGray"/>
                    </w:rPr>
                    <w:t>If the age group is:</w:t>
                  </w:r>
                </w:p>
              </w:tc>
              <w:tc>
                <w:tcPr>
                  <w:tcW w:w="2491" w:type="dxa"/>
                  <w:tcBorders>
                    <w:top w:val="single" w:sz="8" w:space="0" w:color="auto"/>
                    <w:left w:val="nil"/>
                    <w:bottom w:val="single" w:sz="8" w:space="0" w:color="auto"/>
                    <w:right w:val="single" w:sz="4" w:space="0" w:color="auto"/>
                  </w:tcBorders>
                  <w:tcMar>
                    <w:top w:w="40" w:type="dxa"/>
                    <w:left w:w="120" w:type="dxa"/>
                    <w:bottom w:w="40" w:type="dxa"/>
                    <w:right w:w="120" w:type="dxa"/>
                  </w:tcMar>
                  <w:hideMark/>
                </w:tcPr>
                <w:p w14:paraId="29268F28" w14:textId="77777777" w:rsidR="004118F3" w:rsidRPr="00B679DC" w:rsidRDefault="004118F3" w:rsidP="004118F3">
                  <w:pPr>
                    <w:spacing w:after="0" w:line="240" w:lineRule="auto"/>
                    <w:rPr>
                      <w:rFonts w:ascii="Verdana" w:eastAsia="Times New Roman" w:hAnsi="Verdana" w:cs="Times New Roman"/>
                      <w:highlight w:val="lightGray"/>
                    </w:rPr>
                  </w:pPr>
                  <w:r w:rsidRPr="00B679DC">
                    <w:rPr>
                      <w:rFonts w:ascii="Verdana" w:eastAsia="Times New Roman" w:hAnsi="Verdana" w:cs="Times New Roman"/>
                      <w:highlight w:val="lightGray"/>
                    </w:rPr>
                    <w:t>The sink height must be:</w:t>
                  </w:r>
                </w:p>
              </w:tc>
            </w:tr>
            <w:tr w:rsidR="004118F3" w:rsidRPr="00B679DC" w14:paraId="336EDD14" w14:textId="77777777" w:rsidTr="00FC373C">
              <w:trPr>
                <w:tblCellSpacing w:w="0" w:type="dxa"/>
                <w:jc w:val="center"/>
              </w:trPr>
              <w:tc>
                <w:tcPr>
                  <w:tcW w:w="2369" w:type="dxa"/>
                  <w:tcBorders>
                    <w:top w:val="nil"/>
                    <w:left w:val="single" w:sz="4" w:space="0" w:color="auto"/>
                    <w:bottom w:val="single" w:sz="8" w:space="0" w:color="auto"/>
                    <w:right w:val="single" w:sz="4" w:space="0" w:color="auto"/>
                  </w:tcBorders>
                  <w:tcMar>
                    <w:top w:w="40" w:type="dxa"/>
                    <w:left w:w="120" w:type="dxa"/>
                    <w:bottom w:w="40" w:type="dxa"/>
                    <w:right w:w="120" w:type="dxa"/>
                  </w:tcMar>
                  <w:hideMark/>
                </w:tcPr>
                <w:p w14:paraId="34BA4EBD" w14:textId="77777777" w:rsidR="004118F3" w:rsidRPr="00B679DC" w:rsidRDefault="004118F3" w:rsidP="004118F3">
                  <w:pPr>
                    <w:spacing w:after="0" w:line="240" w:lineRule="auto"/>
                    <w:rPr>
                      <w:rFonts w:ascii="Verdana" w:eastAsia="Times New Roman" w:hAnsi="Verdana" w:cs="Times New Roman"/>
                      <w:highlight w:val="lightGray"/>
                    </w:rPr>
                  </w:pPr>
                  <w:r w:rsidRPr="00B679DC">
                    <w:rPr>
                      <w:rFonts w:ascii="Verdana" w:eastAsia="Times New Roman" w:hAnsi="Verdana" w:cs="Times New Roman"/>
                      <w:highlight w:val="lightGray"/>
                    </w:rPr>
                    <w:t>(a) Toddler:</w:t>
                  </w:r>
                </w:p>
                <w:p w14:paraId="6A6B66C6" w14:textId="77777777" w:rsidR="004118F3" w:rsidRPr="00B679DC" w:rsidRDefault="004118F3" w:rsidP="004118F3">
                  <w:pPr>
                    <w:spacing w:after="0" w:line="240" w:lineRule="auto"/>
                    <w:rPr>
                      <w:rFonts w:ascii="Verdana" w:eastAsia="Times New Roman" w:hAnsi="Verdana" w:cs="Times New Roman"/>
                      <w:highlight w:val="lightGray"/>
                    </w:rPr>
                  </w:pPr>
                  <w:r w:rsidRPr="00B679DC">
                    <w:rPr>
                      <w:rFonts w:ascii="Verdana" w:eastAsia="Times New Roman" w:hAnsi="Verdana" w:cs="Times New Roman"/>
                      <w:highlight w:val="lightGray"/>
                    </w:rPr>
                    <w:t>Twelve months through 29 months</w:t>
                  </w:r>
                </w:p>
              </w:tc>
              <w:tc>
                <w:tcPr>
                  <w:tcW w:w="2491" w:type="dxa"/>
                  <w:tcBorders>
                    <w:top w:val="nil"/>
                    <w:left w:val="nil"/>
                    <w:bottom w:val="single" w:sz="8" w:space="0" w:color="auto"/>
                    <w:right w:val="single" w:sz="4" w:space="0" w:color="auto"/>
                  </w:tcBorders>
                  <w:tcMar>
                    <w:top w:w="40" w:type="dxa"/>
                    <w:left w:w="120" w:type="dxa"/>
                    <w:bottom w:w="40" w:type="dxa"/>
                    <w:right w:w="120" w:type="dxa"/>
                  </w:tcMar>
                  <w:hideMark/>
                </w:tcPr>
                <w:p w14:paraId="3552AA06" w14:textId="77777777" w:rsidR="004118F3" w:rsidRPr="00B679DC" w:rsidRDefault="004118F3" w:rsidP="004118F3">
                  <w:pPr>
                    <w:spacing w:after="0" w:line="240" w:lineRule="auto"/>
                    <w:rPr>
                      <w:rFonts w:ascii="Verdana" w:eastAsia="Times New Roman" w:hAnsi="Verdana" w:cs="Times New Roman"/>
                      <w:highlight w:val="lightGray"/>
                    </w:rPr>
                  </w:pPr>
                  <w:r w:rsidRPr="00B679DC">
                    <w:rPr>
                      <w:rFonts w:ascii="Verdana" w:eastAsia="Times New Roman" w:hAnsi="Verdana" w:cs="Times New Roman"/>
                      <w:highlight w:val="lightGray"/>
                    </w:rPr>
                    <w:t>(i) Eighteen - 22 inches; or</w:t>
                  </w:r>
                </w:p>
                <w:p w14:paraId="3F5177D4" w14:textId="77777777" w:rsidR="004118F3" w:rsidRPr="00B679DC" w:rsidRDefault="004118F3" w:rsidP="004118F3">
                  <w:pPr>
                    <w:spacing w:after="0" w:line="240" w:lineRule="auto"/>
                    <w:rPr>
                      <w:rFonts w:ascii="Verdana" w:eastAsia="Times New Roman" w:hAnsi="Verdana" w:cs="Times New Roman"/>
                      <w:highlight w:val="lightGray"/>
                    </w:rPr>
                  </w:pPr>
                  <w:r w:rsidRPr="00B679DC">
                    <w:rPr>
                      <w:rFonts w:ascii="Verdana" w:eastAsia="Times New Roman" w:hAnsi="Verdana" w:cs="Times New Roman"/>
                      <w:highlight w:val="lightGray"/>
                    </w:rPr>
                    <w:t>(ii) Provide a moisture and slip resistant platform for children to safely reach and use the sink.</w:t>
                  </w:r>
                </w:p>
              </w:tc>
            </w:tr>
            <w:tr w:rsidR="004118F3" w:rsidRPr="00B679DC" w14:paraId="39FFB5BA" w14:textId="77777777" w:rsidTr="00FC373C">
              <w:trPr>
                <w:tblCellSpacing w:w="0" w:type="dxa"/>
                <w:jc w:val="center"/>
              </w:trPr>
              <w:tc>
                <w:tcPr>
                  <w:tcW w:w="2369" w:type="dxa"/>
                  <w:tcBorders>
                    <w:top w:val="nil"/>
                    <w:left w:val="single" w:sz="4" w:space="0" w:color="auto"/>
                    <w:bottom w:val="single" w:sz="8" w:space="0" w:color="auto"/>
                    <w:right w:val="single" w:sz="4" w:space="0" w:color="auto"/>
                  </w:tcBorders>
                  <w:tcMar>
                    <w:top w:w="40" w:type="dxa"/>
                    <w:left w:w="120" w:type="dxa"/>
                    <w:bottom w:w="40" w:type="dxa"/>
                    <w:right w:w="120" w:type="dxa"/>
                  </w:tcMar>
                  <w:hideMark/>
                </w:tcPr>
                <w:p w14:paraId="3F2412AB" w14:textId="77777777" w:rsidR="004118F3" w:rsidRPr="00B679DC" w:rsidRDefault="004118F3" w:rsidP="004118F3">
                  <w:pPr>
                    <w:spacing w:after="0" w:line="240" w:lineRule="auto"/>
                    <w:rPr>
                      <w:rFonts w:ascii="Verdana" w:eastAsia="Times New Roman" w:hAnsi="Verdana" w:cs="Times New Roman"/>
                      <w:highlight w:val="lightGray"/>
                    </w:rPr>
                  </w:pPr>
                  <w:r w:rsidRPr="00B679DC">
                    <w:rPr>
                      <w:rFonts w:ascii="Verdana" w:eastAsia="Times New Roman" w:hAnsi="Verdana" w:cs="Times New Roman"/>
                      <w:highlight w:val="lightGray"/>
                    </w:rPr>
                    <w:t>(b) Preschool or older:</w:t>
                  </w:r>
                </w:p>
                <w:p w14:paraId="65ED121F" w14:textId="77777777" w:rsidR="004118F3" w:rsidRPr="00B679DC" w:rsidRDefault="004118F3" w:rsidP="004118F3">
                  <w:pPr>
                    <w:spacing w:after="0" w:line="240" w:lineRule="auto"/>
                    <w:rPr>
                      <w:rFonts w:ascii="Verdana" w:eastAsia="Times New Roman" w:hAnsi="Verdana" w:cs="Times New Roman"/>
                      <w:highlight w:val="lightGray"/>
                    </w:rPr>
                  </w:pPr>
                  <w:r w:rsidRPr="00B679DC">
                    <w:rPr>
                      <w:rFonts w:ascii="Verdana" w:eastAsia="Times New Roman" w:hAnsi="Verdana" w:cs="Times New Roman"/>
                      <w:highlight w:val="lightGray"/>
                    </w:rPr>
                    <w:t>Thirty months of age through six years of age not enrolled in kindergarten or elementary school</w:t>
                  </w:r>
                </w:p>
              </w:tc>
              <w:tc>
                <w:tcPr>
                  <w:tcW w:w="2491" w:type="dxa"/>
                  <w:tcBorders>
                    <w:top w:val="nil"/>
                    <w:left w:val="nil"/>
                    <w:bottom w:val="single" w:sz="8" w:space="0" w:color="auto"/>
                    <w:right w:val="single" w:sz="4" w:space="0" w:color="auto"/>
                  </w:tcBorders>
                  <w:tcMar>
                    <w:top w:w="40" w:type="dxa"/>
                    <w:left w:w="120" w:type="dxa"/>
                    <w:bottom w:w="40" w:type="dxa"/>
                    <w:right w:w="120" w:type="dxa"/>
                  </w:tcMar>
                  <w:hideMark/>
                </w:tcPr>
                <w:p w14:paraId="52DD0D98" w14:textId="77777777" w:rsidR="004118F3" w:rsidRPr="00B679DC" w:rsidRDefault="004118F3" w:rsidP="004118F3">
                  <w:pPr>
                    <w:spacing w:after="0" w:line="240" w:lineRule="auto"/>
                    <w:rPr>
                      <w:rFonts w:ascii="Verdana" w:eastAsia="Times New Roman" w:hAnsi="Verdana" w:cs="Times New Roman"/>
                      <w:highlight w:val="lightGray"/>
                    </w:rPr>
                  </w:pPr>
                  <w:r w:rsidRPr="00B679DC">
                    <w:rPr>
                      <w:rFonts w:ascii="Verdana" w:eastAsia="Times New Roman" w:hAnsi="Verdana" w:cs="Times New Roman"/>
                      <w:highlight w:val="lightGray"/>
                    </w:rPr>
                    <w:t>(i) Twenty-two - 26 inches; or</w:t>
                  </w:r>
                </w:p>
                <w:p w14:paraId="055F745D" w14:textId="77777777" w:rsidR="004118F3" w:rsidRPr="00B679DC" w:rsidRDefault="004118F3" w:rsidP="004118F3">
                  <w:pPr>
                    <w:spacing w:after="0" w:line="240" w:lineRule="auto"/>
                    <w:rPr>
                      <w:rFonts w:ascii="Verdana" w:eastAsia="Times New Roman" w:hAnsi="Verdana" w:cs="Times New Roman"/>
                      <w:highlight w:val="lightGray"/>
                    </w:rPr>
                  </w:pPr>
                  <w:r w:rsidRPr="00B679DC">
                    <w:rPr>
                      <w:rFonts w:ascii="Verdana" w:eastAsia="Times New Roman" w:hAnsi="Verdana" w:cs="Times New Roman"/>
                      <w:highlight w:val="lightGray"/>
                    </w:rPr>
                    <w:t>(ii) Provide a moisture and slip resistant platform for children to safely reach and use the sink.</w:t>
                  </w:r>
                </w:p>
              </w:tc>
            </w:tr>
            <w:tr w:rsidR="004118F3" w:rsidRPr="00B679DC" w14:paraId="2A8D79ED" w14:textId="77777777" w:rsidTr="00FC373C">
              <w:trPr>
                <w:tblCellSpacing w:w="0" w:type="dxa"/>
                <w:jc w:val="center"/>
              </w:trPr>
              <w:tc>
                <w:tcPr>
                  <w:tcW w:w="2369" w:type="dxa"/>
                  <w:tcBorders>
                    <w:top w:val="nil"/>
                    <w:left w:val="single" w:sz="4" w:space="0" w:color="auto"/>
                    <w:bottom w:val="single" w:sz="8" w:space="0" w:color="auto"/>
                    <w:right w:val="single" w:sz="4" w:space="0" w:color="auto"/>
                  </w:tcBorders>
                  <w:tcMar>
                    <w:top w:w="40" w:type="dxa"/>
                    <w:left w:w="120" w:type="dxa"/>
                    <w:bottom w:w="40" w:type="dxa"/>
                    <w:right w:w="120" w:type="dxa"/>
                  </w:tcMar>
                  <w:hideMark/>
                </w:tcPr>
                <w:p w14:paraId="21EB8547" w14:textId="77777777" w:rsidR="004118F3" w:rsidRPr="00B679DC" w:rsidRDefault="004118F3" w:rsidP="004118F3">
                  <w:pPr>
                    <w:spacing w:after="0" w:line="240" w:lineRule="auto"/>
                    <w:rPr>
                      <w:rFonts w:ascii="Verdana" w:eastAsia="Times New Roman" w:hAnsi="Verdana" w:cs="Times New Roman"/>
                      <w:highlight w:val="lightGray"/>
                    </w:rPr>
                  </w:pPr>
                  <w:r w:rsidRPr="00B679DC">
                    <w:rPr>
                      <w:rFonts w:ascii="Verdana" w:eastAsia="Times New Roman" w:hAnsi="Verdana" w:cs="Times New Roman"/>
                      <w:highlight w:val="lightGray"/>
                    </w:rPr>
                    <w:t>(c) School age:</w:t>
                  </w:r>
                </w:p>
                <w:p w14:paraId="6364AD10" w14:textId="77777777" w:rsidR="004118F3" w:rsidRPr="00B679DC" w:rsidRDefault="004118F3" w:rsidP="004118F3">
                  <w:pPr>
                    <w:spacing w:after="0" w:line="240" w:lineRule="auto"/>
                    <w:rPr>
                      <w:rFonts w:ascii="Verdana" w:eastAsia="Times New Roman" w:hAnsi="Verdana" w:cs="Times New Roman"/>
                      <w:highlight w:val="lightGray"/>
                    </w:rPr>
                  </w:pPr>
                  <w:r w:rsidRPr="00B679DC">
                    <w:rPr>
                      <w:rFonts w:ascii="Verdana" w:eastAsia="Times New Roman" w:hAnsi="Verdana" w:cs="Times New Roman"/>
                      <w:highlight w:val="lightGray"/>
                    </w:rPr>
                    <w:t>Over five years of age or enrolled in kindergarten or elementary school</w:t>
                  </w:r>
                </w:p>
              </w:tc>
              <w:tc>
                <w:tcPr>
                  <w:tcW w:w="2491" w:type="dxa"/>
                  <w:tcBorders>
                    <w:top w:val="nil"/>
                    <w:left w:val="nil"/>
                    <w:bottom w:val="single" w:sz="8" w:space="0" w:color="auto"/>
                    <w:right w:val="single" w:sz="4" w:space="0" w:color="auto"/>
                  </w:tcBorders>
                  <w:tcMar>
                    <w:top w:w="40" w:type="dxa"/>
                    <w:left w:w="120" w:type="dxa"/>
                    <w:bottom w:w="40" w:type="dxa"/>
                    <w:right w:w="120" w:type="dxa"/>
                  </w:tcMar>
                  <w:hideMark/>
                </w:tcPr>
                <w:p w14:paraId="28502877" w14:textId="77777777" w:rsidR="004118F3" w:rsidRPr="00B679DC" w:rsidRDefault="004118F3" w:rsidP="004118F3">
                  <w:pPr>
                    <w:spacing w:after="0" w:line="240" w:lineRule="auto"/>
                    <w:rPr>
                      <w:rFonts w:ascii="Verdana" w:eastAsia="Times New Roman" w:hAnsi="Verdana" w:cs="Times New Roman"/>
                      <w:highlight w:val="lightGray"/>
                    </w:rPr>
                  </w:pPr>
                  <w:r w:rsidRPr="00B679DC">
                    <w:rPr>
                      <w:rFonts w:ascii="Verdana" w:eastAsia="Times New Roman" w:hAnsi="Verdana" w:cs="Times New Roman"/>
                      <w:highlight w:val="lightGray"/>
                    </w:rPr>
                    <w:t>(i) Twenty-six - 30 inches; or</w:t>
                  </w:r>
                </w:p>
                <w:p w14:paraId="262D150E" w14:textId="77777777" w:rsidR="004118F3" w:rsidRPr="00B679DC" w:rsidRDefault="004118F3" w:rsidP="004118F3">
                  <w:pPr>
                    <w:spacing w:after="0" w:line="240" w:lineRule="auto"/>
                    <w:rPr>
                      <w:rFonts w:ascii="Verdana" w:eastAsia="Times New Roman" w:hAnsi="Verdana" w:cs="Times New Roman"/>
                      <w:highlight w:val="lightGray"/>
                    </w:rPr>
                  </w:pPr>
                  <w:r w:rsidRPr="00B679DC">
                    <w:rPr>
                      <w:rFonts w:ascii="Verdana" w:eastAsia="Times New Roman" w:hAnsi="Verdana" w:cs="Times New Roman"/>
                      <w:highlight w:val="lightGray"/>
                    </w:rPr>
                    <w:t>(ii) Provide a moisture and slip resistant platform for children to safely reach and use the sink.</w:t>
                  </w:r>
                </w:p>
              </w:tc>
            </w:tr>
          </w:tbl>
          <w:p w14:paraId="108B49A6" w14:textId="77777777" w:rsidR="004118F3" w:rsidRPr="00B679DC" w:rsidRDefault="004118F3" w:rsidP="004118F3">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(6) Infants are not included when determining the number of sinks required for handwashing.</w:t>
            </w:r>
          </w:p>
          <w:p w14:paraId="4A9522E5" w14:textId="77777777" w:rsidR="004118F3" w:rsidRPr="00B679DC" w:rsidRDefault="004118F3" w:rsidP="004118F3">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lastRenderedPageBreak/>
              <w:t>(7) The sink for handwashing must:</w:t>
            </w:r>
          </w:p>
          <w:p w14:paraId="566890DE" w14:textId="77777777" w:rsidR="004118F3" w:rsidRPr="00B679DC" w:rsidRDefault="004118F3" w:rsidP="004118F3">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(a) Be located in or immediately outside of each toilet room;</w:t>
            </w:r>
          </w:p>
          <w:p w14:paraId="048A8126" w14:textId="77777777" w:rsidR="004118F3" w:rsidRPr="00B679DC" w:rsidRDefault="004118F3" w:rsidP="004118F3">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(b) Have water controls that are accessible by the intended user; and</w:t>
            </w:r>
          </w:p>
          <w:p w14:paraId="508942E1" w14:textId="77777777" w:rsidR="004118F3" w:rsidRPr="00B679DC" w:rsidRDefault="004118F3" w:rsidP="004118F3">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(c) Not be used for food preparation, as a drinking water source or a storage area.</w:t>
            </w:r>
          </w:p>
          <w:p w14:paraId="3CD794CB" w14:textId="77777777" w:rsidR="004118F3" w:rsidRPr="00B679DC" w:rsidRDefault="004118F3" w:rsidP="004118F3">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(8) You must have:</w:t>
            </w:r>
          </w:p>
          <w:p w14:paraId="35740E88" w14:textId="77777777" w:rsidR="004118F3" w:rsidRPr="00B679DC" w:rsidRDefault="004118F3" w:rsidP="004118F3">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(a) Single-use paper towels and dispensers; or</w:t>
            </w:r>
          </w:p>
          <w:p w14:paraId="405E48A1" w14:textId="77777777" w:rsidR="004118F3" w:rsidRPr="00B679DC" w:rsidRDefault="004118F3" w:rsidP="004118F3">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w:t>
            </w:r>
            <w:proofErr w:type="gramStart"/>
            <w:r w:rsidRPr="00B679DC">
              <w:rPr>
                <w:rFonts w:ascii="Verdana" w:eastAsia="Times New Roman" w:hAnsi="Verdana" w:cs="Times New Roman"/>
                <w:highlight w:val="lightGray"/>
              </w:rPr>
              <w:t>b</w:t>
            </w:r>
            <w:proofErr w:type="gramEnd"/>
            <w:r w:rsidRPr="00B679DC">
              <w:rPr>
                <w:rFonts w:ascii="Verdana" w:eastAsia="Times New Roman" w:hAnsi="Verdana" w:cs="Times New Roman"/>
                <w:highlight w:val="lightGray"/>
              </w:rPr>
              <w:t>) Heated air-drying devices.</w:t>
            </w:r>
          </w:p>
          <w:p w14:paraId="7C151E6D" w14:textId="77777777" w:rsidR="004118F3" w:rsidRPr="00B679DC" w:rsidRDefault="004118F3" w:rsidP="004118F3">
            <w:pPr>
              <w:ind w:firstLine="360"/>
              <w:rPr>
                <w:rFonts w:ascii="Verdana" w:eastAsia="Times New Roman" w:hAnsi="Verdana" w:cs="Times New Roman"/>
              </w:rPr>
            </w:pPr>
            <w:r w:rsidRPr="00B679DC">
              <w:rPr>
                <w:rFonts w:ascii="Verdana" w:eastAsia="Times New Roman" w:hAnsi="Verdana" w:cs="Times New Roman"/>
                <w:highlight w:val="lightGray"/>
              </w:rPr>
              <w:t>(9) You must use soap from some type of dispenser to prevent the spread of bacteria from the soap.</w:t>
            </w:r>
          </w:p>
          <w:p w14:paraId="513D48E9" w14:textId="77777777" w:rsidR="004118F3" w:rsidRPr="00B679DC" w:rsidRDefault="004118F3" w:rsidP="004118F3">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(10) If the center is equipped with a bathing facility, you must:</w:t>
            </w:r>
          </w:p>
          <w:p w14:paraId="372302AA" w14:textId="77777777" w:rsidR="004118F3" w:rsidRPr="00B679DC" w:rsidRDefault="004118F3" w:rsidP="004118F3">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(a) Have parent permission to bathe children;</w:t>
            </w:r>
          </w:p>
          <w:p w14:paraId="5529FC70" w14:textId="77777777" w:rsidR="004118F3" w:rsidRPr="00B679DC" w:rsidRDefault="004118F3" w:rsidP="004118F3">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(b) Equip the bathing facility with a conveniently located grab bar and a nonskid pad or surface; and</w:t>
            </w:r>
          </w:p>
          <w:p w14:paraId="46C635DF" w14:textId="77777777" w:rsidR="004118F3" w:rsidRPr="00B679DC" w:rsidRDefault="004118F3" w:rsidP="004118F3">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 xml:space="preserve">(c) Provide constant supervision for the child five years of age and younger and </w:t>
            </w:r>
            <w:r w:rsidRPr="00B679DC">
              <w:rPr>
                <w:rFonts w:ascii="Verdana" w:eastAsia="Times New Roman" w:hAnsi="Verdana" w:cs="Times New Roman"/>
                <w:highlight w:val="lightGray"/>
              </w:rPr>
              <w:lastRenderedPageBreak/>
              <w:t>older children who require supervision.</w:t>
            </w:r>
          </w:p>
          <w:p w14:paraId="3D0D760B" w14:textId="77777777" w:rsidR="004118F3" w:rsidRDefault="004118F3" w:rsidP="004118F3">
            <w:pPr>
              <w:ind w:firstLine="360"/>
              <w:rPr>
                <w:rFonts w:ascii="Verdana" w:eastAsia="Times New Roman" w:hAnsi="Verdana" w:cs="Times New Roman"/>
                <w:highlight w:val="lightGray"/>
              </w:rPr>
            </w:pPr>
          </w:p>
          <w:p w14:paraId="48764928" w14:textId="77777777" w:rsidR="004118F3" w:rsidRPr="00C41300" w:rsidRDefault="004118F3" w:rsidP="004118F3">
            <w:pPr>
              <w:rPr>
                <w:rFonts w:ascii="Verdana" w:hAnsi="Verdana"/>
                <w:b/>
                <w:sz w:val="24"/>
                <w:szCs w:val="24"/>
                <w:highlight w:val="yellow"/>
              </w:rPr>
            </w:pPr>
            <w:r w:rsidRPr="00B679DC">
              <w:rPr>
                <w:rFonts w:ascii="Verdana" w:eastAsia="Times New Roman" w:hAnsi="Verdana" w:cs="Times New Roman"/>
                <w:highlight w:val="lightGray"/>
              </w:rPr>
              <w:t>(11) You must make the bathing facility inaccessible to children when not in use.</w:t>
            </w:r>
          </w:p>
        </w:tc>
        <w:tc>
          <w:tcPr>
            <w:tcW w:w="3744" w:type="dxa"/>
            <w:shd w:val="clear" w:color="auto" w:fill="auto"/>
          </w:tcPr>
          <w:p w14:paraId="7CE1501B" w14:textId="77777777" w:rsidR="004118F3" w:rsidRPr="00F6675B" w:rsidRDefault="004118F3" w:rsidP="004118F3">
            <w:pPr>
              <w:rPr>
                <w:rFonts w:ascii="Verdana" w:hAnsi="Verdana"/>
                <w:b/>
              </w:rPr>
            </w:pPr>
            <w:r w:rsidRPr="00F6675B">
              <w:rPr>
                <w:rFonts w:ascii="Verdana" w:hAnsi="Verdana"/>
                <w:b/>
              </w:rPr>
              <w:lastRenderedPageBreak/>
              <w:t>170-300-0220</w:t>
            </w:r>
          </w:p>
          <w:p w14:paraId="6ACB0E12" w14:textId="77777777" w:rsidR="004118F3" w:rsidRPr="00F6675B" w:rsidRDefault="004118F3" w:rsidP="004118F3">
            <w:pPr>
              <w:rPr>
                <w:rFonts w:ascii="Verdana" w:hAnsi="Verdana"/>
                <w:b/>
                <w:u w:val="single"/>
              </w:rPr>
            </w:pPr>
            <w:r w:rsidRPr="00F6675B">
              <w:rPr>
                <w:rFonts w:ascii="Verdana" w:hAnsi="Verdana"/>
                <w:b/>
              </w:rPr>
              <w:t>Bathroom space and toilet training.</w:t>
            </w:r>
          </w:p>
          <w:p w14:paraId="15731E7E" w14:textId="77777777" w:rsidR="004118F3" w:rsidRPr="00996D94" w:rsidRDefault="004118F3" w:rsidP="004118F3">
            <w:pPr>
              <w:numPr>
                <w:ilvl w:val="0"/>
                <w:numId w:val="31"/>
              </w:numPr>
              <w:ind w:left="360" w:hanging="360"/>
              <w:contextualSpacing/>
              <w:rPr>
                <w:rFonts w:ascii="Verdana" w:hAnsi="Verdana"/>
              </w:rPr>
            </w:pPr>
            <w:r w:rsidRPr="00996D94">
              <w:rPr>
                <w:rFonts w:ascii="Verdana" w:hAnsi="Verdana"/>
              </w:rPr>
              <w:lastRenderedPageBreak/>
              <w:t>An early learning provider must provide at least one indoor bathroom in the licensed space that complies with the following:</w:t>
            </w:r>
          </w:p>
          <w:p w14:paraId="7C6578B3" w14:textId="77777777" w:rsidR="004118F3" w:rsidRPr="00996D94" w:rsidRDefault="004118F3" w:rsidP="004118F3">
            <w:pPr>
              <w:numPr>
                <w:ilvl w:val="0"/>
                <w:numId w:val="29"/>
              </w:numPr>
              <w:contextualSpacing/>
              <w:rPr>
                <w:rFonts w:ascii="Verdana" w:hAnsi="Verdana"/>
              </w:rPr>
            </w:pPr>
            <w:r w:rsidRPr="00996D94">
              <w:rPr>
                <w:rFonts w:ascii="Verdana" w:hAnsi="Verdana"/>
              </w:rPr>
              <w:t xml:space="preserve">One working flush-type toilet </w:t>
            </w:r>
            <w:r>
              <w:rPr>
                <w:rFonts w:ascii="Verdana" w:hAnsi="Verdana"/>
              </w:rPr>
              <w:t xml:space="preserve">(center early learning programs </w:t>
            </w:r>
            <w:r w:rsidRPr="00996D94">
              <w:rPr>
                <w:rFonts w:ascii="Verdana" w:hAnsi="Verdana"/>
              </w:rPr>
              <w:t>for every 15 children and staff</w:t>
            </w:r>
            <w:r>
              <w:rPr>
                <w:rFonts w:ascii="Verdana" w:hAnsi="Verdana"/>
              </w:rPr>
              <w:t>)</w:t>
            </w:r>
            <w:r w:rsidRPr="00996D94">
              <w:rPr>
                <w:rFonts w:ascii="Verdana" w:hAnsi="Verdana"/>
              </w:rPr>
              <w:t xml:space="preserve"> that is an appropriate height and size for children. To comply with height and size requirements for children, a platform may be used that is easily cleanable and resistant to moisture and slipping. For purposes of calculating the number of flush-type toilets, a child in diapers is not included in the calculation until the child begins toilet training</w:t>
            </w:r>
            <w:r>
              <w:rPr>
                <w:rFonts w:ascii="Verdana" w:hAnsi="Verdana"/>
              </w:rPr>
              <w:t>;</w:t>
            </w:r>
          </w:p>
          <w:p w14:paraId="5BD45C51" w14:textId="77777777" w:rsidR="004118F3" w:rsidRPr="00996D94" w:rsidRDefault="004118F3" w:rsidP="004118F3">
            <w:pPr>
              <w:numPr>
                <w:ilvl w:val="0"/>
                <w:numId w:val="29"/>
              </w:numPr>
              <w:contextualSpacing/>
              <w:rPr>
                <w:rFonts w:ascii="Verdana" w:hAnsi="Verdana"/>
              </w:rPr>
            </w:pPr>
            <w:r w:rsidRPr="00996D94">
              <w:rPr>
                <w:rFonts w:ascii="Verdana" w:hAnsi="Verdana"/>
              </w:rPr>
              <w:t xml:space="preserve">One working sink and faucet </w:t>
            </w:r>
            <w:r>
              <w:rPr>
                <w:rFonts w:ascii="Verdana" w:hAnsi="Verdana"/>
              </w:rPr>
              <w:t xml:space="preserve">(center early learning programs </w:t>
            </w:r>
            <w:r w:rsidRPr="00996D94">
              <w:rPr>
                <w:rFonts w:ascii="Verdana" w:hAnsi="Verdana"/>
              </w:rPr>
              <w:t xml:space="preserve">for every 15 children and </w:t>
            </w:r>
            <w:r w:rsidRPr="00996D94">
              <w:rPr>
                <w:rFonts w:ascii="Verdana" w:hAnsi="Verdana"/>
              </w:rPr>
              <w:lastRenderedPageBreak/>
              <w:t>staff</w:t>
            </w:r>
            <w:r>
              <w:rPr>
                <w:rFonts w:ascii="Verdana" w:hAnsi="Verdana"/>
              </w:rPr>
              <w:t>)</w:t>
            </w:r>
            <w:r w:rsidRPr="00996D94">
              <w:rPr>
                <w:rFonts w:ascii="Verdana" w:hAnsi="Verdana"/>
              </w:rPr>
              <w:t xml:space="preserve"> that is an appropriate height and size for children. To comply with the height and size requirements for children, a platform may be used that is easily cleanable and resistant to moisture and slipping.</w:t>
            </w:r>
          </w:p>
          <w:p w14:paraId="7CE681D6" w14:textId="77777777" w:rsidR="004118F3" w:rsidRPr="00CE1EE9" w:rsidRDefault="004118F3" w:rsidP="004118F3">
            <w:pPr>
              <w:numPr>
                <w:ilvl w:val="1"/>
                <w:numId w:val="29"/>
              </w:numPr>
              <w:ind w:left="1890" w:hanging="450"/>
              <w:contextualSpacing/>
              <w:rPr>
                <w:rFonts w:ascii="Verdana" w:hAnsi="Verdana"/>
              </w:rPr>
            </w:pPr>
            <w:r w:rsidRPr="00996D94">
              <w:rPr>
                <w:rFonts w:ascii="Verdana" w:hAnsi="Verdana"/>
              </w:rPr>
              <w:t xml:space="preserve">For handwashing, a faucet must </w:t>
            </w:r>
            <w:r w:rsidRPr="00CE1EE9">
              <w:rPr>
                <w:rFonts w:ascii="Verdana" w:hAnsi="Verdana"/>
              </w:rPr>
              <w:t>provide warm running water between 80 and 120 degrees Fahrenheit;</w:t>
            </w:r>
          </w:p>
          <w:p w14:paraId="320FFCF5" w14:textId="77777777" w:rsidR="004118F3" w:rsidRPr="00CE1EE9" w:rsidRDefault="004118F3" w:rsidP="004118F3">
            <w:pPr>
              <w:numPr>
                <w:ilvl w:val="1"/>
                <w:numId w:val="29"/>
              </w:numPr>
              <w:ind w:left="1890" w:hanging="450"/>
              <w:contextualSpacing/>
              <w:rPr>
                <w:rFonts w:ascii="Verdana" w:hAnsi="Verdana"/>
              </w:rPr>
            </w:pPr>
            <w:r w:rsidRPr="00CE1EE9">
              <w:rPr>
                <w:rFonts w:ascii="Verdana" w:hAnsi="Verdana"/>
              </w:rPr>
              <w:t xml:space="preserve">Sinks and faucets must be located in the bathroom or immediately outside each bathroom; </w:t>
            </w:r>
          </w:p>
          <w:p w14:paraId="2A68138E" w14:textId="77777777" w:rsidR="004118F3" w:rsidRPr="00CE1EE9" w:rsidRDefault="004118F3" w:rsidP="004118F3">
            <w:pPr>
              <w:numPr>
                <w:ilvl w:val="1"/>
                <w:numId w:val="29"/>
              </w:numPr>
              <w:ind w:left="1890" w:hanging="450"/>
              <w:contextualSpacing/>
              <w:rPr>
                <w:rFonts w:ascii="Verdana" w:hAnsi="Verdana"/>
              </w:rPr>
            </w:pPr>
            <w:r w:rsidRPr="00CE1EE9">
              <w:rPr>
                <w:rFonts w:ascii="Verdana" w:hAnsi="Verdana"/>
              </w:rPr>
              <w:t xml:space="preserve">Bathroom sinks must have water controls that are accessible </w:t>
            </w:r>
            <w:r w:rsidRPr="00CE1EE9">
              <w:rPr>
                <w:rFonts w:ascii="Verdana" w:hAnsi="Verdana"/>
              </w:rPr>
              <w:lastRenderedPageBreak/>
              <w:t xml:space="preserve">to the intended </w:t>
            </w:r>
            <w:proofErr w:type="spellStart"/>
            <w:r w:rsidRPr="00CE1EE9">
              <w:rPr>
                <w:rFonts w:ascii="Verdana" w:hAnsi="Verdana"/>
              </w:rPr>
              <w:t>user;and</w:t>
            </w:r>
            <w:proofErr w:type="spellEnd"/>
          </w:p>
          <w:p w14:paraId="75C2EC2D" w14:textId="77777777" w:rsidR="004118F3" w:rsidRPr="00996D94" w:rsidRDefault="004118F3" w:rsidP="004118F3">
            <w:pPr>
              <w:numPr>
                <w:ilvl w:val="1"/>
                <w:numId w:val="29"/>
              </w:numPr>
              <w:ind w:left="1890" w:hanging="450"/>
              <w:contextualSpacing/>
              <w:rPr>
                <w:rFonts w:ascii="Verdana" w:hAnsi="Verdana"/>
              </w:rPr>
            </w:pPr>
            <w:r w:rsidRPr="00CE1EE9">
              <w:rPr>
                <w:rFonts w:ascii="Verdana" w:hAnsi="Verdana"/>
              </w:rPr>
              <w:t>Bathroom sinks must not be used as a drinking source or for food preparation</w:t>
            </w:r>
            <w:r w:rsidRPr="00996D94">
              <w:rPr>
                <w:rFonts w:ascii="Verdana" w:hAnsi="Verdana"/>
              </w:rPr>
              <w:t>.</w:t>
            </w:r>
          </w:p>
          <w:p w14:paraId="51EB6006" w14:textId="77777777" w:rsidR="004118F3" w:rsidRPr="00996D94" w:rsidRDefault="004118F3" w:rsidP="004118F3">
            <w:pPr>
              <w:numPr>
                <w:ilvl w:val="0"/>
                <w:numId w:val="29"/>
              </w:numPr>
              <w:contextualSpacing/>
              <w:rPr>
                <w:rFonts w:ascii="Verdana" w:hAnsi="Verdana"/>
              </w:rPr>
            </w:pPr>
            <w:r w:rsidRPr="00996D94">
              <w:rPr>
                <w:rFonts w:ascii="Verdana" w:hAnsi="Verdana"/>
              </w:rPr>
              <w:t>The bathroom must provide privacy while toileting for children of the opposite sex who are four years o</w:t>
            </w:r>
            <w:r>
              <w:rPr>
                <w:rFonts w:ascii="Verdana" w:hAnsi="Verdana"/>
              </w:rPr>
              <w:t>ld</w:t>
            </w:r>
            <w:r w:rsidRPr="00996D94">
              <w:rPr>
                <w:rFonts w:ascii="Verdana" w:hAnsi="Verdana"/>
              </w:rPr>
              <w:t xml:space="preserve"> or older, and for other children who demonstrate a need for privacy</w:t>
            </w:r>
            <w:r>
              <w:rPr>
                <w:rFonts w:ascii="Verdana" w:hAnsi="Verdana"/>
              </w:rPr>
              <w:t>;</w:t>
            </w:r>
            <w:r w:rsidRPr="00996D94">
              <w:rPr>
                <w:rFonts w:ascii="Verdana" w:hAnsi="Verdana"/>
              </w:rPr>
              <w:t xml:space="preserve"> </w:t>
            </w:r>
          </w:p>
          <w:p w14:paraId="4DCFB2C0" w14:textId="77777777" w:rsidR="004118F3" w:rsidRPr="00996D94" w:rsidRDefault="004118F3" w:rsidP="004118F3">
            <w:pPr>
              <w:numPr>
                <w:ilvl w:val="0"/>
                <w:numId w:val="29"/>
              </w:numPr>
              <w:contextualSpacing/>
              <w:rPr>
                <w:rFonts w:ascii="Verdana" w:hAnsi="Verdana"/>
              </w:rPr>
            </w:pPr>
            <w:r w:rsidRPr="00996D94">
              <w:rPr>
                <w:rFonts w:ascii="Verdana" w:hAnsi="Verdana"/>
              </w:rPr>
              <w:t>A mounted toilet paper dispenser for each toilet must be within arm’s reach of a child</w:t>
            </w:r>
            <w:r>
              <w:rPr>
                <w:rFonts w:ascii="Verdana" w:hAnsi="Verdana"/>
              </w:rPr>
              <w:t>;</w:t>
            </w:r>
          </w:p>
          <w:p w14:paraId="34095128" w14:textId="77777777" w:rsidR="004118F3" w:rsidRPr="00996D94" w:rsidRDefault="004118F3" w:rsidP="004118F3">
            <w:pPr>
              <w:numPr>
                <w:ilvl w:val="0"/>
                <w:numId w:val="29"/>
              </w:numPr>
              <w:contextualSpacing/>
              <w:rPr>
                <w:rFonts w:ascii="Verdana" w:hAnsi="Verdana"/>
              </w:rPr>
            </w:pPr>
            <w:r w:rsidRPr="00996D94">
              <w:rPr>
                <w:rFonts w:ascii="Verdana" w:hAnsi="Verdana"/>
              </w:rPr>
              <w:t>A window or exhaust fan must ventilate each bathroom</w:t>
            </w:r>
            <w:r>
              <w:rPr>
                <w:rFonts w:ascii="Verdana" w:hAnsi="Verdana"/>
              </w:rPr>
              <w:t>;</w:t>
            </w:r>
          </w:p>
          <w:p w14:paraId="647B4A77" w14:textId="77777777" w:rsidR="004118F3" w:rsidRPr="00996D94" w:rsidRDefault="004118F3" w:rsidP="004118F3">
            <w:pPr>
              <w:numPr>
                <w:ilvl w:val="0"/>
                <w:numId w:val="29"/>
              </w:numPr>
              <w:contextualSpacing/>
              <w:rPr>
                <w:rFonts w:ascii="Verdana" w:hAnsi="Verdana"/>
              </w:rPr>
            </w:pPr>
            <w:r w:rsidRPr="00996D94">
              <w:rPr>
                <w:rFonts w:ascii="Verdana" w:hAnsi="Verdana"/>
              </w:rPr>
              <w:t xml:space="preserve">The bathroom floor must have a washable surface, resistant to moisture, and cleaned and disinfected on a daily </w:t>
            </w:r>
            <w:r w:rsidRPr="00996D94">
              <w:rPr>
                <w:rFonts w:ascii="Verdana" w:hAnsi="Verdana"/>
              </w:rPr>
              <w:lastRenderedPageBreak/>
              <w:t xml:space="preserve">basis or </w:t>
            </w:r>
            <w:r>
              <w:rPr>
                <w:rFonts w:ascii="Verdana" w:hAnsi="Verdana"/>
              </w:rPr>
              <w:t>more</w:t>
            </w:r>
            <w:r w:rsidRPr="00996D94">
              <w:rPr>
                <w:rFonts w:ascii="Verdana" w:hAnsi="Verdana"/>
              </w:rPr>
              <w:t xml:space="preserve"> often as needed</w:t>
            </w:r>
            <w:r>
              <w:rPr>
                <w:rFonts w:ascii="Verdana" w:hAnsi="Verdana"/>
              </w:rPr>
              <w:t>; and</w:t>
            </w:r>
          </w:p>
          <w:p w14:paraId="68E49663" w14:textId="77777777" w:rsidR="004118F3" w:rsidRPr="00996D94" w:rsidRDefault="004118F3" w:rsidP="004118F3">
            <w:pPr>
              <w:numPr>
                <w:ilvl w:val="0"/>
                <w:numId w:val="29"/>
              </w:numPr>
              <w:contextualSpacing/>
              <w:rPr>
                <w:rFonts w:ascii="Verdana" w:hAnsi="Verdana"/>
              </w:rPr>
            </w:pPr>
            <w:r w:rsidRPr="00996D94">
              <w:rPr>
                <w:rFonts w:ascii="Verdana" w:hAnsi="Verdana"/>
              </w:rPr>
              <w:t>If an early learning program premises is equipped with a bathtub or shower, the provider must:</w:t>
            </w:r>
          </w:p>
          <w:p w14:paraId="246A4808" w14:textId="77777777" w:rsidR="004118F3" w:rsidRPr="00996D94" w:rsidRDefault="004118F3" w:rsidP="004118F3">
            <w:pPr>
              <w:numPr>
                <w:ilvl w:val="1"/>
                <w:numId w:val="29"/>
              </w:numPr>
              <w:ind w:left="1890" w:hanging="450"/>
              <w:contextualSpacing/>
              <w:rPr>
                <w:rFonts w:ascii="Verdana" w:hAnsi="Verdana"/>
              </w:rPr>
            </w:pPr>
            <w:r w:rsidRPr="00996D94">
              <w:rPr>
                <w:rFonts w:ascii="Verdana" w:hAnsi="Verdana"/>
              </w:rPr>
              <w:t>Not give a bath or shower to any child without the parent or guardian’s written, signed, and dated consent</w:t>
            </w:r>
            <w:r>
              <w:rPr>
                <w:rFonts w:ascii="Verdana" w:hAnsi="Verdana"/>
              </w:rPr>
              <w:t>;</w:t>
            </w:r>
          </w:p>
          <w:p w14:paraId="1C5A1C3F" w14:textId="77777777" w:rsidR="004118F3" w:rsidRPr="00996D94" w:rsidRDefault="004118F3" w:rsidP="004118F3">
            <w:pPr>
              <w:numPr>
                <w:ilvl w:val="1"/>
                <w:numId w:val="29"/>
              </w:numPr>
              <w:ind w:left="1890" w:hanging="450"/>
              <w:contextualSpacing/>
              <w:rPr>
                <w:rFonts w:ascii="Verdana" w:hAnsi="Verdana"/>
              </w:rPr>
            </w:pPr>
            <w:r w:rsidRPr="00996D94">
              <w:rPr>
                <w:rFonts w:ascii="Verdana" w:hAnsi="Verdana"/>
              </w:rPr>
              <w:t>Only use the bath or shower to clean a child after an accident such as diarrhea or vomiting incident</w:t>
            </w:r>
            <w:r>
              <w:rPr>
                <w:rFonts w:ascii="Verdana" w:hAnsi="Verdana"/>
              </w:rPr>
              <w:t>;</w:t>
            </w:r>
          </w:p>
          <w:p w14:paraId="47FA5F59" w14:textId="77777777" w:rsidR="004118F3" w:rsidRPr="00996D94" w:rsidRDefault="004118F3" w:rsidP="004118F3">
            <w:pPr>
              <w:numPr>
                <w:ilvl w:val="1"/>
                <w:numId w:val="29"/>
              </w:numPr>
              <w:ind w:left="1890" w:hanging="450"/>
              <w:contextualSpacing/>
              <w:rPr>
                <w:rFonts w:ascii="Verdana" w:hAnsi="Verdana"/>
              </w:rPr>
            </w:pPr>
            <w:r w:rsidRPr="00996D94">
              <w:rPr>
                <w:rFonts w:ascii="Verdana" w:hAnsi="Verdana"/>
              </w:rPr>
              <w:t xml:space="preserve">Ensure the area around a bathtub or shower is equipped with a conveniently located grab </w:t>
            </w:r>
            <w:r w:rsidRPr="00996D94">
              <w:rPr>
                <w:rFonts w:ascii="Verdana" w:hAnsi="Verdana"/>
              </w:rPr>
              <w:lastRenderedPageBreak/>
              <w:t>bar, or a nonskid floor, pad, or surface</w:t>
            </w:r>
            <w:r>
              <w:rPr>
                <w:rFonts w:ascii="Verdana" w:hAnsi="Verdana"/>
              </w:rPr>
              <w:t>;</w:t>
            </w:r>
          </w:p>
          <w:p w14:paraId="6B28B797" w14:textId="77777777" w:rsidR="004118F3" w:rsidRPr="00996D94" w:rsidRDefault="004118F3" w:rsidP="004118F3">
            <w:pPr>
              <w:numPr>
                <w:ilvl w:val="1"/>
                <w:numId w:val="29"/>
              </w:numPr>
              <w:ind w:left="1890" w:hanging="450"/>
              <w:contextualSpacing/>
              <w:rPr>
                <w:rFonts w:ascii="Verdana" w:hAnsi="Verdana"/>
              </w:rPr>
            </w:pPr>
            <w:r w:rsidRPr="00996D94">
              <w:rPr>
                <w:rFonts w:ascii="Verdana" w:hAnsi="Verdana"/>
              </w:rPr>
              <w:t>Provide constant supervision to a child taking a shower or bath</w:t>
            </w:r>
            <w:r>
              <w:rPr>
                <w:rFonts w:ascii="Verdana" w:hAnsi="Verdana"/>
              </w:rPr>
              <w:t>; and</w:t>
            </w:r>
          </w:p>
          <w:p w14:paraId="14180907" w14:textId="338C9AB4" w:rsidR="004118F3" w:rsidRPr="00996D94" w:rsidRDefault="004118F3" w:rsidP="004118F3">
            <w:pPr>
              <w:numPr>
                <w:ilvl w:val="1"/>
                <w:numId w:val="29"/>
              </w:numPr>
              <w:ind w:left="1890" w:hanging="450"/>
              <w:contextualSpacing/>
              <w:rPr>
                <w:rFonts w:ascii="Verdana" w:hAnsi="Verdana"/>
              </w:rPr>
            </w:pPr>
            <w:r w:rsidRPr="00996D94">
              <w:rPr>
                <w:rFonts w:ascii="Verdana" w:hAnsi="Verdana"/>
              </w:rPr>
              <w:t>Make the bathing facility inaccessible to children when not being used by children.</w:t>
            </w:r>
            <w:r w:rsidRPr="00026222">
              <w:rPr>
                <w:rFonts w:ascii="Verdana" w:eastAsia="Times New Roman" w:hAnsi="Verdana" w:cs="Arial"/>
                <w:color w:val="FF0000"/>
              </w:rPr>
              <w:t xml:space="preserve"> </w:t>
            </w:r>
            <w:r>
              <w:rPr>
                <w:rFonts w:ascii="Verdana" w:eastAsia="Times New Roman" w:hAnsi="Verdana" w:cs="Arial"/>
                <w:color w:val="FF0000"/>
              </w:rPr>
              <w:t xml:space="preserve">         </w:t>
            </w:r>
            <w:r w:rsidRPr="00026222">
              <w:rPr>
                <w:rFonts w:ascii="Verdana" w:eastAsia="Times New Roman" w:hAnsi="Verdana" w:cs="Arial"/>
                <w:color w:val="FF0000"/>
              </w:rPr>
              <w:t>Weight</w:t>
            </w:r>
            <w:r>
              <w:rPr>
                <w:rFonts w:ascii="Verdana" w:eastAsia="Times New Roman" w:hAnsi="Verdana" w:cs="Arial"/>
                <w:color w:val="FF0000"/>
              </w:rPr>
              <w:t xml:space="preserve"> #6</w:t>
            </w:r>
          </w:p>
          <w:p w14:paraId="791F1E0B" w14:textId="77777777" w:rsidR="004118F3" w:rsidRPr="00996D94" w:rsidRDefault="004118F3" w:rsidP="004118F3">
            <w:pPr>
              <w:ind w:left="1800"/>
              <w:contextualSpacing/>
              <w:rPr>
                <w:rFonts w:ascii="Verdana" w:hAnsi="Verdana"/>
              </w:rPr>
            </w:pPr>
          </w:p>
          <w:p w14:paraId="39D0774B" w14:textId="77777777" w:rsidR="004118F3" w:rsidRPr="00996D94" w:rsidRDefault="004118F3" w:rsidP="004118F3">
            <w:pPr>
              <w:numPr>
                <w:ilvl w:val="0"/>
                <w:numId w:val="31"/>
              </w:numPr>
              <w:ind w:left="450" w:hanging="450"/>
              <w:contextualSpacing/>
              <w:rPr>
                <w:rFonts w:ascii="Verdana" w:eastAsia="Times New Roman" w:hAnsi="Verdana" w:cs="Arial"/>
              </w:rPr>
            </w:pPr>
            <w:r w:rsidRPr="00996D94">
              <w:rPr>
                <w:rFonts w:ascii="Verdana" w:eastAsia="Times New Roman" w:hAnsi="Verdana" w:cs="Arial"/>
              </w:rPr>
              <w:t>An early learning provider must discuss toilet training procedures with a child’s parent or guardian when a child is ready for training. A provider must facilitate the toilet training process by encouraging the child with:</w:t>
            </w:r>
          </w:p>
          <w:p w14:paraId="0D7D5649" w14:textId="77777777" w:rsidR="004118F3" w:rsidRPr="00996D94" w:rsidRDefault="004118F3" w:rsidP="004118F3">
            <w:pPr>
              <w:numPr>
                <w:ilvl w:val="0"/>
                <w:numId w:val="30"/>
              </w:numPr>
              <w:contextualSpacing/>
              <w:rPr>
                <w:rFonts w:ascii="Verdana" w:eastAsia="Times New Roman" w:hAnsi="Verdana" w:cs="Arial"/>
              </w:rPr>
            </w:pPr>
            <w:r w:rsidRPr="00996D94">
              <w:rPr>
                <w:rFonts w:ascii="Verdana" w:eastAsia="Times New Roman" w:hAnsi="Verdana" w:cs="Arial"/>
              </w:rPr>
              <w:t>Positive reinforcement (which may not include food items);</w:t>
            </w:r>
          </w:p>
          <w:p w14:paraId="1C63E06D" w14:textId="77777777" w:rsidR="004118F3" w:rsidRPr="00996D94" w:rsidRDefault="004118F3" w:rsidP="004118F3">
            <w:pPr>
              <w:numPr>
                <w:ilvl w:val="0"/>
                <w:numId w:val="30"/>
              </w:numPr>
              <w:contextualSpacing/>
              <w:rPr>
                <w:rFonts w:ascii="Verdana" w:eastAsia="Times New Roman" w:hAnsi="Verdana" w:cs="Arial"/>
              </w:rPr>
            </w:pPr>
            <w:r w:rsidRPr="00996D94">
              <w:rPr>
                <w:rFonts w:ascii="Verdana" w:eastAsia="Times New Roman" w:hAnsi="Verdana" w:cs="Arial"/>
              </w:rPr>
              <w:lastRenderedPageBreak/>
              <w:t>Culturally sensitive methods;</w:t>
            </w:r>
          </w:p>
          <w:p w14:paraId="3EA56806" w14:textId="77777777" w:rsidR="004118F3" w:rsidRPr="00996D94" w:rsidRDefault="004118F3" w:rsidP="004118F3">
            <w:pPr>
              <w:numPr>
                <w:ilvl w:val="0"/>
                <w:numId w:val="30"/>
              </w:numPr>
              <w:contextualSpacing/>
              <w:rPr>
                <w:rFonts w:ascii="Verdana" w:eastAsia="Times New Roman" w:hAnsi="Verdana" w:cs="Arial"/>
              </w:rPr>
            </w:pPr>
            <w:r w:rsidRPr="00996D94">
              <w:rPr>
                <w:rFonts w:ascii="Verdana" w:eastAsia="Times New Roman" w:hAnsi="Verdana" w:cs="Arial"/>
              </w:rPr>
              <w:t>Developmentally appropriate methods; and</w:t>
            </w:r>
          </w:p>
          <w:p w14:paraId="6A949162" w14:textId="3CB841B2" w:rsidR="004118F3" w:rsidRPr="00996D94" w:rsidRDefault="004118F3" w:rsidP="004118F3">
            <w:pPr>
              <w:numPr>
                <w:ilvl w:val="0"/>
                <w:numId w:val="30"/>
              </w:numPr>
              <w:contextualSpacing/>
              <w:rPr>
                <w:rFonts w:ascii="Verdana" w:eastAsia="Times New Roman" w:hAnsi="Verdana" w:cs="Arial"/>
              </w:rPr>
            </w:pPr>
            <w:r w:rsidRPr="00996D94">
              <w:rPr>
                <w:rFonts w:ascii="Verdana" w:eastAsia="Times New Roman" w:hAnsi="Verdana" w:cs="Arial"/>
              </w:rPr>
              <w:t>A toilet training routine developed in agreement with the parent or guardian.</w:t>
            </w:r>
            <w:r w:rsidRPr="00026222">
              <w:rPr>
                <w:rFonts w:ascii="Verdana" w:eastAsia="Times New Roman" w:hAnsi="Verdana" w:cs="Arial"/>
                <w:color w:val="FF0000"/>
              </w:rPr>
              <w:t xml:space="preserve"> Weight</w:t>
            </w:r>
            <w:r>
              <w:rPr>
                <w:rFonts w:ascii="Verdana" w:eastAsia="Times New Roman" w:hAnsi="Verdana" w:cs="Arial"/>
                <w:color w:val="FF0000"/>
              </w:rPr>
              <w:t xml:space="preserve"> #5</w:t>
            </w:r>
          </w:p>
          <w:p w14:paraId="609A4952" w14:textId="77777777" w:rsidR="004118F3" w:rsidRPr="00996D94" w:rsidRDefault="004118F3" w:rsidP="004118F3">
            <w:pPr>
              <w:ind w:left="1080"/>
              <w:contextualSpacing/>
              <w:rPr>
                <w:rFonts w:ascii="Verdana" w:eastAsia="Times New Roman" w:hAnsi="Verdana" w:cs="Arial"/>
              </w:rPr>
            </w:pPr>
          </w:p>
          <w:p w14:paraId="19FBBE23" w14:textId="605FB7B3" w:rsidR="004118F3" w:rsidRPr="00996D94" w:rsidRDefault="004118F3" w:rsidP="004118F3">
            <w:pPr>
              <w:numPr>
                <w:ilvl w:val="0"/>
                <w:numId w:val="31"/>
              </w:numPr>
              <w:ind w:left="450" w:hanging="450"/>
              <w:contextualSpacing/>
              <w:rPr>
                <w:rFonts w:ascii="Verdana" w:eastAsia="Times New Roman" w:hAnsi="Verdana" w:cs="Arial"/>
              </w:rPr>
            </w:pPr>
            <w:r w:rsidRPr="00996D94">
              <w:rPr>
                <w:rFonts w:ascii="Verdana" w:eastAsia="Times New Roman" w:hAnsi="Verdana" w:cs="Arial"/>
              </w:rPr>
              <w:t>An early learning provider may use a modified toilet seat if it is cleaned and disinfected using a safe disinfectant at least daily or more often if soiled.</w:t>
            </w:r>
            <w:r w:rsidRPr="00026222">
              <w:rPr>
                <w:rFonts w:ascii="Verdana" w:eastAsia="Times New Roman" w:hAnsi="Verdana" w:cs="Arial"/>
                <w:color w:val="FF0000"/>
              </w:rPr>
              <w:t xml:space="preserve"> Weight</w:t>
            </w:r>
            <w:r>
              <w:rPr>
                <w:rFonts w:ascii="Verdana" w:eastAsia="Times New Roman" w:hAnsi="Verdana" w:cs="Arial"/>
                <w:color w:val="FF0000"/>
              </w:rPr>
              <w:t xml:space="preserve"> #5</w:t>
            </w:r>
          </w:p>
          <w:p w14:paraId="69B9F50B" w14:textId="77777777" w:rsidR="004118F3" w:rsidRPr="00996D94" w:rsidRDefault="004118F3" w:rsidP="004118F3">
            <w:pPr>
              <w:ind w:left="720"/>
              <w:contextualSpacing/>
              <w:rPr>
                <w:rFonts w:ascii="Verdana" w:eastAsia="Times New Roman" w:hAnsi="Verdana" w:cs="Arial"/>
              </w:rPr>
            </w:pPr>
          </w:p>
          <w:p w14:paraId="1DFA86E8" w14:textId="77777777" w:rsidR="004118F3" w:rsidRPr="00CE1EE9" w:rsidRDefault="004118F3" w:rsidP="004118F3">
            <w:pPr>
              <w:numPr>
                <w:ilvl w:val="0"/>
                <w:numId w:val="31"/>
              </w:numPr>
              <w:ind w:left="450" w:hanging="450"/>
              <w:contextualSpacing/>
              <w:rPr>
                <w:rFonts w:ascii="Verdana" w:eastAsia="Times New Roman" w:hAnsi="Verdana" w:cs="Arial"/>
              </w:rPr>
            </w:pPr>
            <w:r w:rsidRPr="00CE1EE9">
              <w:rPr>
                <w:rFonts w:ascii="Verdana" w:eastAsia="Times New Roman" w:hAnsi="Verdana" w:cs="Arial"/>
              </w:rPr>
              <w:t xml:space="preserve">Toilet training equipment must be cleaned in a designated sink that must not be used for food preparation, handwashing, or clean up.  </w:t>
            </w:r>
          </w:p>
          <w:p w14:paraId="2F1638F1" w14:textId="62AD20A6" w:rsidR="004118F3" w:rsidRPr="00CE1EE9" w:rsidRDefault="004118F3" w:rsidP="004118F3">
            <w:pPr>
              <w:pStyle w:val="ListParagraph"/>
              <w:numPr>
                <w:ilvl w:val="0"/>
                <w:numId w:val="64"/>
              </w:numPr>
              <w:ind w:left="1080" w:hanging="360"/>
              <w:rPr>
                <w:rFonts w:ascii="Verdana" w:eastAsia="Times New Roman" w:hAnsi="Verdana" w:cs="Arial"/>
              </w:rPr>
            </w:pPr>
            <w:r w:rsidRPr="00CE1EE9">
              <w:rPr>
                <w:rFonts w:ascii="Verdana" w:eastAsia="Times New Roman" w:hAnsi="Verdana" w:cs="Arial"/>
              </w:rPr>
              <w:t xml:space="preserve">A family home early learning program may use a bathtub or multipurpose sink unless it is used for food preparation. This sink, basin, or bathtub must be </w:t>
            </w:r>
            <w:r w:rsidRPr="00CE1EE9">
              <w:rPr>
                <w:rFonts w:ascii="Verdana" w:eastAsia="Times New Roman" w:hAnsi="Verdana" w:cs="Arial"/>
              </w:rPr>
              <w:lastRenderedPageBreak/>
              <w:t>cleaned and disinfected after each use with a safe disinfectant.</w:t>
            </w:r>
            <w:r w:rsidRPr="00CE1EE9">
              <w:rPr>
                <w:rFonts w:ascii="Verdana" w:eastAsia="Times New Roman" w:hAnsi="Verdana" w:cs="Arial"/>
                <w:color w:val="FF0000"/>
              </w:rPr>
              <w:t xml:space="preserve"> Weight #6</w:t>
            </w:r>
          </w:p>
          <w:p w14:paraId="0293340C" w14:textId="77777777" w:rsidR="004118F3" w:rsidRPr="00CE1EE9" w:rsidRDefault="004118F3" w:rsidP="004118F3">
            <w:pPr>
              <w:ind w:left="720"/>
              <w:contextualSpacing/>
              <w:rPr>
                <w:rFonts w:ascii="Verdana" w:eastAsia="Times New Roman" w:hAnsi="Verdana" w:cs="Arial"/>
              </w:rPr>
            </w:pPr>
          </w:p>
          <w:p w14:paraId="64405034" w14:textId="1FE0F2C9" w:rsidR="004118F3" w:rsidRPr="00CE1EE9" w:rsidRDefault="004118F3" w:rsidP="004118F3">
            <w:pPr>
              <w:pStyle w:val="ListParagraph"/>
              <w:numPr>
                <w:ilvl w:val="0"/>
                <w:numId w:val="31"/>
              </w:numPr>
              <w:ind w:left="450" w:hanging="450"/>
              <w:rPr>
                <w:rFonts w:ascii="Verdana" w:eastAsia="Times New Roman" w:hAnsi="Verdana" w:cs="Arial"/>
              </w:rPr>
            </w:pPr>
            <w:r w:rsidRPr="00CE1EE9">
              <w:rPr>
                <w:rFonts w:ascii="Verdana" w:eastAsia="Times New Roman" w:hAnsi="Verdana" w:cs="Arial"/>
              </w:rPr>
              <w:t>If a child is developmentally ready, and an early learning provider uses a stand-up diapering procedure, it must be done in the bathroom or a diaper changing area.</w:t>
            </w:r>
            <w:r w:rsidRPr="00CE1EE9">
              <w:rPr>
                <w:rFonts w:ascii="Verdana" w:eastAsia="Times New Roman" w:hAnsi="Verdana" w:cs="Arial"/>
                <w:color w:val="FF0000"/>
              </w:rPr>
              <w:t xml:space="preserve"> Weight #5</w:t>
            </w:r>
          </w:p>
          <w:p w14:paraId="1251BC4E" w14:textId="77777777" w:rsidR="004118F3" w:rsidRPr="00CE1EE9" w:rsidRDefault="004118F3" w:rsidP="004118F3">
            <w:pPr>
              <w:ind w:left="720"/>
              <w:contextualSpacing/>
              <w:rPr>
                <w:rFonts w:ascii="Verdana" w:eastAsia="Times New Roman" w:hAnsi="Verdana" w:cs="Arial"/>
              </w:rPr>
            </w:pPr>
          </w:p>
          <w:p w14:paraId="64B1A58B" w14:textId="7F136F6F" w:rsidR="004118F3" w:rsidRPr="00996D94" w:rsidRDefault="004118F3" w:rsidP="004118F3">
            <w:pPr>
              <w:numPr>
                <w:ilvl w:val="0"/>
                <w:numId w:val="31"/>
              </w:numPr>
              <w:ind w:left="450" w:hanging="450"/>
              <w:contextualSpacing/>
              <w:rPr>
                <w:rFonts w:ascii="Verdana" w:eastAsia="Times New Roman" w:hAnsi="Verdana" w:cs="Arial"/>
              </w:rPr>
            </w:pPr>
            <w:r w:rsidRPr="00CE1EE9">
              <w:rPr>
                <w:rFonts w:ascii="Verdana" w:eastAsia="Times New Roman" w:hAnsi="Verdana" w:cs="Arial"/>
              </w:rPr>
              <w:t xml:space="preserve">An early learning provider must post and follow a stand-up diapering procedure </w:t>
            </w:r>
            <w:r w:rsidRPr="00CE1EE9">
              <w:rPr>
                <w:rFonts w:ascii="Verdana" w:hAnsi="Verdana"/>
              </w:rPr>
              <w:t>(</w:t>
            </w:r>
            <w:r w:rsidRPr="00CE1EE9">
              <w:rPr>
                <w:rFonts w:ascii="Verdana" w:eastAsia="Times New Roman" w:hAnsi="Verdana" w:cs="Times New Roman"/>
              </w:rPr>
              <w:t xml:space="preserve">found at </w:t>
            </w:r>
            <w:hyperlink r:id="rId28" w:history="1">
              <w:r w:rsidRPr="00CE1EE9">
                <w:rPr>
                  <w:rFonts w:ascii="Verdana" w:eastAsia="Times New Roman" w:hAnsi="Verdana" w:cs="Times New Roman"/>
                  <w:color w:val="0000FF" w:themeColor="hyperlink"/>
                  <w:u w:val="single"/>
                </w:rPr>
                <w:t>https://del.wa.gov/providers-educators/publications-forms-and-research/licensing-forms-and-documents-providers</w:t>
              </w:r>
            </w:hyperlink>
            <w:r w:rsidRPr="00996D94">
              <w:rPr>
                <w:rFonts w:ascii="Verdana" w:eastAsia="Times New Roman" w:hAnsi="Verdana" w:cs="Times New Roman"/>
              </w:rPr>
              <w:t>)</w:t>
            </w:r>
            <w:r w:rsidRPr="00996D94">
              <w:rPr>
                <w:rFonts w:ascii="Verdana" w:eastAsia="Times New Roman" w:hAnsi="Verdana" w:cs="Arial"/>
              </w:rPr>
              <w:t xml:space="preserve">.  </w:t>
            </w:r>
            <w:r w:rsidRPr="00026222">
              <w:rPr>
                <w:rFonts w:ascii="Verdana" w:eastAsia="Times New Roman" w:hAnsi="Verdana" w:cs="Arial"/>
                <w:color w:val="FF0000"/>
              </w:rPr>
              <w:t>Weight</w:t>
            </w:r>
            <w:r>
              <w:rPr>
                <w:rFonts w:ascii="Verdana" w:eastAsia="Times New Roman" w:hAnsi="Verdana" w:cs="Arial"/>
                <w:color w:val="FF0000"/>
              </w:rPr>
              <w:t xml:space="preserve"> #4</w:t>
            </w:r>
          </w:p>
          <w:p w14:paraId="3F01BAFA" w14:textId="5AF9D266" w:rsidR="004118F3" w:rsidRPr="00C61E12" w:rsidRDefault="004118F3" w:rsidP="004118F3">
            <w:pPr>
              <w:contextualSpacing/>
              <w:rPr>
                <w:rFonts w:ascii="Verdana" w:eastAsia="Times New Roman" w:hAnsi="Verdana" w:cs="Arial"/>
                <w:highlight w:val="green"/>
              </w:rPr>
            </w:pPr>
          </w:p>
        </w:tc>
        <w:tc>
          <w:tcPr>
            <w:tcW w:w="3744" w:type="dxa"/>
          </w:tcPr>
          <w:p w14:paraId="1C221CAE" w14:textId="77777777" w:rsidR="004118F3" w:rsidRDefault="004118F3" w:rsidP="004118F3">
            <w:pPr>
              <w:rPr>
                <w:rFonts w:ascii="Verdana" w:eastAsia="Times New Roman" w:hAnsi="Verdana" w:cs="Arial"/>
                <w:b/>
              </w:rPr>
            </w:pPr>
          </w:p>
          <w:p w14:paraId="63B30FE8" w14:textId="77777777" w:rsidR="004118F3" w:rsidRDefault="004118F3" w:rsidP="004118F3">
            <w:pPr>
              <w:rPr>
                <w:rFonts w:ascii="Verdana" w:eastAsia="Times New Roman" w:hAnsi="Verdana" w:cs="Arial"/>
                <w:b/>
              </w:rPr>
            </w:pPr>
          </w:p>
          <w:p w14:paraId="6776292C" w14:textId="77777777" w:rsidR="004118F3" w:rsidRDefault="004118F3" w:rsidP="004118F3">
            <w:pPr>
              <w:rPr>
                <w:rFonts w:ascii="Verdana" w:eastAsia="Times New Roman" w:hAnsi="Verdana" w:cs="Arial"/>
                <w:b/>
              </w:rPr>
            </w:pPr>
          </w:p>
          <w:p w14:paraId="3B165A6C" w14:textId="77777777" w:rsidR="004118F3" w:rsidRDefault="004118F3" w:rsidP="004118F3">
            <w:pPr>
              <w:rPr>
                <w:rFonts w:ascii="Verdana" w:eastAsia="Times New Roman" w:hAnsi="Verdana" w:cs="Arial"/>
                <w:b/>
              </w:rPr>
            </w:pPr>
          </w:p>
          <w:p w14:paraId="6397A81D" w14:textId="77777777" w:rsidR="004118F3" w:rsidRDefault="004118F3" w:rsidP="004118F3">
            <w:pPr>
              <w:rPr>
                <w:rFonts w:ascii="Verdana" w:eastAsia="Times New Roman" w:hAnsi="Verdana" w:cs="Arial"/>
                <w:b/>
              </w:rPr>
            </w:pPr>
          </w:p>
          <w:p w14:paraId="4C195A4B" w14:textId="77777777" w:rsidR="004118F3" w:rsidRDefault="004118F3" w:rsidP="004118F3">
            <w:pPr>
              <w:rPr>
                <w:rFonts w:ascii="Verdana" w:eastAsia="Times New Roman" w:hAnsi="Verdana" w:cs="Arial"/>
                <w:b/>
              </w:rPr>
            </w:pPr>
          </w:p>
          <w:p w14:paraId="03A9CF75" w14:textId="77777777" w:rsidR="004118F3" w:rsidRDefault="004118F3" w:rsidP="004118F3">
            <w:pPr>
              <w:rPr>
                <w:rFonts w:ascii="Verdana" w:eastAsia="Times New Roman" w:hAnsi="Verdana" w:cs="Arial"/>
                <w:b/>
              </w:rPr>
            </w:pPr>
          </w:p>
          <w:p w14:paraId="248877AC" w14:textId="77777777" w:rsidR="004118F3" w:rsidRDefault="004118F3" w:rsidP="004118F3">
            <w:pPr>
              <w:rPr>
                <w:rFonts w:ascii="Verdana" w:eastAsia="Times New Roman" w:hAnsi="Verdana" w:cs="Arial"/>
                <w:b/>
              </w:rPr>
            </w:pPr>
          </w:p>
          <w:p w14:paraId="2263D5DB" w14:textId="77777777" w:rsidR="004118F3" w:rsidRDefault="004118F3" w:rsidP="004118F3">
            <w:pPr>
              <w:rPr>
                <w:rFonts w:ascii="Verdana" w:eastAsia="Times New Roman" w:hAnsi="Verdana" w:cs="Arial"/>
                <w:b/>
              </w:rPr>
            </w:pPr>
          </w:p>
          <w:p w14:paraId="6B0FFA43" w14:textId="77777777" w:rsidR="004118F3" w:rsidRDefault="004118F3" w:rsidP="004118F3">
            <w:pPr>
              <w:rPr>
                <w:rFonts w:ascii="Verdana" w:eastAsia="Times New Roman" w:hAnsi="Verdana" w:cs="Arial"/>
                <w:b/>
              </w:rPr>
            </w:pPr>
          </w:p>
          <w:p w14:paraId="5F00D606" w14:textId="77777777" w:rsidR="004118F3" w:rsidRDefault="004118F3" w:rsidP="004118F3">
            <w:pPr>
              <w:rPr>
                <w:rFonts w:ascii="Verdana" w:eastAsia="Times New Roman" w:hAnsi="Verdana" w:cs="Arial"/>
                <w:b/>
              </w:rPr>
            </w:pPr>
          </w:p>
          <w:p w14:paraId="3E1F7D6B" w14:textId="77777777" w:rsidR="004118F3" w:rsidRDefault="004118F3" w:rsidP="004118F3">
            <w:pPr>
              <w:rPr>
                <w:rFonts w:ascii="Verdana" w:eastAsia="Times New Roman" w:hAnsi="Verdana" w:cs="Arial"/>
                <w:b/>
              </w:rPr>
            </w:pPr>
          </w:p>
          <w:p w14:paraId="591B5886" w14:textId="77777777" w:rsidR="004118F3" w:rsidRDefault="004118F3" w:rsidP="004118F3">
            <w:pPr>
              <w:rPr>
                <w:rFonts w:ascii="Verdana" w:eastAsia="Times New Roman" w:hAnsi="Verdana" w:cs="Arial"/>
                <w:b/>
              </w:rPr>
            </w:pPr>
          </w:p>
          <w:p w14:paraId="091FE0AE" w14:textId="77777777" w:rsidR="004118F3" w:rsidRDefault="004118F3" w:rsidP="004118F3">
            <w:pPr>
              <w:rPr>
                <w:rFonts w:ascii="Verdana" w:eastAsia="Times New Roman" w:hAnsi="Verdana" w:cs="Arial"/>
                <w:b/>
              </w:rPr>
            </w:pPr>
          </w:p>
          <w:p w14:paraId="26FB1814" w14:textId="77777777" w:rsidR="004118F3" w:rsidRDefault="004118F3" w:rsidP="004118F3">
            <w:pPr>
              <w:rPr>
                <w:rFonts w:ascii="Verdana" w:eastAsia="Times New Roman" w:hAnsi="Verdana" w:cs="Arial"/>
                <w:b/>
              </w:rPr>
            </w:pPr>
          </w:p>
          <w:p w14:paraId="09D778D5" w14:textId="77777777" w:rsidR="004118F3" w:rsidRDefault="004118F3" w:rsidP="004118F3">
            <w:pPr>
              <w:rPr>
                <w:rFonts w:ascii="Verdana" w:eastAsia="Times New Roman" w:hAnsi="Verdana" w:cs="Arial"/>
                <w:b/>
              </w:rPr>
            </w:pPr>
          </w:p>
          <w:p w14:paraId="2A433462" w14:textId="77777777" w:rsidR="004118F3" w:rsidRDefault="004118F3" w:rsidP="004118F3">
            <w:pPr>
              <w:rPr>
                <w:rFonts w:ascii="Verdana" w:eastAsia="Times New Roman" w:hAnsi="Verdana" w:cs="Arial"/>
                <w:b/>
              </w:rPr>
            </w:pPr>
          </w:p>
          <w:p w14:paraId="6F3D657F" w14:textId="77777777" w:rsidR="004118F3" w:rsidRDefault="004118F3" w:rsidP="004118F3">
            <w:pPr>
              <w:rPr>
                <w:rFonts w:ascii="Verdana" w:eastAsia="Times New Roman" w:hAnsi="Verdana" w:cs="Arial"/>
                <w:b/>
              </w:rPr>
            </w:pPr>
          </w:p>
          <w:p w14:paraId="216BA76F" w14:textId="77777777" w:rsidR="004118F3" w:rsidRDefault="004118F3" w:rsidP="004118F3">
            <w:pPr>
              <w:rPr>
                <w:rFonts w:ascii="Verdana" w:eastAsia="Times New Roman" w:hAnsi="Verdana" w:cs="Arial"/>
                <w:b/>
              </w:rPr>
            </w:pPr>
          </w:p>
          <w:p w14:paraId="3A030F30" w14:textId="77777777" w:rsidR="004118F3" w:rsidRDefault="004118F3" w:rsidP="004118F3">
            <w:pPr>
              <w:rPr>
                <w:rFonts w:ascii="Verdana" w:eastAsia="Times New Roman" w:hAnsi="Verdana" w:cs="Arial"/>
                <w:b/>
              </w:rPr>
            </w:pPr>
          </w:p>
          <w:p w14:paraId="226A7151" w14:textId="77777777" w:rsidR="004118F3" w:rsidRDefault="004118F3" w:rsidP="004118F3">
            <w:pPr>
              <w:rPr>
                <w:rFonts w:ascii="Verdana" w:eastAsia="Times New Roman" w:hAnsi="Verdana" w:cs="Arial"/>
                <w:b/>
              </w:rPr>
            </w:pPr>
          </w:p>
          <w:p w14:paraId="6889F1D6" w14:textId="77777777" w:rsidR="004118F3" w:rsidRDefault="004118F3" w:rsidP="004118F3">
            <w:pPr>
              <w:rPr>
                <w:rFonts w:ascii="Verdana" w:eastAsia="Times New Roman" w:hAnsi="Verdana" w:cs="Arial"/>
                <w:b/>
              </w:rPr>
            </w:pPr>
          </w:p>
          <w:p w14:paraId="0F0F8E8A" w14:textId="77777777" w:rsidR="004118F3" w:rsidRDefault="004118F3" w:rsidP="004118F3">
            <w:pPr>
              <w:rPr>
                <w:rFonts w:ascii="Verdana" w:eastAsia="Times New Roman" w:hAnsi="Verdana" w:cs="Arial"/>
                <w:b/>
              </w:rPr>
            </w:pPr>
          </w:p>
          <w:p w14:paraId="62DBF7E8" w14:textId="77777777" w:rsidR="004118F3" w:rsidRDefault="004118F3" w:rsidP="004118F3">
            <w:pPr>
              <w:rPr>
                <w:rFonts w:ascii="Verdana" w:eastAsia="Times New Roman" w:hAnsi="Verdana" w:cs="Arial"/>
                <w:b/>
              </w:rPr>
            </w:pPr>
          </w:p>
          <w:p w14:paraId="2BC26CD4" w14:textId="77777777" w:rsidR="004118F3" w:rsidRDefault="004118F3" w:rsidP="004118F3">
            <w:pPr>
              <w:rPr>
                <w:rFonts w:ascii="Verdana" w:eastAsia="Times New Roman" w:hAnsi="Verdana" w:cs="Arial"/>
                <w:b/>
              </w:rPr>
            </w:pPr>
          </w:p>
          <w:p w14:paraId="5CD5C9EB" w14:textId="77777777" w:rsidR="004118F3" w:rsidRDefault="004118F3" w:rsidP="004118F3">
            <w:pPr>
              <w:rPr>
                <w:rFonts w:ascii="Verdana" w:eastAsia="Times New Roman" w:hAnsi="Verdana" w:cs="Arial"/>
                <w:b/>
              </w:rPr>
            </w:pPr>
          </w:p>
          <w:p w14:paraId="10B03276" w14:textId="77777777" w:rsidR="004118F3" w:rsidRDefault="004118F3" w:rsidP="004118F3">
            <w:pPr>
              <w:rPr>
                <w:rFonts w:ascii="Verdana" w:eastAsia="Times New Roman" w:hAnsi="Verdana" w:cs="Arial"/>
                <w:b/>
              </w:rPr>
            </w:pPr>
          </w:p>
          <w:p w14:paraId="528C9688" w14:textId="77777777" w:rsidR="004118F3" w:rsidRDefault="004118F3" w:rsidP="004118F3">
            <w:pPr>
              <w:rPr>
                <w:rFonts w:ascii="Verdana" w:eastAsia="Times New Roman" w:hAnsi="Verdana" w:cs="Arial"/>
                <w:b/>
              </w:rPr>
            </w:pPr>
          </w:p>
          <w:p w14:paraId="583379C4" w14:textId="77777777" w:rsidR="004118F3" w:rsidRDefault="004118F3" w:rsidP="004118F3">
            <w:pPr>
              <w:rPr>
                <w:rFonts w:ascii="Verdana" w:eastAsia="Times New Roman" w:hAnsi="Verdana" w:cs="Arial"/>
                <w:b/>
              </w:rPr>
            </w:pPr>
          </w:p>
          <w:p w14:paraId="49D33B14" w14:textId="77777777" w:rsidR="004118F3" w:rsidRDefault="004118F3" w:rsidP="004118F3">
            <w:pPr>
              <w:rPr>
                <w:rFonts w:ascii="Verdana" w:eastAsia="Times New Roman" w:hAnsi="Verdana" w:cs="Arial"/>
                <w:b/>
              </w:rPr>
            </w:pPr>
          </w:p>
          <w:p w14:paraId="478E572A" w14:textId="77777777" w:rsidR="004118F3" w:rsidRDefault="004118F3" w:rsidP="004118F3">
            <w:pPr>
              <w:rPr>
                <w:rFonts w:ascii="Verdana" w:eastAsia="Times New Roman" w:hAnsi="Verdana" w:cs="Arial"/>
                <w:b/>
              </w:rPr>
            </w:pPr>
          </w:p>
          <w:p w14:paraId="3AB2CB7D" w14:textId="77777777" w:rsidR="004118F3" w:rsidRDefault="004118F3" w:rsidP="004118F3">
            <w:pPr>
              <w:rPr>
                <w:rFonts w:ascii="Verdana" w:eastAsia="Times New Roman" w:hAnsi="Verdana" w:cs="Arial"/>
                <w:b/>
              </w:rPr>
            </w:pPr>
          </w:p>
          <w:p w14:paraId="78353D18" w14:textId="77777777" w:rsidR="004118F3" w:rsidRDefault="004118F3" w:rsidP="004118F3">
            <w:pPr>
              <w:rPr>
                <w:rFonts w:ascii="Verdana" w:eastAsia="Times New Roman" w:hAnsi="Verdana" w:cs="Arial"/>
                <w:b/>
              </w:rPr>
            </w:pPr>
          </w:p>
          <w:p w14:paraId="2D75B4E3" w14:textId="77777777" w:rsidR="004118F3" w:rsidRDefault="004118F3" w:rsidP="004118F3">
            <w:pPr>
              <w:rPr>
                <w:rFonts w:ascii="Verdana" w:eastAsia="Times New Roman" w:hAnsi="Verdana" w:cs="Arial"/>
                <w:b/>
              </w:rPr>
            </w:pPr>
          </w:p>
          <w:p w14:paraId="17A922FD" w14:textId="77777777" w:rsidR="004118F3" w:rsidRDefault="004118F3" w:rsidP="004118F3">
            <w:pPr>
              <w:rPr>
                <w:rFonts w:ascii="Verdana" w:eastAsia="Times New Roman" w:hAnsi="Verdana" w:cs="Arial"/>
                <w:b/>
              </w:rPr>
            </w:pPr>
          </w:p>
          <w:p w14:paraId="4EAFF211" w14:textId="77777777" w:rsidR="004118F3" w:rsidRDefault="004118F3" w:rsidP="004118F3">
            <w:pPr>
              <w:rPr>
                <w:rFonts w:ascii="Verdana" w:eastAsia="Times New Roman" w:hAnsi="Verdana" w:cs="Arial"/>
                <w:b/>
              </w:rPr>
            </w:pPr>
          </w:p>
          <w:p w14:paraId="4EE64BD1" w14:textId="77777777" w:rsidR="004118F3" w:rsidRDefault="004118F3" w:rsidP="004118F3">
            <w:pPr>
              <w:rPr>
                <w:rFonts w:ascii="Verdana" w:eastAsia="Times New Roman" w:hAnsi="Verdana" w:cs="Arial"/>
                <w:b/>
              </w:rPr>
            </w:pPr>
          </w:p>
          <w:p w14:paraId="73F7825D" w14:textId="77777777" w:rsidR="004118F3" w:rsidRDefault="004118F3" w:rsidP="004118F3">
            <w:pPr>
              <w:rPr>
                <w:rFonts w:ascii="Verdana" w:eastAsia="Times New Roman" w:hAnsi="Verdana" w:cs="Arial"/>
                <w:b/>
              </w:rPr>
            </w:pPr>
          </w:p>
          <w:p w14:paraId="79512A22" w14:textId="77777777" w:rsidR="004118F3" w:rsidRDefault="004118F3" w:rsidP="004118F3">
            <w:pPr>
              <w:rPr>
                <w:rFonts w:ascii="Verdana" w:eastAsia="Times New Roman" w:hAnsi="Verdana" w:cs="Arial"/>
                <w:b/>
              </w:rPr>
            </w:pPr>
          </w:p>
          <w:p w14:paraId="39CA6066" w14:textId="77777777" w:rsidR="004118F3" w:rsidRDefault="004118F3" w:rsidP="004118F3">
            <w:pPr>
              <w:rPr>
                <w:rFonts w:ascii="Verdana" w:eastAsia="Times New Roman" w:hAnsi="Verdana" w:cs="Arial"/>
                <w:b/>
              </w:rPr>
            </w:pPr>
          </w:p>
          <w:p w14:paraId="23E1013F" w14:textId="77777777" w:rsidR="004118F3" w:rsidRDefault="004118F3" w:rsidP="004118F3">
            <w:pPr>
              <w:rPr>
                <w:rFonts w:ascii="Verdana" w:eastAsia="Times New Roman" w:hAnsi="Verdana" w:cs="Arial"/>
                <w:b/>
              </w:rPr>
            </w:pPr>
          </w:p>
          <w:p w14:paraId="09F99FB6" w14:textId="77777777" w:rsidR="004118F3" w:rsidRDefault="004118F3" w:rsidP="004118F3">
            <w:pPr>
              <w:rPr>
                <w:rFonts w:ascii="Verdana" w:eastAsia="Times New Roman" w:hAnsi="Verdana" w:cs="Arial"/>
                <w:b/>
              </w:rPr>
            </w:pPr>
          </w:p>
          <w:p w14:paraId="4870CA14" w14:textId="77777777" w:rsidR="004118F3" w:rsidRDefault="004118F3" w:rsidP="004118F3">
            <w:pPr>
              <w:rPr>
                <w:rFonts w:ascii="Verdana" w:eastAsia="Times New Roman" w:hAnsi="Verdana" w:cs="Arial"/>
                <w:b/>
              </w:rPr>
            </w:pPr>
          </w:p>
          <w:p w14:paraId="2A054D9D" w14:textId="77777777" w:rsidR="004118F3" w:rsidRDefault="004118F3" w:rsidP="004118F3">
            <w:pPr>
              <w:rPr>
                <w:rFonts w:ascii="Verdana" w:eastAsia="Times New Roman" w:hAnsi="Verdana" w:cs="Arial"/>
                <w:b/>
              </w:rPr>
            </w:pPr>
          </w:p>
          <w:p w14:paraId="287F4C8A" w14:textId="77777777" w:rsidR="004118F3" w:rsidRDefault="004118F3" w:rsidP="004118F3">
            <w:pPr>
              <w:rPr>
                <w:rFonts w:ascii="Verdana" w:eastAsia="Times New Roman" w:hAnsi="Verdana" w:cs="Arial"/>
                <w:b/>
              </w:rPr>
            </w:pPr>
          </w:p>
          <w:p w14:paraId="36A80F11" w14:textId="77777777" w:rsidR="004118F3" w:rsidRDefault="004118F3" w:rsidP="004118F3">
            <w:pPr>
              <w:rPr>
                <w:rFonts w:ascii="Verdana" w:eastAsia="Times New Roman" w:hAnsi="Verdana" w:cs="Arial"/>
                <w:b/>
              </w:rPr>
            </w:pPr>
          </w:p>
          <w:p w14:paraId="6856DD35" w14:textId="77777777" w:rsidR="004118F3" w:rsidRDefault="004118F3" w:rsidP="004118F3">
            <w:pPr>
              <w:rPr>
                <w:rFonts w:ascii="Verdana" w:eastAsia="Times New Roman" w:hAnsi="Verdana" w:cs="Arial"/>
                <w:b/>
              </w:rPr>
            </w:pPr>
          </w:p>
          <w:p w14:paraId="677138E1" w14:textId="77777777" w:rsidR="004118F3" w:rsidRDefault="004118F3" w:rsidP="004118F3">
            <w:pPr>
              <w:rPr>
                <w:rFonts w:ascii="Verdana" w:eastAsia="Times New Roman" w:hAnsi="Verdana" w:cs="Arial"/>
                <w:b/>
              </w:rPr>
            </w:pPr>
          </w:p>
          <w:p w14:paraId="7DA00EE3" w14:textId="77777777" w:rsidR="004118F3" w:rsidRDefault="004118F3" w:rsidP="004118F3">
            <w:pPr>
              <w:rPr>
                <w:rFonts w:ascii="Verdana" w:eastAsia="Times New Roman" w:hAnsi="Verdana" w:cs="Arial"/>
                <w:b/>
              </w:rPr>
            </w:pPr>
          </w:p>
          <w:p w14:paraId="0068240A" w14:textId="77777777" w:rsidR="004118F3" w:rsidRDefault="004118F3" w:rsidP="004118F3">
            <w:pPr>
              <w:rPr>
                <w:rFonts w:ascii="Verdana" w:eastAsia="Times New Roman" w:hAnsi="Verdana" w:cs="Arial"/>
                <w:b/>
              </w:rPr>
            </w:pPr>
          </w:p>
          <w:p w14:paraId="363B33A1" w14:textId="77777777" w:rsidR="004118F3" w:rsidRDefault="004118F3" w:rsidP="004118F3">
            <w:pPr>
              <w:rPr>
                <w:rFonts w:ascii="Verdana" w:eastAsia="Times New Roman" w:hAnsi="Verdana" w:cs="Arial"/>
                <w:b/>
              </w:rPr>
            </w:pPr>
          </w:p>
          <w:p w14:paraId="18387079" w14:textId="77777777" w:rsidR="004118F3" w:rsidRDefault="004118F3" w:rsidP="004118F3">
            <w:pPr>
              <w:rPr>
                <w:rFonts w:ascii="Verdana" w:eastAsia="Times New Roman" w:hAnsi="Verdana" w:cs="Arial"/>
                <w:b/>
              </w:rPr>
            </w:pPr>
          </w:p>
          <w:p w14:paraId="483F90AC" w14:textId="77777777" w:rsidR="004118F3" w:rsidRDefault="004118F3" w:rsidP="004118F3">
            <w:pPr>
              <w:rPr>
                <w:rFonts w:ascii="Verdana" w:eastAsia="Times New Roman" w:hAnsi="Verdana" w:cs="Arial"/>
                <w:b/>
              </w:rPr>
            </w:pPr>
          </w:p>
          <w:p w14:paraId="499DF199" w14:textId="77777777" w:rsidR="004118F3" w:rsidRDefault="004118F3" w:rsidP="004118F3">
            <w:pPr>
              <w:rPr>
                <w:rFonts w:ascii="Verdana" w:eastAsia="Times New Roman" w:hAnsi="Verdana" w:cs="Arial"/>
                <w:b/>
              </w:rPr>
            </w:pPr>
          </w:p>
          <w:p w14:paraId="4B4A4FA0" w14:textId="77777777" w:rsidR="004118F3" w:rsidRDefault="004118F3" w:rsidP="004118F3">
            <w:pPr>
              <w:rPr>
                <w:rFonts w:ascii="Verdana" w:eastAsia="Times New Roman" w:hAnsi="Verdana" w:cs="Arial"/>
                <w:b/>
              </w:rPr>
            </w:pPr>
          </w:p>
          <w:p w14:paraId="7CDD8D2E" w14:textId="77777777" w:rsidR="004118F3" w:rsidRDefault="004118F3" w:rsidP="004118F3">
            <w:pPr>
              <w:rPr>
                <w:rFonts w:ascii="Verdana" w:eastAsia="Times New Roman" w:hAnsi="Verdana" w:cs="Arial"/>
                <w:b/>
              </w:rPr>
            </w:pPr>
          </w:p>
          <w:p w14:paraId="5A7E18AB" w14:textId="77777777" w:rsidR="004118F3" w:rsidRDefault="004118F3" w:rsidP="004118F3">
            <w:pPr>
              <w:rPr>
                <w:rFonts w:ascii="Verdana" w:eastAsia="Times New Roman" w:hAnsi="Verdana" w:cs="Arial"/>
                <w:b/>
              </w:rPr>
            </w:pPr>
          </w:p>
          <w:p w14:paraId="328534CF" w14:textId="77777777" w:rsidR="004118F3" w:rsidRDefault="004118F3" w:rsidP="004118F3">
            <w:pPr>
              <w:rPr>
                <w:rFonts w:ascii="Verdana" w:eastAsia="Times New Roman" w:hAnsi="Verdana" w:cs="Arial"/>
                <w:b/>
              </w:rPr>
            </w:pPr>
          </w:p>
          <w:p w14:paraId="3B47B720" w14:textId="77777777" w:rsidR="004118F3" w:rsidRDefault="004118F3" w:rsidP="004118F3">
            <w:pPr>
              <w:rPr>
                <w:rFonts w:ascii="Verdana" w:eastAsia="Times New Roman" w:hAnsi="Verdana" w:cs="Arial"/>
                <w:b/>
              </w:rPr>
            </w:pPr>
          </w:p>
          <w:p w14:paraId="49491CDE" w14:textId="77777777" w:rsidR="004118F3" w:rsidRDefault="004118F3" w:rsidP="004118F3">
            <w:pPr>
              <w:rPr>
                <w:rFonts w:ascii="Verdana" w:eastAsia="Times New Roman" w:hAnsi="Verdana" w:cs="Arial"/>
                <w:b/>
              </w:rPr>
            </w:pPr>
          </w:p>
          <w:p w14:paraId="14E54D1D" w14:textId="77777777" w:rsidR="004118F3" w:rsidRDefault="004118F3" w:rsidP="004118F3">
            <w:pPr>
              <w:rPr>
                <w:rFonts w:ascii="Verdana" w:eastAsia="Times New Roman" w:hAnsi="Verdana" w:cs="Arial"/>
                <w:b/>
              </w:rPr>
            </w:pPr>
          </w:p>
          <w:p w14:paraId="3BCC0A8E" w14:textId="77777777" w:rsidR="004118F3" w:rsidRDefault="004118F3" w:rsidP="004118F3">
            <w:pPr>
              <w:rPr>
                <w:rFonts w:ascii="Verdana" w:eastAsia="Times New Roman" w:hAnsi="Verdana" w:cs="Arial"/>
                <w:b/>
              </w:rPr>
            </w:pPr>
          </w:p>
          <w:p w14:paraId="1DBDCC32" w14:textId="77777777" w:rsidR="004118F3" w:rsidRDefault="004118F3" w:rsidP="004118F3">
            <w:pPr>
              <w:rPr>
                <w:rFonts w:ascii="Verdana" w:eastAsia="Times New Roman" w:hAnsi="Verdana" w:cs="Arial"/>
                <w:b/>
              </w:rPr>
            </w:pPr>
          </w:p>
          <w:p w14:paraId="154F4F24" w14:textId="77777777" w:rsidR="004118F3" w:rsidRDefault="004118F3" w:rsidP="004118F3">
            <w:pPr>
              <w:rPr>
                <w:rFonts w:ascii="Verdana" w:eastAsia="Times New Roman" w:hAnsi="Verdana" w:cs="Arial"/>
                <w:b/>
              </w:rPr>
            </w:pPr>
          </w:p>
          <w:p w14:paraId="1E9BDBAA" w14:textId="77777777" w:rsidR="004118F3" w:rsidRDefault="004118F3" w:rsidP="004118F3">
            <w:pPr>
              <w:rPr>
                <w:rFonts w:ascii="Verdana" w:eastAsia="Times New Roman" w:hAnsi="Verdana" w:cs="Arial"/>
                <w:b/>
              </w:rPr>
            </w:pPr>
          </w:p>
          <w:p w14:paraId="5C46DC74" w14:textId="77777777" w:rsidR="004118F3" w:rsidRDefault="004118F3" w:rsidP="004118F3">
            <w:pPr>
              <w:rPr>
                <w:rFonts w:ascii="Verdana" w:eastAsia="Times New Roman" w:hAnsi="Verdana" w:cs="Arial"/>
                <w:b/>
              </w:rPr>
            </w:pPr>
          </w:p>
          <w:p w14:paraId="258423DC" w14:textId="77777777" w:rsidR="004118F3" w:rsidRDefault="004118F3" w:rsidP="004118F3">
            <w:pPr>
              <w:rPr>
                <w:rFonts w:ascii="Verdana" w:eastAsia="Times New Roman" w:hAnsi="Verdana" w:cs="Arial"/>
                <w:b/>
              </w:rPr>
            </w:pPr>
          </w:p>
          <w:p w14:paraId="596080F8" w14:textId="77777777" w:rsidR="004118F3" w:rsidRDefault="004118F3" w:rsidP="004118F3">
            <w:pPr>
              <w:rPr>
                <w:rFonts w:ascii="Verdana" w:eastAsia="Times New Roman" w:hAnsi="Verdana" w:cs="Arial"/>
                <w:b/>
              </w:rPr>
            </w:pPr>
          </w:p>
          <w:p w14:paraId="66407FF6" w14:textId="77777777" w:rsidR="004118F3" w:rsidRDefault="004118F3" w:rsidP="004118F3">
            <w:pPr>
              <w:rPr>
                <w:rFonts w:ascii="Verdana" w:eastAsia="Times New Roman" w:hAnsi="Verdana" w:cs="Arial"/>
                <w:b/>
              </w:rPr>
            </w:pPr>
          </w:p>
          <w:p w14:paraId="5379E059" w14:textId="77777777" w:rsidR="004118F3" w:rsidRDefault="004118F3" w:rsidP="004118F3">
            <w:pPr>
              <w:rPr>
                <w:rFonts w:ascii="Verdana" w:eastAsia="Times New Roman" w:hAnsi="Verdana" w:cs="Arial"/>
                <w:b/>
              </w:rPr>
            </w:pPr>
          </w:p>
          <w:p w14:paraId="05A0AA53" w14:textId="77777777" w:rsidR="004118F3" w:rsidRDefault="004118F3" w:rsidP="004118F3">
            <w:pPr>
              <w:rPr>
                <w:rFonts w:ascii="Verdana" w:eastAsia="Times New Roman" w:hAnsi="Verdana" w:cs="Arial"/>
                <w:b/>
              </w:rPr>
            </w:pPr>
          </w:p>
          <w:p w14:paraId="7FB2EC85" w14:textId="77777777" w:rsidR="004118F3" w:rsidRDefault="004118F3" w:rsidP="004118F3">
            <w:pPr>
              <w:rPr>
                <w:rFonts w:ascii="Verdana" w:eastAsia="Times New Roman" w:hAnsi="Verdana" w:cs="Arial"/>
                <w:b/>
              </w:rPr>
            </w:pPr>
          </w:p>
          <w:p w14:paraId="0E289744" w14:textId="77777777" w:rsidR="004118F3" w:rsidRDefault="004118F3" w:rsidP="004118F3">
            <w:pPr>
              <w:rPr>
                <w:rFonts w:ascii="Verdana" w:eastAsia="Times New Roman" w:hAnsi="Verdana" w:cs="Arial"/>
                <w:b/>
              </w:rPr>
            </w:pPr>
          </w:p>
          <w:p w14:paraId="463FC360" w14:textId="77777777" w:rsidR="004118F3" w:rsidRDefault="004118F3" w:rsidP="004118F3">
            <w:pPr>
              <w:rPr>
                <w:rFonts w:ascii="Verdana" w:eastAsia="Times New Roman" w:hAnsi="Verdana" w:cs="Arial"/>
                <w:b/>
              </w:rPr>
            </w:pPr>
          </w:p>
          <w:p w14:paraId="17371225" w14:textId="77777777" w:rsidR="004118F3" w:rsidRDefault="004118F3" w:rsidP="004118F3">
            <w:pPr>
              <w:rPr>
                <w:rFonts w:ascii="Verdana" w:eastAsia="Times New Roman" w:hAnsi="Verdana" w:cs="Arial"/>
                <w:b/>
              </w:rPr>
            </w:pPr>
          </w:p>
          <w:p w14:paraId="36BFC7DE" w14:textId="77777777" w:rsidR="004118F3" w:rsidRDefault="004118F3" w:rsidP="004118F3">
            <w:pPr>
              <w:rPr>
                <w:rFonts w:ascii="Verdana" w:eastAsia="Times New Roman" w:hAnsi="Verdana" w:cs="Arial"/>
                <w:b/>
              </w:rPr>
            </w:pPr>
          </w:p>
          <w:p w14:paraId="766372DA" w14:textId="77777777" w:rsidR="004118F3" w:rsidRDefault="004118F3" w:rsidP="004118F3">
            <w:pPr>
              <w:rPr>
                <w:rFonts w:ascii="Verdana" w:eastAsia="Times New Roman" w:hAnsi="Verdana" w:cs="Arial"/>
                <w:b/>
              </w:rPr>
            </w:pPr>
          </w:p>
          <w:p w14:paraId="603A01EA" w14:textId="77777777" w:rsidR="004118F3" w:rsidRDefault="004118F3" w:rsidP="004118F3">
            <w:pPr>
              <w:rPr>
                <w:rFonts w:ascii="Verdana" w:eastAsia="Times New Roman" w:hAnsi="Verdana" w:cs="Arial"/>
                <w:b/>
              </w:rPr>
            </w:pPr>
          </w:p>
          <w:p w14:paraId="2C685D6D" w14:textId="77777777" w:rsidR="004118F3" w:rsidRDefault="004118F3" w:rsidP="004118F3">
            <w:pPr>
              <w:rPr>
                <w:rFonts w:ascii="Verdana" w:eastAsia="Times New Roman" w:hAnsi="Verdana" w:cs="Arial"/>
                <w:b/>
              </w:rPr>
            </w:pPr>
          </w:p>
          <w:p w14:paraId="3AD4FC42" w14:textId="77777777" w:rsidR="004118F3" w:rsidRDefault="004118F3" w:rsidP="004118F3">
            <w:pPr>
              <w:rPr>
                <w:rFonts w:ascii="Verdana" w:eastAsia="Times New Roman" w:hAnsi="Verdana" w:cs="Arial"/>
                <w:b/>
              </w:rPr>
            </w:pPr>
          </w:p>
          <w:p w14:paraId="17DE4BC4" w14:textId="77777777" w:rsidR="004118F3" w:rsidRDefault="004118F3" w:rsidP="004118F3">
            <w:pPr>
              <w:rPr>
                <w:rFonts w:ascii="Verdana" w:eastAsia="Times New Roman" w:hAnsi="Verdana" w:cs="Arial"/>
                <w:b/>
              </w:rPr>
            </w:pPr>
          </w:p>
          <w:p w14:paraId="460D653C" w14:textId="77777777" w:rsidR="004118F3" w:rsidRDefault="004118F3" w:rsidP="004118F3">
            <w:pPr>
              <w:rPr>
                <w:rFonts w:ascii="Verdana" w:eastAsia="Times New Roman" w:hAnsi="Verdana" w:cs="Arial"/>
                <w:b/>
              </w:rPr>
            </w:pPr>
          </w:p>
          <w:p w14:paraId="0AF19022" w14:textId="77777777" w:rsidR="004118F3" w:rsidRDefault="004118F3" w:rsidP="004118F3">
            <w:pPr>
              <w:rPr>
                <w:rFonts w:ascii="Verdana" w:eastAsia="Times New Roman" w:hAnsi="Verdana" w:cs="Arial"/>
                <w:b/>
              </w:rPr>
            </w:pPr>
          </w:p>
          <w:p w14:paraId="0235719F" w14:textId="77777777" w:rsidR="004118F3" w:rsidRDefault="004118F3" w:rsidP="004118F3">
            <w:pPr>
              <w:rPr>
                <w:rFonts w:ascii="Verdana" w:eastAsia="Times New Roman" w:hAnsi="Verdana" w:cs="Arial"/>
                <w:b/>
              </w:rPr>
            </w:pPr>
          </w:p>
          <w:p w14:paraId="57549450" w14:textId="77777777" w:rsidR="004118F3" w:rsidRDefault="004118F3" w:rsidP="004118F3">
            <w:pPr>
              <w:rPr>
                <w:rFonts w:ascii="Verdana" w:eastAsia="Times New Roman" w:hAnsi="Verdana" w:cs="Arial"/>
                <w:b/>
              </w:rPr>
            </w:pPr>
          </w:p>
          <w:p w14:paraId="62CA99B4" w14:textId="77777777" w:rsidR="004118F3" w:rsidRDefault="004118F3" w:rsidP="004118F3">
            <w:pPr>
              <w:rPr>
                <w:rFonts w:ascii="Verdana" w:eastAsia="Times New Roman" w:hAnsi="Verdana" w:cs="Arial"/>
                <w:b/>
              </w:rPr>
            </w:pPr>
          </w:p>
          <w:p w14:paraId="11777AAA" w14:textId="77777777" w:rsidR="004118F3" w:rsidRDefault="004118F3" w:rsidP="004118F3">
            <w:pPr>
              <w:rPr>
                <w:rFonts w:ascii="Verdana" w:eastAsia="Times New Roman" w:hAnsi="Verdana" w:cs="Arial"/>
                <w:b/>
              </w:rPr>
            </w:pPr>
          </w:p>
          <w:p w14:paraId="2FA9914B" w14:textId="77777777" w:rsidR="004118F3" w:rsidRDefault="004118F3" w:rsidP="004118F3">
            <w:pPr>
              <w:rPr>
                <w:rFonts w:ascii="Verdana" w:eastAsia="Times New Roman" w:hAnsi="Verdana" w:cs="Arial"/>
                <w:b/>
              </w:rPr>
            </w:pPr>
          </w:p>
          <w:p w14:paraId="1737B34E" w14:textId="77777777" w:rsidR="004118F3" w:rsidRDefault="004118F3" w:rsidP="004118F3">
            <w:pPr>
              <w:rPr>
                <w:rFonts w:ascii="Verdana" w:eastAsia="Times New Roman" w:hAnsi="Verdana" w:cs="Arial"/>
                <w:b/>
              </w:rPr>
            </w:pPr>
          </w:p>
          <w:p w14:paraId="4EE66EA2" w14:textId="77777777" w:rsidR="004118F3" w:rsidRDefault="004118F3" w:rsidP="004118F3">
            <w:pPr>
              <w:rPr>
                <w:rFonts w:ascii="Verdana" w:eastAsia="Times New Roman" w:hAnsi="Verdana" w:cs="Arial"/>
                <w:b/>
              </w:rPr>
            </w:pPr>
          </w:p>
          <w:p w14:paraId="792F18A3" w14:textId="77777777" w:rsidR="004118F3" w:rsidRDefault="004118F3" w:rsidP="004118F3">
            <w:pPr>
              <w:rPr>
                <w:rFonts w:ascii="Verdana" w:eastAsia="Times New Roman" w:hAnsi="Verdana" w:cs="Arial"/>
                <w:b/>
              </w:rPr>
            </w:pPr>
          </w:p>
          <w:p w14:paraId="1ED1129D" w14:textId="77777777" w:rsidR="004118F3" w:rsidRDefault="004118F3" w:rsidP="004118F3">
            <w:pPr>
              <w:rPr>
                <w:rFonts w:ascii="Verdana" w:eastAsia="Times New Roman" w:hAnsi="Verdana" w:cs="Arial"/>
                <w:b/>
              </w:rPr>
            </w:pPr>
          </w:p>
          <w:p w14:paraId="55C3CC01" w14:textId="77777777" w:rsidR="004118F3" w:rsidRDefault="004118F3" w:rsidP="004118F3">
            <w:pPr>
              <w:rPr>
                <w:rFonts w:ascii="Verdana" w:eastAsia="Times New Roman" w:hAnsi="Verdana" w:cs="Arial"/>
                <w:b/>
              </w:rPr>
            </w:pPr>
          </w:p>
          <w:p w14:paraId="53761A54" w14:textId="77777777" w:rsidR="004118F3" w:rsidRDefault="004118F3" w:rsidP="004118F3">
            <w:pPr>
              <w:rPr>
                <w:rFonts w:ascii="Verdana" w:eastAsia="Times New Roman" w:hAnsi="Verdana" w:cs="Arial"/>
                <w:b/>
              </w:rPr>
            </w:pPr>
          </w:p>
          <w:p w14:paraId="74DCEBCB" w14:textId="77777777" w:rsidR="004118F3" w:rsidRDefault="004118F3" w:rsidP="004118F3">
            <w:pPr>
              <w:rPr>
                <w:rFonts w:ascii="Verdana" w:eastAsia="Times New Roman" w:hAnsi="Verdana" w:cs="Arial"/>
                <w:b/>
              </w:rPr>
            </w:pPr>
          </w:p>
          <w:p w14:paraId="5A4EBE6F" w14:textId="77777777" w:rsidR="004118F3" w:rsidRDefault="004118F3" w:rsidP="004118F3">
            <w:pPr>
              <w:rPr>
                <w:rFonts w:ascii="Verdana" w:eastAsia="Times New Roman" w:hAnsi="Verdana" w:cs="Arial"/>
                <w:b/>
              </w:rPr>
            </w:pPr>
          </w:p>
          <w:p w14:paraId="19EC938D" w14:textId="77777777" w:rsidR="004118F3" w:rsidRDefault="004118F3" w:rsidP="004118F3">
            <w:pPr>
              <w:rPr>
                <w:rFonts w:ascii="Verdana" w:eastAsia="Times New Roman" w:hAnsi="Verdana" w:cs="Arial"/>
                <w:b/>
              </w:rPr>
            </w:pPr>
          </w:p>
          <w:p w14:paraId="23E538EE" w14:textId="77777777" w:rsidR="004118F3" w:rsidRDefault="004118F3" w:rsidP="004118F3">
            <w:pPr>
              <w:rPr>
                <w:rFonts w:ascii="Verdana" w:eastAsia="Times New Roman" w:hAnsi="Verdana" w:cs="Arial"/>
                <w:b/>
              </w:rPr>
            </w:pPr>
          </w:p>
          <w:p w14:paraId="2BC5B87C" w14:textId="77777777" w:rsidR="004118F3" w:rsidRDefault="004118F3" w:rsidP="004118F3">
            <w:pPr>
              <w:rPr>
                <w:rFonts w:ascii="Verdana" w:eastAsia="Times New Roman" w:hAnsi="Verdana" w:cs="Arial"/>
                <w:b/>
              </w:rPr>
            </w:pPr>
          </w:p>
          <w:p w14:paraId="5B434576" w14:textId="77777777" w:rsidR="004118F3" w:rsidRDefault="004118F3" w:rsidP="004118F3">
            <w:pPr>
              <w:rPr>
                <w:rFonts w:ascii="Verdana" w:eastAsia="Times New Roman" w:hAnsi="Verdana" w:cs="Arial"/>
                <w:b/>
              </w:rPr>
            </w:pPr>
          </w:p>
          <w:p w14:paraId="3ECCA698" w14:textId="77777777" w:rsidR="004118F3" w:rsidRDefault="004118F3" w:rsidP="004118F3">
            <w:pPr>
              <w:rPr>
                <w:rFonts w:ascii="Verdana" w:eastAsia="Times New Roman" w:hAnsi="Verdana" w:cs="Arial"/>
                <w:b/>
              </w:rPr>
            </w:pPr>
          </w:p>
          <w:p w14:paraId="4C1FF02E" w14:textId="77777777" w:rsidR="004118F3" w:rsidRDefault="004118F3" w:rsidP="004118F3">
            <w:pPr>
              <w:rPr>
                <w:rFonts w:ascii="Verdana" w:eastAsia="Times New Roman" w:hAnsi="Verdana" w:cs="Arial"/>
                <w:b/>
              </w:rPr>
            </w:pPr>
          </w:p>
          <w:p w14:paraId="004E022F" w14:textId="77777777" w:rsidR="004118F3" w:rsidRDefault="004118F3" w:rsidP="004118F3">
            <w:pPr>
              <w:rPr>
                <w:rFonts w:ascii="Verdana" w:eastAsia="Times New Roman" w:hAnsi="Verdana" w:cs="Arial"/>
                <w:b/>
              </w:rPr>
            </w:pPr>
          </w:p>
          <w:p w14:paraId="4BB68703" w14:textId="77777777" w:rsidR="004118F3" w:rsidRDefault="004118F3" w:rsidP="004118F3">
            <w:pPr>
              <w:rPr>
                <w:rFonts w:ascii="Verdana" w:eastAsia="Times New Roman" w:hAnsi="Verdana" w:cs="Arial"/>
                <w:b/>
              </w:rPr>
            </w:pPr>
          </w:p>
          <w:p w14:paraId="346651F0" w14:textId="77777777" w:rsidR="004118F3" w:rsidRDefault="004118F3" w:rsidP="004118F3">
            <w:pPr>
              <w:rPr>
                <w:rFonts w:ascii="Verdana" w:eastAsia="Times New Roman" w:hAnsi="Verdana" w:cs="Arial"/>
                <w:b/>
              </w:rPr>
            </w:pPr>
          </w:p>
          <w:p w14:paraId="54622FDD" w14:textId="77777777" w:rsidR="004118F3" w:rsidRDefault="004118F3" w:rsidP="004118F3">
            <w:pPr>
              <w:rPr>
                <w:rFonts w:ascii="Verdana" w:eastAsia="Times New Roman" w:hAnsi="Verdana" w:cs="Arial"/>
                <w:b/>
              </w:rPr>
            </w:pPr>
          </w:p>
          <w:p w14:paraId="55D31CA8" w14:textId="77777777" w:rsidR="004118F3" w:rsidRDefault="004118F3" w:rsidP="004118F3">
            <w:pPr>
              <w:rPr>
                <w:rFonts w:ascii="Verdana" w:eastAsia="Times New Roman" w:hAnsi="Verdana" w:cs="Arial"/>
                <w:b/>
              </w:rPr>
            </w:pPr>
          </w:p>
          <w:p w14:paraId="1EFF3E09" w14:textId="77777777" w:rsidR="004118F3" w:rsidRDefault="004118F3" w:rsidP="004118F3">
            <w:pPr>
              <w:rPr>
                <w:rFonts w:ascii="Verdana" w:eastAsia="Times New Roman" w:hAnsi="Verdana" w:cs="Arial"/>
                <w:b/>
              </w:rPr>
            </w:pPr>
          </w:p>
          <w:p w14:paraId="40FBB36A" w14:textId="77777777" w:rsidR="004118F3" w:rsidRDefault="004118F3" w:rsidP="004118F3">
            <w:pPr>
              <w:rPr>
                <w:rFonts w:ascii="Verdana" w:eastAsia="Times New Roman" w:hAnsi="Verdana" w:cs="Arial"/>
                <w:b/>
              </w:rPr>
            </w:pPr>
          </w:p>
          <w:p w14:paraId="131EC2AD" w14:textId="77777777" w:rsidR="004118F3" w:rsidRDefault="004118F3" w:rsidP="004118F3">
            <w:pPr>
              <w:rPr>
                <w:rFonts w:ascii="Verdana" w:eastAsia="Times New Roman" w:hAnsi="Verdana" w:cs="Arial"/>
                <w:b/>
              </w:rPr>
            </w:pPr>
          </w:p>
          <w:p w14:paraId="1E1F202C" w14:textId="77777777" w:rsidR="004118F3" w:rsidRDefault="004118F3" w:rsidP="004118F3">
            <w:pPr>
              <w:rPr>
                <w:rFonts w:ascii="Verdana" w:eastAsia="Times New Roman" w:hAnsi="Verdana" w:cs="Arial"/>
                <w:b/>
              </w:rPr>
            </w:pPr>
          </w:p>
          <w:p w14:paraId="4F10C283" w14:textId="77777777" w:rsidR="004118F3" w:rsidRDefault="004118F3" w:rsidP="004118F3">
            <w:pPr>
              <w:rPr>
                <w:rFonts w:ascii="Verdana" w:eastAsia="Times New Roman" w:hAnsi="Verdana" w:cs="Arial"/>
                <w:b/>
              </w:rPr>
            </w:pPr>
          </w:p>
          <w:p w14:paraId="51030709" w14:textId="77777777" w:rsidR="004118F3" w:rsidRDefault="004118F3" w:rsidP="004118F3">
            <w:pPr>
              <w:rPr>
                <w:rFonts w:ascii="Verdana" w:eastAsia="Times New Roman" w:hAnsi="Verdana" w:cs="Arial"/>
                <w:b/>
              </w:rPr>
            </w:pPr>
          </w:p>
          <w:p w14:paraId="7C31D03D" w14:textId="77777777" w:rsidR="004118F3" w:rsidRDefault="004118F3" w:rsidP="004118F3">
            <w:pPr>
              <w:rPr>
                <w:rFonts w:ascii="Verdana" w:eastAsia="Times New Roman" w:hAnsi="Verdana" w:cs="Arial"/>
                <w:b/>
              </w:rPr>
            </w:pPr>
          </w:p>
          <w:p w14:paraId="1E0EAA8D" w14:textId="77777777" w:rsidR="004118F3" w:rsidRDefault="004118F3" w:rsidP="004118F3">
            <w:pPr>
              <w:rPr>
                <w:rFonts w:ascii="Verdana" w:eastAsia="Times New Roman" w:hAnsi="Verdana" w:cs="Arial"/>
                <w:b/>
              </w:rPr>
            </w:pPr>
          </w:p>
          <w:p w14:paraId="33B19666" w14:textId="77777777" w:rsidR="004118F3" w:rsidRDefault="004118F3" w:rsidP="004118F3">
            <w:pPr>
              <w:rPr>
                <w:rFonts w:ascii="Verdana" w:eastAsia="Times New Roman" w:hAnsi="Verdana" w:cs="Arial"/>
                <w:b/>
              </w:rPr>
            </w:pPr>
          </w:p>
          <w:p w14:paraId="3EE3A338" w14:textId="77777777" w:rsidR="004118F3" w:rsidRDefault="004118F3" w:rsidP="004118F3">
            <w:pPr>
              <w:rPr>
                <w:rFonts w:ascii="Verdana" w:eastAsia="Times New Roman" w:hAnsi="Verdana" w:cs="Arial"/>
                <w:b/>
              </w:rPr>
            </w:pPr>
          </w:p>
          <w:p w14:paraId="3DF95EDB" w14:textId="77777777" w:rsidR="004118F3" w:rsidRDefault="004118F3" w:rsidP="004118F3">
            <w:pPr>
              <w:rPr>
                <w:rFonts w:ascii="Verdana" w:eastAsia="Times New Roman" w:hAnsi="Verdana" w:cs="Arial"/>
                <w:b/>
              </w:rPr>
            </w:pPr>
          </w:p>
          <w:p w14:paraId="22B8C44A" w14:textId="77777777" w:rsidR="004118F3" w:rsidRDefault="004118F3" w:rsidP="004118F3">
            <w:pPr>
              <w:rPr>
                <w:rFonts w:ascii="Verdana" w:eastAsia="Times New Roman" w:hAnsi="Verdana" w:cs="Arial"/>
                <w:b/>
              </w:rPr>
            </w:pPr>
          </w:p>
          <w:p w14:paraId="254EFE5C" w14:textId="77777777" w:rsidR="004118F3" w:rsidRDefault="004118F3" w:rsidP="004118F3">
            <w:pPr>
              <w:rPr>
                <w:rFonts w:ascii="Verdana" w:eastAsia="Times New Roman" w:hAnsi="Verdana" w:cs="Arial"/>
                <w:b/>
              </w:rPr>
            </w:pPr>
          </w:p>
          <w:p w14:paraId="6280E118" w14:textId="77777777" w:rsidR="004118F3" w:rsidRDefault="004118F3" w:rsidP="004118F3">
            <w:pPr>
              <w:rPr>
                <w:rFonts w:ascii="Verdana" w:eastAsia="Times New Roman" w:hAnsi="Verdana" w:cs="Arial"/>
                <w:b/>
              </w:rPr>
            </w:pPr>
          </w:p>
          <w:p w14:paraId="05482F1D" w14:textId="77777777" w:rsidR="004118F3" w:rsidRDefault="004118F3" w:rsidP="004118F3">
            <w:pPr>
              <w:rPr>
                <w:rFonts w:ascii="Verdana" w:eastAsia="Times New Roman" w:hAnsi="Verdana" w:cs="Arial"/>
                <w:b/>
              </w:rPr>
            </w:pPr>
          </w:p>
          <w:p w14:paraId="3D441366" w14:textId="77777777" w:rsidR="004118F3" w:rsidRDefault="004118F3" w:rsidP="004118F3">
            <w:pPr>
              <w:rPr>
                <w:rFonts w:ascii="Verdana" w:eastAsia="Times New Roman" w:hAnsi="Verdana" w:cs="Arial"/>
                <w:b/>
              </w:rPr>
            </w:pPr>
          </w:p>
          <w:p w14:paraId="77A8FBCE" w14:textId="77777777" w:rsidR="004118F3" w:rsidRDefault="004118F3" w:rsidP="004118F3">
            <w:pPr>
              <w:rPr>
                <w:rFonts w:ascii="Verdana" w:eastAsia="Times New Roman" w:hAnsi="Verdana" w:cs="Arial"/>
                <w:b/>
              </w:rPr>
            </w:pPr>
          </w:p>
          <w:p w14:paraId="28D1002E" w14:textId="77777777" w:rsidR="004118F3" w:rsidRDefault="004118F3" w:rsidP="004118F3">
            <w:pPr>
              <w:rPr>
                <w:rFonts w:ascii="Verdana" w:eastAsia="Times New Roman" w:hAnsi="Verdana" w:cs="Arial"/>
                <w:b/>
              </w:rPr>
            </w:pPr>
          </w:p>
          <w:p w14:paraId="75009F60" w14:textId="77777777" w:rsidR="004118F3" w:rsidRDefault="004118F3" w:rsidP="004118F3">
            <w:pPr>
              <w:rPr>
                <w:rFonts w:ascii="Verdana" w:eastAsia="Times New Roman" w:hAnsi="Verdana" w:cs="Arial"/>
                <w:b/>
              </w:rPr>
            </w:pPr>
          </w:p>
          <w:p w14:paraId="33EF2EB2" w14:textId="77777777" w:rsidR="004118F3" w:rsidRDefault="004118F3" w:rsidP="004118F3">
            <w:pPr>
              <w:rPr>
                <w:rFonts w:ascii="Verdana" w:eastAsia="Times New Roman" w:hAnsi="Verdana" w:cs="Arial"/>
                <w:b/>
              </w:rPr>
            </w:pPr>
          </w:p>
          <w:p w14:paraId="79DF3036" w14:textId="77777777" w:rsidR="004118F3" w:rsidRDefault="004118F3" w:rsidP="004118F3">
            <w:pPr>
              <w:rPr>
                <w:rFonts w:ascii="Verdana" w:eastAsia="Times New Roman" w:hAnsi="Verdana" w:cs="Arial"/>
                <w:b/>
              </w:rPr>
            </w:pPr>
          </w:p>
          <w:p w14:paraId="024987C0" w14:textId="77777777" w:rsidR="004118F3" w:rsidRDefault="004118F3" w:rsidP="004118F3">
            <w:pPr>
              <w:rPr>
                <w:rFonts w:ascii="Verdana" w:eastAsia="Times New Roman" w:hAnsi="Verdana" w:cs="Arial"/>
                <w:b/>
              </w:rPr>
            </w:pPr>
          </w:p>
          <w:p w14:paraId="59E9753D" w14:textId="77777777" w:rsidR="004118F3" w:rsidRDefault="004118F3" w:rsidP="004118F3">
            <w:pPr>
              <w:rPr>
                <w:rFonts w:ascii="Verdana" w:eastAsia="Times New Roman" w:hAnsi="Verdana" w:cs="Arial"/>
                <w:b/>
              </w:rPr>
            </w:pPr>
          </w:p>
          <w:p w14:paraId="6C43909B" w14:textId="77777777" w:rsidR="004118F3" w:rsidRDefault="004118F3" w:rsidP="004118F3">
            <w:pPr>
              <w:rPr>
                <w:rFonts w:ascii="Verdana" w:eastAsia="Times New Roman" w:hAnsi="Verdana" w:cs="Arial"/>
                <w:b/>
              </w:rPr>
            </w:pPr>
          </w:p>
          <w:p w14:paraId="770F8D48" w14:textId="77777777" w:rsidR="004118F3" w:rsidRDefault="004118F3" w:rsidP="004118F3">
            <w:pPr>
              <w:rPr>
                <w:rFonts w:ascii="Verdana" w:eastAsia="Times New Roman" w:hAnsi="Verdana" w:cs="Arial"/>
                <w:b/>
              </w:rPr>
            </w:pPr>
          </w:p>
          <w:p w14:paraId="2AABF07A" w14:textId="77777777" w:rsidR="004118F3" w:rsidRDefault="004118F3" w:rsidP="004118F3">
            <w:pPr>
              <w:rPr>
                <w:rFonts w:ascii="Verdana" w:eastAsia="Times New Roman" w:hAnsi="Verdana" w:cs="Arial"/>
                <w:b/>
              </w:rPr>
            </w:pPr>
          </w:p>
          <w:p w14:paraId="213552C3" w14:textId="77777777" w:rsidR="004118F3" w:rsidRDefault="004118F3" w:rsidP="004118F3">
            <w:pPr>
              <w:rPr>
                <w:rFonts w:ascii="Verdana" w:eastAsia="Times New Roman" w:hAnsi="Verdana" w:cs="Arial"/>
                <w:b/>
              </w:rPr>
            </w:pPr>
          </w:p>
          <w:p w14:paraId="15B4BF89" w14:textId="77777777" w:rsidR="004118F3" w:rsidRDefault="004118F3" w:rsidP="004118F3">
            <w:pPr>
              <w:rPr>
                <w:rFonts w:ascii="Verdana" w:eastAsia="Times New Roman" w:hAnsi="Verdana" w:cs="Arial"/>
                <w:b/>
              </w:rPr>
            </w:pPr>
          </w:p>
          <w:p w14:paraId="5224A331" w14:textId="77777777" w:rsidR="004118F3" w:rsidRDefault="004118F3" w:rsidP="004118F3">
            <w:pPr>
              <w:rPr>
                <w:rFonts w:ascii="Verdana" w:eastAsia="Times New Roman" w:hAnsi="Verdana" w:cs="Arial"/>
                <w:b/>
              </w:rPr>
            </w:pPr>
          </w:p>
          <w:p w14:paraId="62956005" w14:textId="77777777" w:rsidR="004118F3" w:rsidRDefault="004118F3" w:rsidP="004118F3">
            <w:pPr>
              <w:rPr>
                <w:rFonts w:ascii="Verdana" w:eastAsia="Times New Roman" w:hAnsi="Verdana" w:cs="Arial"/>
                <w:b/>
              </w:rPr>
            </w:pPr>
          </w:p>
          <w:p w14:paraId="17919C20" w14:textId="77777777" w:rsidR="004118F3" w:rsidRDefault="004118F3" w:rsidP="004118F3">
            <w:pPr>
              <w:rPr>
                <w:rFonts w:ascii="Verdana" w:eastAsia="Times New Roman" w:hAnsi="Verdana" w:cs="Arial"/>
                <w:b/>
              </w:rPr>
            </w:pPr>
          </w:p>
          <w:p w14:paraId="481F3837" w14:textId="77777777" w:rsidR="004118F3" w:rsidRDefault="004118F3" w:rsidP="004118F3">
            <w:pPr>
              <w:rPr>
                <w:rFonts w:ascii="Verdana" w:eastAsia="Times New Roman" w:hAnsi="Verdana" w:cs="Arial"/>
                <w:b/>
              </w:rPr>
            </w:pPr>
          </w:p>
          <w:p w14:paraId="70BC5F7C" w14:textId="77777777" w:rsidR="004118F3" w:rsidRDefault="004118F3" w:rsidP="004118F3">
            <w:pPr>
              <w:rPr>
                <w:rFonts w:ascii="Verdana" w:eastAsia="Times New Roman" w:hAnsi="Verdana" w:cs="Arial"/>
                <w:b/>
              </w:rPr>
            </w:pPr>
          </w:p>
          <w:p w14:paraId="05A7F928" w14:textId="77777777" w:rsidR="004118F3" w:rsidRDefault="004118F3" w:rsidP="004118F3">
            <w:pPr>
              <w:rPr>
                <w:rFonts w:ascii="Verdana" w:eastAsia="Times New Roman" w:hAnsi="Verdana" w:cs="Arial"/>
                <w:b/>
              </w:rPr>
            </w:pPr>
          </w:p>
          <w:p w14:paraId="180E3698" w14:textId="77777777" w:rsidR="004118F3" w:rsidRDefault="004118F3" w:rsidP="004118F3">
            <w:pPr>
              <w:rPr>
                <w:rFonts w:ascii="Verdana" w:eastAsia="Times New Roman" w:hAnsi="Verdana" w:cs="Arial"/>
                <w:b/>
              </w:rPr>
            </w:pPr>
          </w:p>
          <w:p w14:paraId="74512E7F" w14:textId="77777777" w:rsidR="004118F3" w:rsidRDefault="004118F3" w:rsidP="004118F3">
            <w:pPr>
              <w:rPr>
                <w:rFonts w:ascii="Verdana" w:eastAsia="Times New Roman" w:hAnsi="Verdana" w:cs="Arial"/>
                <w:b/>
              </w:rPr>
            </w:pPr>
          </w:p>
          <w:p w14:paraId="6971B0B3" w14:textId="77777777" w:rsidR="004118F3" w:rsidRDefault="004118F3" w:rsidP="004118F3">
            <w:pPr>
              <w:rPr>
                <w:rFonts w:ascii="Verdana" w:eastAsia="Times New Roman" w:hAnsi="Verdana" w:cs="Arial"/>
                <w:b/>
              </w:rPr>
            </w:pPr>
          </w:p>
          <w:p w14:paraId="4994B8E4" w14:textId="77777777" w:rsidR="004118F3" w:rsidRDefault="004118F3" w:rsidP="004118F3">
            <w:pPr>
              <w:rPr>
                <w:rFonts w:ascii="Verdana" w:eastAsia="Times New Roman" w:hAnsi="Verdana" w:cs="Arial"/>
                <w:b/>
              </w:rPr>
            </w:pPr>
          </w:p>
          <w:p w14:paraId="6985D1F3" w14:textId="77777777" w:rsidR="004118F3" w:rsidRDefault="004118F3" w:rsidP="004118F3">
            <w:pPr>
              <w:rPr>
                <w:rFonts w:ascii="Verdana" w:eastAsia="Times New Roman" w:hAnsi="Verdana" w:cs="Arial"/>
                <w:b/>
              </w:rPr>
            </w:pPr>
          </w:p>
          <w:p w14:paraId="4DD45049" w14:textId="77777777" w:rsidR="004118F3" w:rsidRDefault="004118F3" w:rsidP="004118F3">
            <w:pPr>
              <w:rPr>
                <w:rFonts w:ascii="Verdana" w:eastAsia="Times New Roman" w:hAnsi="Verdana" w:cs="Arial"/>
                <w:b/>
              </w:rPr>
            </w:pPr>
          </w:p>
          <w:p w14:paraId="6518E7C5" w14:textId="77777777" w:rsidR="004118F3" w:rsidRDefault="004118F3" w:rsidP="004118F3">
            <w:pPr>
              <w:rPr>
                <w:rFonts w:ascii="Verdana" w:eastAsia="Times New Roman" w:hAnsi="Verdana" w:cs="Arial"/>
                <w:b/>
              </w:rPr>
            </w:pPr>
          </w:p>
          <w:p w14:paraId="078055F3" w14:textId="77777777" w:rsidR="004118F3" w:rsidRDefault="004118F3" w:rsidP="004118F3">
            <w:pPr>
              <w:rPr>
                <w:rFonts w:ascii="Verdana" w:eastAsia="Times New Roman" w:hAnsi="Verdana" w:cs="Arial"/>
                <w:b/>
              </w:rPr>
            </w:pPr>
          </w:p>
          <w:p w14:paraId="616DF589" w14:textId="77777777" w:rsidR="004118F3" w:rsidRDefault="004118F3" w:rsidP="004118F3">
            <w:pPr>
              <w:rPr>
                <w:rFonts w:ascii="Verdana" w:eastAsia="Times New Roman" w:hAnsi="Verdana" w:cs="Arial"/>
                <w:b/>
              </w:rPr>
            </w:pPr>
          </w:p>
          <w:p w14:paraId="527173B1" w14:textId="77777777" w:rsidR="004118F3" w:rsidRDefault="004118F3" w:rsidP="004118F3">
            <w:pPr>
              <w:rPr>
                <w:rFonts w:ascii="Verdana" w:eastAsia="Times New Roman" w:hAnsi="Verdana" w:cs="Arial"/>
                <w:b/>
              </w:rPr>
            </w:pPr>
          </w:p>
          <w:p w14:paraId="65702EDB" w14:textId="77777777" w:rsidR="004118F3" w:rsidRDefault="004118F3" w:rsidP="004118F3">
            <w:pPr>
              <w:rPr>
                <w:rFonts w:ascii="Verdana" w:eastAsia="Times New Roman" w:hAnsi="Verdana" w:cs="Arial"/>
                <w:b/>
              </w:rPr>
            </w:pPr>
          </w:p>
          <w:p w14:paraId="1BC2746F" w14:textId="77777777" w:rsidR="004118F3" w:rsidRDefault="004118F3" w:rsidP="004118F3">
            <w:pPr>
              <w:rPr>
                <w:rFonts w:ascii="Verdana" w:eastAsia="Times New Roman" w:hAnsi="Verdana" w:cs="Arial"/>
                <w:b/>
              </w:rPr>
            </w:pPr>
          </w:p>
          <w:p w14:paraId="0DF976E2" w14:textId="77777777" w:rsidR="004118F3" w:rsidRDefault="004118F3" w:rsidP="004118F3">
            <w:pPr>
              <w:rPr>
                <w:rFonts w:ascii="Verdana" w:eastAsia="Times New Roman" w:hAnsi="Verdana" w:cs="Arial"/>
                <w:b/>
              </w:rPr>
            </w:pPr>
          </w:p>
          <w:p w14:paraId="36526430" w14:textId="77777777" w:rsidR="004118F3" w:rsidRDefault="004118F3" w:rsidP="004118F3">
            <w:pPr>
              <w:rPr>
                <w:rFonts w:ascii="Verdana" w:eastAsia="Times New Roman" w:hAnsi="Verdana" w:cs="Arial"/>
                <w:b/>
              </w:rPr>
            </w:pPr>
          </w:p>
          <w:p w14:paraId="11DA6619" w14:textId="77777777" w:rsidR="004118F3" w:rsidRDefault="004118F3" w:rsidP="004118F3">
            <w:pPr>
              <w:rPr>
                <w:rFonts w:ascii="Verdana" w:eastAsia="Times New Roman" w:hAnsi="Verdana" w:cs="Arial"/>
                <w:b/>
              </w:rPr>
            </w:pPr>
          </w:p>
          <w:p w14:paraId="028B8CB3" w14:textId="77777777" w:rsidR="004118F3" w:rsidRDefault="004118F3" w:rsidP="004118F3">
            <w:pPr>
              <w:rPr>
                <w:rFonts w:ascii="Verdana" w:eastAsia="Times New Roman" w:hAnsi="Verdana" w:cs="Arial"/>
                <w:b/>
              </w:rPr>
            </w:pPr>
          </w:p>
          <w:p w14:paraId="3EA16AAC" w14:textId="77777777" w:rsidR="004118F3" w:rsidRDefault="004118F3" w:rsidP="004118F3">
            <w:pPr>
              <w:rPr>
                <w:rFonts w:ascii="Verdana" w:eastAsia="Times New Roman" w:hAnsi="Verdana" w:cs="Arial"/>
                <w:b/>
              </w:rPr>
            </w:pPr>
          </w:p>
          <w:p w14:paraId="51861271" w14:textId="77777777" w:rsidR="004118F3" w:rsidRDefault="004118F3" w:rsidP="004118F3">
            <w:pPr>
              <w:rPr>
                <w:rFonts w:ascii="Verdana" w:eastAsia="Times New Roman" w:hAnsi="Verdana" w:cs="Arial"/>
                <w:b/>
              </w:rPr>
            </w:pPr>
          </w:p>
          <w:p w14:paraId="1F7E4E3F" w14:textId="77777777" w:rsidR="004118F3" w:rsidRDefault="004118F3" w:rsidP="004118F3">
            <w:pPr>
              <w:rPr>
                <w:rFonts w:ascii="Verdana" w:eastAsia="Times New Roman" w:hAnsi="Verdana" w:cs="Arial"/>
                <w:b/>
              </w:rPr>
            </w:pPr>
          </w:p>
          <w:p w14:paraId="4B8C8E85" w14:textId="77777777" w:rsidR="004118F3" w:rsidRDefault="004118F3" w:rsidP="004118F3">
            <w:pPr>
              <w:rPr>
                <w:rFonts w:ascii="Verdana" w:eastAsia="Times New Roman" w:hAnsi="Verdana" w:cs="Arial"/>
                <w:b/>
              </w:rPr>
            </w:pPr>
          </w:p>
          <w:p w14:paraId="6A4450AB" w14:textId="77777777" w:rsidR="004118F3" w:rsidRDefault="004118F3" w:rsidP="004118F3">
            <w:pPr>
              <w:rPr>
                <w:rFonts w:ascii="Verdana" w:eastAsia="Times New Roman" w:hAnsi="Verdana" w:cs="Arial"/>
                <w:b/>
              </w:rPr>
            </w:pPr>
          </w:p>
          <w:p w14:paraId="59D78D7B" w14:textId="77777777" w:rsidR="004118F3" w:rsidRDefault="004118F3" w:rsidP="004118F3">
            <w:pPr>
              <w:rPr>
                <w:rFonts w:ascii="Verdana" w:eastAsia="Times New Roman" w:hAnsi="Verdana" w:cs="Arial"/>
                <w:b/>
              </w:rPr>
            </w:pPr>
          </w:p>
          <w:p w14:paraId="3D5B8DF6" w14:textId="77777777" w:rsidR="004118F3" w:rsidRDefault="004118F3" w:rsidP="004118F3">
            <w:pPr>
              <w:rPr>
                <w:rFonts w:ascii="Verdana" w:eastAsia="Times New Roman" w:hAnsi="Verdana" w:cs="Arial"/>
                <w:b/>
              </w:rPr>
            </w:pPr>
          </w:p>
          <w:p w14:paraId="7C61EDE1" w14:textId="77777777" w:rsidR="004118F3" w:rsidRDefault="004118F3" w:rsidP="004118F3">
            <w:pPr>
              <w:rPr>
                <w:rFonts w:ascii="Verdana" w:eastAsia="Times New Roman" w:hAnsi="Verdana" w:cs="Arial"/>
                <w:b/>
              </w:rPr>
            </w:pPr>
          </w:p>
          <w:p w14:paraId="53EFD6EF" w14:textId="77777777" w:rsidR="004118F3" w:rsidRDefault="004118F3" w:rsidP="004118F3">
            <w:pPr>
              <w:rPr>
                <w:rFonts w:ascii="Verdana" w:eastAsia="Times New Roman" w:hAnsi="Verdana" w:cs="Arial"/>
                <w:b/>
              </w:rPr>
            </w:pPr>
          </w:p>
          <w:p w14:paraId="331574F4" w14:textId="77777777" w:rsidR="004118F3" w:rsidRDefault="004118F3" w:rsidP="004118F3">
            <w:pPr>
              <w:rPr>
                <w:rFonts w:ascii="Verdana" w:eastAsia="Times New Roman" w:hAnsi="Verdana" w:cs="Arial"/>
                <w:b/>
              </w:rPr>
            </w:pPr>
          </w:p>
          <w:p w14:paraId="59347E38" w14:textId="77777777" w:rsidR="004118F3" w:rsidRDefault="004118F3" w:rsidP="004118F3">
            <w:pPr>
              <w:rPr>
                <w:rFonts w:ascii="Verdana" w:eastAsia="Times New Roman" w:hAnsi="Verdana" w:cs="Arial"/>
                <w:b/>
              </w:rPr>
            </w:pPr>
          </w:p>
          <w:p w14:paraId="4DDB126B" w14:textId="77777777" w:rsidR="004118F3" w:rsidRDefault="004118F3" w:rsidP="004118F3">
            <w:pPr>
              <w:rPr>
                <w:rFonts w:ascii="Verdana" w:eastAsia="Times New Roman" w:hAnsi="Verdana" w:cs="Arial"/>
                <w:b/>
              </w:rPr>
            </w:pPr>
          </w:p>
          <w:p w14:paraId="2B21E9BD" w14:textId="77777777" w:rsidR="004118F3" w:rsidRDefault="004118F3" w:rsidP="004118F3">
            <w:pPr>
              <w:rPr>
                <w:rFonts w:ascii="Verdana" w:eastAsia="Times New Roman" w:hAnsi="Verdana" w:cs="Arial"/>
                <w:b/>
              </w:rPr>
            </w:pPr>
          </w:p>
          <w:p w14:paraId="685E782C" w14:textId="77777777" w:rsidR="004118F3" w:rsidRDefault="004118F3" w:rsidP="004118F3">
            <w:pPr>
              <w:rPr>
                <w:rFonts w:ascii="Verdana" w:eastAsia="Times New Roman" w:hAnsi="Verdana" w:cs="Arial"/>
                <w:b/>
              </w:rPr>
            </w:pPr>
          </w:p>
          <w:p w14:paraId="0B352001" w14:textId="77777777" w:rsidR="004118F3" w:rsidRDefault="004118F3" w:rsidP="004118F3">
            <w:pPr>
              <w:rPr>
                <w:rFonts w:ascii="Verdana" w:eastAsia="Times New Roman" w:hAnsi="Verdana" w:cs="Arial"/>
                <w:b/>
              </w:rPr>
            </w:pPr>
          </w:p>
          <w:p w14:paraId="10198F0C" w14:textId="77777777" w:rsidR="004118F3" w:rsidRDefault="004118F3" w:rsidP="004118F3">
            <w:pPr>
              <w:rPr>
                <w:rFonts w:ascii="Verdana" w:eastAsia="Times New Roman" w:hAnsi="Verdana" w:cs="Arial"/>
                <w:b/>
              </w:rPr>
            </w:pPr>
          </w:p>
          <w:p w14:paraId="3F917A2E" w14:textId="77777777" w:rsidR="004118F3" w:rsidRDefault="004118F3" w:rsidP="004118F3">
            <w:pPr>
              <w:rPr>
                <w:rFonts w:ascii="Verdana" w:eastAsia="Times New Roman" w:hAnsi="Verdana" w:cs="Arial"/>
                <w:b/>
              </w:rPr>
            </w:pPr>
          </w:p>
          <w:p w14:paraId="4B0900BD" w14:textId="77777777" w:rsidR="004118F3" w:rsidRDefault="004118F3" w:rsidP="004118F3">
            <w:pPr>
              <w:rPr>
                <w:rFonts w:ascii="Verdana" w:eastAsia="Times New Roman" w:hAnsi="Verdana" w:cs="Arial"/>
                <w:b/>
              </w:rPr>
            </w:pPr>
          </w:p>
          <w:p w14:paraId="336E3E2F" w14:textId="77777777" w:rsidR="004118F3" w:rsidRDefault="004118F3" w:rsidP="004118F3">
            <w:pPr>
              <w:rPr>
                <w:rFonts w:ascii="Verdana" w:eastAsia="Times New Roman" w:hAnsi="Verdana" w:cs="Arial"/>
                <w:b/>
              </w:rPr>
            </w:pPr>
          </w:p>
          <w:p w14:paraId="27545DA7" w14:textId="77777777" w:rsidR="004118F3" w:rsidRDefault="004118F3" w:rsidP="004118F3">
            <w:pPr>
              <w:rPr>
                <w:rFonts w:ascii="Verdana" w:eastAsia="Times New Roman" w:hAnsi="Verdana" w:cs="Arial"/>
                <w:b/>
              </w:rPr>
            </w:pPr>
          </w:p>
          <w:p w14:paraId="6A999B91" w14:textId="77777777" w:rsidR="004118F3" w:rsidRDefault="004118F3" w:rsidP="004118F3">
            <w:pPr>
              <w:rPr>
                <w:rFonts w:ascii="Verdana" w:eastAsia="Times New Roman" w:hAnsi="Verdana" w:cs="Arial"/>
                <w:b/>
              </w:rPr>
            </w:pPr>
          </w:p>
          <w:p w14:paraId="21F209F5" w14:textId="77777777" w:rsidR="004118F3" w:rsidRDefault="004118F3" w:rsidP="004118F3">
            <w:pPr>
              <w:rPr>
                <w:rFonts w:ascii="Verdana" w:eastAsia="Times New Roman" w:hAnsi="Verdana" w:cs="Arial"/>
                <w:b/>
              </w:rPr>
            </w:pPr>
          </w:p>
          <w:p w14:paraId="5D74AE48" w14:textId="77777777" w:rsidR="004118F3" w:rsidRDefault="004118F3" w:rsidP="004118F3">
            <w:pPr>
              <w:rPr>
                <w:rFonts w:ascii="Verdana" w:eastAsia="Times New Roman" w:hAnsi="Verdana" w:cs="Arial"/>
                <w:b/>
              </w:rPr>
            </w:pPr>
          </w:p>
          <w:p w14:paraId="604ED56C" w14:textId="77777777" w:rsidR="004118F3" w:rsidRDefault="004118F3" w:rsidP="004118F3">
            <w:pPr>
              <w:rPr>
                <w:rFonts w:ascii="Verdana" w:eastAsia="Times New Roman" w:hAnsi="Verdana" w:cs="Arial"/>
                <w:b/>
              </w:rPr>
            </w:pPr>
          </w:p>
          <w:p w14:paraId="4B5E8532" w14:textId="77777777" w:rsidR="004118F3" w:rsidRDefault="004118F3" w:rsidP="004118F3">
            <w:pPr>
              <w:rPr>
                <w:rFonts w:ascii="Verdana" w:eastAsia="Times New Roman" w:hAnsi="Verdana" w:cs="Arial"/>
                <w:b/>
              </w:rPr>
            </w:pPr>
          </w:p>
          <w:p w14:paraId="0428BDC3" w14:textId="77777777" w:rsidR="004118F3" w:rsidRDefault="004118F3" w:rsidP="004118F3">
            <w:pPr>
              <w:rPr>
                <w:rFonts w:ascii="Verdana" w:eastAsia="Times New Roman" w:hAnsi="Verdana" w:cs="Arial"/>
                <w:b/>
              </w:rPr>
            </w:pPr>
          </w:p>
          <w:p w14:paraId="2A049937" w14:textId="77777777" w:rsidR="004118F3" w:rsidRDefault="004118F3" w:rsidP="004118F3">
            <w:pPr>
              <w:rPr>
                <w:rFonts w:ascii="Verdana" w:eastAsia="Times New Roman" w:hAnsi="Verdana" w:cs="Arial"/>
                <w:b/>
              </w:rPr>
            </w:pPr>
          </w:p>
          <w:p w14:paraId="0D768F60" w14:textId="77777777" w:rsidR="004118F3" w:rsidRDefault="004118F3" w:rsidP="004118F3">
            <w:pPr>
              <w:rPr>
                <w:rFonts w:ascii="Verdana" w:eastAsia="Times New Roman" w:hAnsi="Verdana" w:cs="Arial"/>
                <w:b/>
              </w:rPr>
            </w:pPr>
          </w:p>
          <w:p w14:paraId="186718CA" w14:textId="77777777" w:rsidR="004118F3" w:rsidRDefault="004118F3" w:rsidP="004118F3">
            <w:pPr>
              <w:rPr>
                <w:rFonts w:ascii="Verdana" w:eastAsia="Times New Roman" w:hAnsi="Verdana" w:cs="Arial"/>
                <w:b/>
              </w:rPr>
            </w:pPr>
          </w:p>
          <w:p w14:paraId="462EB8BA" w14:textId="77777777" w:rsidR="004118F3" w:rsidRDefault="004118F3" w:rsidP="004118F3">
            <w:pPr>
              <w:rPr>
                <w:rFonts w:ascii="Verdana" w:eastAsia="Times New Roman" w:hAnsi="Verdana" w:cs="Arial"/>
                <w:b/>
              </w:rPr>
            </w:pPr>
          </w:p>
          <w:p w14:paraId="09718C05" w14:textId="77777777" w:rsidR="004118F3" w:rsidRDefault="004118F3" w:rsidP="004118F3">
            <w:pPr>
              <w:rPr>
                <w:rFonts w:ascii="Verdana" w:eastAsia="Times New Roman" w:hAnsi="Verdana" w:cs="Arial"/>
                <w:b/>
              </w:rPr>
            </w:pPr>
          </w:p>
          <w:p w14:paraId="64154420" w14:textId="77777777" w:rsidR="004118F3" w:rsidRDefault="004118F3" w:rsidP="004118F3">
            <w:pPr>
              <w:rPr>
                <w:rFonts w:ascii="Verdana" w:eastAsia="Times New Roman" w:hAnsi="Verdana" w:cs="Arial"/>
                <w:b/>
              </w:rPr>
            </w:pPr>
          </w:p>
          <w:p w14:paraId="1EE37531" w14:textId="77777777" w:rsidR="004118F3" w:rsidRDefault="004118F3" w:rsidP="004118F3">
            <w:pPr>
              <w:rPr>
                <w:rFonts w:ascii="Verdana" w:eastAsia="Times New Roman" w:hAnsi="Verdana" w:cs="Arial"/>
                <w:b/>
              </w:rPr>
            </w:pPr>
          </w:p>
          <w:p w14:paraId="17138C0E" w14:textId="77777777" w:rsidR="004118F3" w:rsidRDefault="004118F3" w:rsidP="004118F3">
            <w:pPr>
              <w:rPr>
                <w:rFonts w:ascii="Verdana" w:eastAsia="Times New Roman" w:hAnsi="Verdana" w:cs="Arial"/>
                <w:b/>
              </w:rPr>
            </w:pPr>
          </w:p>
          <w:p w14:paraId="63F0B1DA" w14:textId="77777777" w:rsidR="004118F3" w:rsidRDefault="004118F3" w:rsidP="004118F3">
            <w:pPr>
              <w:rPr>
                <w:rFonts w:ascii="Verdana" w:eastAsia="Times New Roman" w:hAnsi="Verdana" w:cs="Arial"/>
                <w:b/>
              </w:rPr>
            </w:pPr>
          </w:p>
          <w:p w14:paraId="23E3DDF3" w14:textId="77777777" w:rsidR="004118F3" w:rsidRDefault="004118F3" w:rsidP="004118F3">
            <w:pPr>
              <w:rPr>
                <w:rFonts w:ascii="Verdana" w:eastAsia="Times New Roman" w:hAnsi="Verdana" w:cs="Arial"/>
                <w:b/>
              </w:rPr>
            </w:pPr>
          </w:p>
          <w:p w14:paraId="77C68060" w14:textId="77777777" w:rsidR="004118F3" w:rsidRDefault="004118F3" w:rsidP="004118F3">
            <w:pPr>
              <w:rPr>
                <w:rFonts w:ascii="Verdana" w:eastAsia="Times New Roman" w:hAnsi="Verdana" w:cs="Arial"/>
                <w:b/>
              </w:rPr>
            </w:pPr>
          </w:p>
          <w:p w14:paraId="1537DF8F" w14:textId="77777777" w:rsidR="004118F3" w:rsidRDefault="004118F3" w:rsidP="004118F3">
            <w:pPr>
              <w:rPr>
                <w:rFonts w:ascii="Verdana" w:eastAsia="Times New Roman" w:hAnsi="Verdana" w:cs="Arial"/>
                <w:b/>
              </w:rPr>
            </w:pPr>
          </w:p>
          <w:p w14:paraId="1B882E05" w14:textId="77777777" w:rsidR="004118F3" w:rsidRDefault="004118F3" w:rsidP="004118F3">
            <w:pPr>
              <w:rPr>
                <w:rFonts w:ascii="Verdana" w:eastAsia="Times New Roman" w:hAnsi="Verdana" w:cs="Arial"/>
                <w:b/>
              </w:rPr>
            </w:pPr>
          </w:p>
          <w:p w14:paraId="525A2AB7" w14:textId="77777777" w:rsidR="004118F3" w:rsidRDefault="004118F3" w:rsidP="004118F3">
            <w:pPr>
              <w:rPr>
                <w:rFonts w:ascii="Verdana" w:eastAsia="Times New Roman" w:hAnsi="Verdana" w:cs="Arial"/>
                <w:b/>
              </w:rPr>
            </w:pPr>
          </w:p>
          <w:p w14:paraId="68259175" w14:textId="77777777" w:rsidR="004118F3" w:rsidRDefault="004118F3" w:rsidP="004118F3">
            <w:pPr>
              <w:rPr>
                <w:rFonts w:ascii="Verdana" w:eastAsia="Times New Roman" w:hAnsi="Verdana" w:cs="Arial"/>
                <w:b/>
              </w:rPr>
            </w:pPr>
          </w:p>
          <w:p w14:paraId="044A33B0" w14:textId="77777777" w:rsidR="004118F3" w:rsidRDefault="004118F3" w:rsidP="004118F3">
            <w:pPr>
              <w:rPr>
                <w:rFonts w:ascii="Verdana" w:eastAsia="Times New Roman" w:hAnsi="Verdana" w:cs="Arial"/>
                <w:b/>
              </w:rPr>
            </w:pPr>
          </w:p>
          <w:p w14:paraId="703319F4" w14:textId="77777777" w:rsidR="004118F3" w:rsidRDefault="004118F3" w:rsidP="004118F3">
            <w:pPr>
              <w:rPr>
                <w:rFonts w:ascii="Verdana" w:eastAsia="Times New Roman" w:hAnsi="Verdana" w:cs="Arial"/>
                <w:b/>
              </w:rPr>
            </w:pPr>
          </w:p>
          <w:p w14:paraId="737788EB" w14:textId="77777777" w:rsidR="004118F3" w:rsidRDefault="004118F3" w:rsidP="004118F3">
            <w:pPr>
              <w:rPr>
                <w:rFonts w:ascii="Verdana" w:eastAsia="Times New Roman" w:hAnsi="Verdana" w:cs="Arial"/>
                <w:b/>
              </w:rPr>
            </w:pPr>
          </w:p>
          <w:p w14:paraId="4BCC9323" w14:textId="77777777" w:rsidR="004118F3" w:rsidRDefault="004118F3" w:rsidP="004118F3">
            <w:pPr>
              <w:rPr>
                <w:rFonts w:ascii="Verdana" w:eastAsia="Times New Roman" w:hAnsi="Verdana" w:cs="Arial"/>
                <w:b/>
              </w:rPr>
            </w:pPr>
          </w:p>
          <w:p w14:paraId="7677CC0D" w14:textId="77777777" w:rsidR="004118F3" w:rsidRDefault="004118F3" w:rsidP="004118F3">
            <w:pPr>
              <w:rPr>
                <w:rFonts w:ascii="Verdana" w:eastAsia="Times New Roman" w:hAnsi="Verdana" w:cs="Arial"/>
                <w:b/>
              </w:rPr>
            </w:pPr>
          </w:p>
          <w:p w14:paraId="150DE066" w14:textId="77777777" w:rsidR="004118F3" w:rsidRPr="00F6675B" w:rsidRDefault="004118F3" w:rsidP="004118F3">
            <w:pPr>
              <w:rPr>
                <w:rFonts w:ascii="Verdana" w:hAnsi="Verdana"/>
                <w:b/>
              </w:rPr>
            </w:pPr>
          </w:p>
        </w:tc>
        <w:tc>
          <w:tcPr>
            <w:tcW w:w="3744" w:type="dxa"/>
            <w:gridSpan w:val="2"/>
          </w:tcPr>
          <w:p w14:paraId="4B7A7FD4" w14:textId="77777777" w:rsidR="004118F3" w:rsidRDefault="004118F3" w:rsidP="004118F3">
            <w:pPr>
              <w:rPr>
                <w:rFonts w:ascii="Verdana" w:eastAsia="Times New Roman" w:hAnsi="Verdana" w:cs="Arial"/>
                <w:b/>
              </w:rPr>
            </w:pPr>
          </w:p>
          <w:p w14:paraId="3586D7E2" w14:textId="77777777" w:rsidR="004118F3" w:rsidRDefault="004118F3" w:rsidP="004118F3">
            <w:pPr>
              <w:rPr>
                <w:rFonts w:ascii="Verdana" w:eastAsia="Times New Roman" w:hAnsi="Verdana" w:cs="Arial"/>
                <w:b/>
              </w:rPr>
            </w:pPr>
          </w:p>
          <w:p w14:paraId="1114DA36" w14:textId="77777777" w:rsidR="004118F3" w:rsidRDefault="004118F3" w:rsidP="004118F3">
            <w:pPr>
              <w:rPr>
                <w:rFonts w:ascii="Verdana" w:eastAsia="Times New Roman" w:hAnsi="Verdana" w:cs="Arial"/>
                <w:b/>
              </w:rPr>
            </w:pPr>
          </w:p>
          <w:p w14:paraId="68040CAD" w14:textId="77777777" w:rsidR="004118F3" w:rsidRDefault="004118F3" w:rsidP="004118F3">
            <w:pPr>
              <w:rPr>
                <w:rFonts w:ascii="Verdana" w:eastAsia="Times New Roman" w:hAnsi="Verdana" w:cs="Arial"/>
                <w:b/>
              </w:rPr>
            </w:pPr>
          </w:p>
          <w:p w14:paraId="7E67387D" w14:textId="77777777" w:rsidR="004118F3" w:rsidRDefault="004118F3" w:rsidP="004118F3">
            <w:pPr>
              <w:rPr>
                <w:rFonts w:ascii="Verdana" w:eastAsia="Times New Roman" w:hAnsi="Verdana" w:cs="Arial"/>
                <w:b/>
              </w:rPr>
            </w:pPr>
          </w:p>
          <w:p w14:paraId="58EF05F9" w14:textId="77777777" w:rsidR="004118F3" w:rsidRDefault="004118F3" w:rsidP="004118F3">
            <w:pPr>
              <w:rPr>
                <w:rFonts w:ascii="Verdana" w:eastAsia="Times New Roman" w:hAnsi="Verdana" w:cs="Arial"/>
                <w:b/>
              </w:rPr>
            </w:pPr>
          </w:p>
          <w:p w14:paraId="64C51751" w14:textId="77777777" w:rsidR="004118F3" w:rsidRDefault="004118F3" w:rsidP="004118F3">
            <w:pPr>
              <w:rPr>
                <w:rFonts w:ascii="Verdana" w:eastAsia="Times New Roman" w:hAnsi="Verdana" w:cs="Arial"/>
                <w:b/>
              </w:rPr>
            </w:pPr>
          </w:p>
          <w:p w14:paraId="2DAD95EB" w14:textId="77777777" w:rsidR="004118F3" w:rsidRDefault="004118F3" w:rsidP="004118F3">
            <w:pPr>
              <w:rPr>
                <w:rFonts w:ascii="Verdana" w:eastAsia="Times New Roman" w:hAnsi="Verdana" w:cs="Arial"/>
                <w:b/>
              </w:rPr>
            </w:pPr>
          </w:p>
          <w:p w14:paraId="775D2DF0" w14:textId="77777777" w:rsidR="004118F3" w:rsidRDefault="004118F3" w:rsidP="004118F3">
            <w:pPr>
              <w:rPr>
                <w:rFonts w:ascii="Verdana" w:eastAsia="Times New Roman" w:hAnsi="Verdana" w:cs="Arial"/>
                <w:b/>
              </w:rPr>
            </w:pPr>
          </w:p>
          <w:p w14:paraId="4CB83AA9" w14:textId="77777777" w:rsidR="004118F3" w:rsidRDefault="004118F3" w:rsidP="004118F3">
            <w:pPr>
              <w:rPr>
                <w:rFonts w:ascii="Verdana" w:eastAsia="Times New Roman" w:hAnsi="Verdana" w:cs="Arial"/>
                <w:b/>
              </w:rPr>
            </w:pPr>
          </w:p>
          <w:p w14:paraId="52AF4394" w14:textId="77777777" w:rsidR="004118F3" w:rsidRDefault="004118F3" w:rsidP="004118F3">
            <w:pPr>
              <w:rPr>
                <w:rFonts w:ascii="Verdana" w:eastAsia="Times New Roman" w:hAnsi="Verdana" w:cs="Arial"/>
                <w:b/>
              </w:rPr>
            </w:pPr>
          </w:p>
          <w:p w14:paraId="28C06AF8" w14:textId="77777777" w:rsidR="004118F3" w:rsidRDefault="004118F3" w:rsidP="004118F3">
            <w:pPr>
              <w:rPr>
                <w:rFonts w:ascii="Verdana" w:eastAsia="Times New Roman" w:hAnsi="Verdana" w:cs="Arial"/>
                <w:b/>
              </w:rPr>
            </w:pPr>
          </w:p>
          <w:p w14:paraId="78D47CA3" w14:textId="77777777" w:rsidR="004118F3" w:rsidRDefault="004118F3" w:rsidP="004118F3">
            <w:pPr>
              <w:rPr>
                <w:rFonts w:ascii="Verdana" w:eastAsia="Times New Roman" w:hAnsi="Verdana" w:cs="Arial"/>
                <w:b/>
              </w:rPr>
            </w:pPr>
          </w:p>
          <w:p w14:paraId="0ABE8389" w14:textId="77777777" w:rsidR="004118F3" w:rsidRDefault="004118F3" w:rsidP="004118F3">
            <w:pPr>
              <w:rPr>
                <w:rFonts w:ascii="Verdana" w:eastAsia="Times New Roman" w:hAnsi="Verdana" w:cs="Arial"/>
                <w:b/>
              </w:rPr>
            </w:pPr>
          </w:p>
          <w:p w14:paraId="49C8DE3C" w14:textId="77777777" w:rsidR="004118F3" w:rsidRDefault="004118F3" w:rsidP="004118F3">
            <w:pPr>
              <w:rPr>
                <w:rFonts w:ascii="Verdana" w:eastAsia="Times New Roman" w:hAnsi="Verdana" w:cs="Arial"/>
                <w:b/>
              </w:rPr>
            </w:pPr>
          </w:p>
          <w:p w14:paraId="3A0277DE" w14:textId="77777777" w:rsidR="004118F3" w:rsidRDefault="004118F3" w:rsidP="004118F3">
            <w:pPr>
              <w:rPr>
                <w:rFonts w:ascii="Verdana" w:eastAsia="Times New Roman" w:hAnsi="Verdana" w:cs="Arial"/>
                <w:b/>
              </w:rPr>
            </w:pPr>
          </w:p>
          <w:p w14:paraId="0BBD51D9" w14:textId="77777777" w:rsidR="004118F3" w:rsidRDefault="004118F3" w:rsidP="004118F3">
            <w:pPr>
              <w:rPr>
                <w:rFonts w:ascii="Verdana" w:eastAsia="Times New Roman" w:hAnsi="Verdana" w:cs="Arial"/>
                <w:b/>
              </w:rPr>
            </w:pPr>
          </w:p>
          <w:p w14:paraId="78F9AF45" w14:textId="77777777" w:rsidR="004118F3" w:rsidRDefault="004118F3" w:rsidP="004118F3">
            <w:pPr>
              <w:rPr>
                <w:rFonts w:ascii="Verdana" w:eastAsia="Times New Roman" w:hAnsi="Verdana" w:cs="Arial"/>
                <w:b/>
              </w:rPr>
            </w:pPr>
          </w:p>
          <w:p w14:paraId="1DC5E82C" w14:textId="77777777" w:rsidR="004118F3" w:rsidRDefault="004118F3" w:rsidP="004118F3">
            <w:pPr>
              <w:rPr>
                <w:rFonts w:ascii="Verdana" w:eastAsia="Times New Roman" w:hAnsi="Verdana" w:cs="Arial"/>
                <w:b/>
              </w:rPr>
            </w:pPr>
          </w:p>
          <w:p w14:paraId="4C68AE6F" w14:textId="77777777" w:rsidR="004118F3" w:rsidRDefault="004118F3" w:rsidP="004118F3">
            <w:pPr>
              <w:rPr>
                <w:rFonts w:ascii="Verdana" w:eastAsia="Times New Roman" w:hAnsi="Verdana" w:cs="Arial"/>
                <w:b/>
              </w:rPr>
            </w:pPr>
          </w:p>
          <w:p w14:paraId="66F8B8FB" w14:textId="77777777" w:rsidR="004118F3" w:rsidRDefault="004118F3" w:rsidP="004118F3">
            <w:pPr>
              <w:rPr>
                <w:rFonts w:ascii="Verdana" w:eastAsia="Times New Roman" w:hAnsi="Verdana" w:cs="Arial"/>
                <w:b/>
              </w:rPr>
            </w:pPr>
          </w:p>
          <w:p w14:paraId="6EDD5B29" w14:textId="77777777" w:rsidR="004118F3" w:rsidRDefault="004118F3" w:rsidP="004118F3">
            <w:pPr>
              <w:rPr>
                <w:rFonts w:ascii="Verdana" w:eastAsia="Times New Roman" w:hAnsi="Verdana" w:cs="Arial"/>
                <w:b/>
              </w:rPr>
            </w:pPr>
          </w:p>
          <w:p w14:paraId="3CFF15E7" w14:textId="77777777" w:rsidR="004118F3" w:rsidRDefault="004118F3" w:rsidP="004118F3">
            <w:pPr>
              <w:rPr>
                <w:rFonts w:ascii="Verdana" w:eastAsia="Times New Roman" w:hAnsi="Verdana" w:cs="Arial"/>
                <w:b/>
              </w:rPr>
            </w:pPr>
          </w:p>
          <w:p w14:paraId="20F808E0" w14:textId="77777777" w:rsidR="004118F3" w:rsidRDefault="004118F3" w:rsidP="004118F3">
            <w:pPr>
              <w:rPr>
                <w:rFonts w:ascii="Verdana" w:eastAsia="Times New Roman" w:hAnsi="Verdana" w:cs="Arial"/>
                <w:b/>
              </w:rPr>
            </w:pPr>
          </w:p>
          <w:p w14:paraId="66793790" w14:textId="77777777" w:rsidR="004118F3" w:rsidRDefault="004118F3" w:rsidP="004118F3">
            <w:pPr>
              <w:rPr>
                <w:rFonts w:ascii="Verdana" w:eastAsia="Times New Roman" w:hAnsi="Verdana" w:cs="Arial"/>
                <w:b/>
              </w:rPr>
            </w:pPr>
          </w:p>
          <w:p w14:paraId="5355865F" w14:textId="77777777" w:rsidR="004118F3" w:rsidRDefault="004118F3" w:rsidP="004118F3">
            <w:pPr>
              <w:rPr>
                <w:rFonts w:ascii="Verdana" w:eastAsia="Times New Roman" w:hAnsi="Verdana" w:cs="Arial"/>
                <w:b/>
              </w:rPr>
            </w:pPr>
          </w:p>
          <w:p w14:paraId="1310DC68" w14:textId="77777777" w:rsidR="004118F3" w:rsidRDefault="004118F3" w:rsidP="004118F3">
            <w:pPr>
              <w:rPr>
                <w:rFonts w:ascii="Verdana" w:eastAsia="Times New Roman" w:hAnsi="Verdana" w:cs="Arial"/>
                <w:b/>
              </w:rPr>
            </w:pPr>
          </w:p>
          <w:p w14:paraId="08E438DB" w14:textId="77777777" w:rsidR="004118F3" w:rsidRDefault="004118F3" w:rsidP="004118F3">
            <w:pPr>
              <w:rPr>
                <w:rFonts w:ascii="Verdana" w:eastAsia="Times New Roman" w:hAnsi="Verdana" w:cs="Arial"/>
                <w:b/>
              </w:rPr>
            </w:pPr>
          </w:p>
          <w:p w14:paraId="3665F071" w14:textId="77777777" w:rsidR="004118F3" w:rsidRDefault="004118F3" w:rsidP="004118F3">
            <w:pPr>
              <w:rPr>
                <w:rFonts w:ascii="Verdana" w:eastAsia="Times New Roman" w:hAnsi="Verdana" w:cs="Arial"/>
                <w:b/>
              </w:rPr>
            </w:pPr>
          </w:p>
          <w:p w14:paraId="7FC5F271" w14:textId="77777777" w:rsidR="004118F3" w:rsidRDefault="004118F3" w:rsidP="004118F3">
            <w:pPr>
              <w:rPr>
                <w:rFonts w:ascii="Verdana" w:eastAsia="Times New Roman" w:hAnsi="Verdana" w:cs="Arial"/>
                <w:b/>
              </w:rPr>
            </w:pPr>
          </w:p>
          <w:p w14:paraId="67F2DF9F" w14:textId="77777777" w:rsidR="004118F3" w:rsidRDefault="004118F3" w:rsidP="004118F3">
            <w:pPr>
              <w:rPr>
                <w:rFonts w:ascii="Verdana" w:eastAsia="Times New Roman" w:hAnsi="Verdana" w:cs="Arial"/>
                <w:b/>
              </w:rPr>
            </w:pPr>
          </w:p>
          <w:p w14:paraId="6B79B94A" w14:textId="77777777" w:rsidR="004118F3" w:rsidRDefault="004118F3" w:rsidP="004118F3">
            <w:pPr>
              <w:rPr>
                <w:rFonts w:ascii="Verdana" w:eastAsia="Times New Roman" w:hAnsi="Verdana" w:cs="Arial"/>
                <w:b/>
              </w:rPr>
            </w:pPr>
          </w:p>
          <w:p w14:paraId="37C6469E" w14:textId="77777777" w:rsidR="004118F3" w:rsidRDefault="004118F3" w:rsidP="004118F3">
            <w:pPr>
              <w:rPr>
                <w:rFonts w:ascii="Verdana" w:eastAsia="Times New Roman" w:hAnsi="Verdana" w:cs="Arial"/>
                <w:b/>
              </w:rPr>
            </w:pPr>
          </w:p>
          <w:p w14:paraId="4C8FE341" w14:textId="77777777" w:rsidR="004118F3" w:rsidRDefault="004118F3" w:rsidP="004118F3">
            <w:pPr>
              <w:rPr>
                <w:rFonts w:ascii="Verdana" w:eastAsia="Times New Roman" w:hAnsi="Verdana" w:cs="Arial"/>
                <w:b/>
              </w:rPr>
            </w:pPr>
          </w:p>
          <w:p w14:paraId="470E15DF" w14:textId="77777777" w:rsidR="004118F3" w:rsidRDefault="004118F3" w:rsidP="004118F3">
            <w:pPr>
              <w:rPr>
                <w:rFonts w:ascii="Verdana" w:eastAsia="Times New Roman" w:hAnsi="Verdana" w:cs="Arial"/>
                <w:b/>
              </w:rPr>
            </w:pPr>
          </w:p>
          <w:p w14:paraId="0269DD03" w14:textId="77777777" w:rsidR="004118F3" w:rsidRDefault="004118F3" w:rsidP="004118F3">
            <w:pPr>
              <w:rPr>
                <w:rFonts w:ascii="Verdana" w:eastAsia="Times New Roman" w:hAnsi="Verdana" w:cs="Arial"/>
                <w:b/>
              </w:rPr>
            </w:pPr>
          </w:p>
          <w:p w14:paraId="781C73E9" w14:textId="77777777" w:rsidR="004118F3" w:rsidRDefault="004118F3" w:rsidP="004118F3">
            <w:pPr>
              <w:rPr>
                <w:rFonts w:ascii="Verdana" w:eastAsia="Times New Roman" w:hAnsi="Verdana" w:cs="Arial"/>
                <w:b/>
              </w:rPr>
            </w:pPr>
          </w:p>
          <w:p w14:paraId="7697AAA7" w14:textId="77777777" w:rsidR="004118F3" w:rsidRDefault="004118F3" w:rsidP="004118F3">
            <w:pPr>
              <w:rPr>
                <w:rFonts w:ascii="Verdana" w:eastAsia="Times New Roman" w:hAnsi="Verdana" w:cs="Arial"/>
                <w:b/>
              </w:rPr>
            </w:pPr>
          </w:p>
          <w:p w14:paraId="337AAFFF" w14:textId="77777777" w:rsidR="004118F3" w:rsidRDefault="004118F3" w:rsidP="004118F3">
            <w:pPr>
              <w:rPr>
                <w:rFonts w:ascii="Verdana" w:eastAsia="Times New Roman" w:hAnsi="Verdana" w:cs="Arial"/>
                <w:b/>
              </w:rPr>
            </w:pPr>
          </w:p>
          <w:p w14:paraId="04BE8FB3" w14:textId="77777777" w:rsidR="004118F3" w:rsidRDefault="004118F3" w:rsidP="004118F3">
            <w:pPr>
              <w:rPr>
                <w:rFonts w:ascii="Verdana" w:eastAsia="Times New Roman" w:hAnsi="Verdana" w:cs="Arial"/>
                <w:b/>
              </w:rPr>
            </w:pPr>
          </w:p>
          <w:p w14:paraId="1D9B7323" w14:textId="77777777" w:rsidR="004118F3" w:rsidRDefault="004118F3" w:rsidP="004118F3">
            <w:pPr>
              <w:rPr>
                <w:rFonts w:ascii="Verdana" w:eastAsia="Times New Roman" w:hAnsi="Verdana" w:cs="Arial"/>
                <w:b/>
              </w:rPr>
            </w:pPr>
          </w:p>
          <w:p w14:paraId="6F9CC686" w14:textId="77777777" w:rsidR="004118F3" w:rsidRDefault="004118F3" w:rsidP="004118F3">
            <w:pPr>
              <w:rPr>
                <w:rFonts w:ascii="Verdana" w:eastAsia="Times New Roman" w:hAnsi="Verdana" w:cs="Arial"/>
                <w:b/>
              </w:rPr>
            </w:pPr>
          </w:p>
          <w:p w14:paraId="6C790773" w14:textId="77777777" w:rsidR="004118F3" w:rsidRDefault="004118F3" w:rsidP="004118F3">
            <w:pPr>
              <w:rPr>
                <w:rFonts w:ascii="Verdana" w:eastAsia="Times New Roman" w:hAnsi="Verdana" w:cs="Arial"/>
                <w:b/>
              </w:rPr>
            </w:pPr>
          </w:p>
          <w:p w14:paraId="7A1FC1E2" w14:textId="77777777" w:rsidR="004118F3" w:rsidRDefault="004118F3" w:rsidP="004118F3">
            <w:pPr>
              <w:rPr>
                <w:rFonts w:ascii="Verdana" w:eastAsia="Times New Roman" w:hAnsi="Verdana" w:cs="Arial"/>
                <w:b/>
              </w:rPr>
            </w:pPr>
          </w:p>
          <w:p w14:paraId="2F5DE5BA" w14:textId="77777777" w:rsidR="004118F3" w:rsidRDefault="004118F3" w:rsidP="004118F3">
            <w:pPr>
              <w:rPr>
                <w:rFonts w:ascii="Verdana" w:eastAsia="Times New Roman" w:hAnsi="Verdana" w:cs="Arial"/>
                <w:b/>
              </w:rPr>
            </w:pPr>
          </w:p>
          <w:p w14:paraId="4042D654" w14:textId="77777777" w:rsidR="004118F3" w:rsidRDefault="004118F3" w:rsidP="004118F3">
            <w:pPr>
              <w:rPr>
                <w:rFonts w:ascii="Verdana" w:eastAsia="Times New Roman" w:hAnsi="Verdana" w:cs="Arial"/>
                <w:b/>
              </w:rPr>
            </w:pPr>
          </w:p>
          <w:p w14:paraId="5F253279" w14:textId="77777777" w:rsidR="004118F3" w:rsidRDefault="004118F3" w:rsidP="004118F3">
            <w:pPr>
              <w:rPr>
                <w:rFonts w:ascii="Verdana" w:eastAsia="Times New Roman" w:hAnsi="Verdana" w:cs="Arial"/>
                <w:b/>
              </w:rPr>
            </w:pPr>
          </w:p>
          <w:p w14:paraId="310E439E" w14:textId="77777777" w:rsidR="004118F3" w:rsidRDefault="004118F3" w:rsidP="004118F3">
            <w:pPr>
              <w:rPr>
                <w:rFonts w:ascii="Verdana" w:eastAsia="Times New Roman" w:hAnsi="Verdana" w:cs="Arial"/>
                <w:b/>
              </w:rPr>
            </w:pPr>
          </w:p>
          <w:p w14:paraId="0B44E150" w14:textId="77777777" w:rsidR="004118F3" w:rsidRDefault="004118F3" w:rsidP="004118F3">
            <w:pPr>
              <w:rPr>
                <w:rFonts w:ascii="Verdana" w:eastAsia="Times New Roman" w:hAnsi="Verdana" w:cs="Arial"/>
                <w:b/>
              </w:rPr>
            </w:pPr>
          </w:p>
          <w:p w14:paraId="6C847687" w14:textId="77777777" w:rsidR="004118F3" w:rsidRDefault="004118F3" w:rsidP="004118F3">
            <w:pPr>
              <w:rPr>
                <w:rFonts w:ascii="Verdana" w:eastAsia="Times New Roman" w:hAnsi="Verdana" w:cs="Arial"/>
                <w:b/>
              </w:rPr>
            </w:pPr>
          </w:p>
          <w:p w14:paraId="30C40949" w14:textId="77777777" w:rsidR="004118F3" w:rsidRDefault="004118F3" w:rsidP="004118F3">
            <w:pPr>
              <w:rPr>
                <w:rFonts w:ascii="Verdana" w:eastAsia="Times New Roman" w:hAnsi="Verdana" w:cs="Arial"/>
                <w:b/>
              </w:rPr>
            </w:pPr>
          </w:p>
          <w:p w14:paraId="6BA51341" w14:textId="77777777" w:rsidR="004118F3" w:rsidRDefault="004118F3" w:rsidP="004118F3">
            <w:pPr>
              <w:rPr>
                <w:rFonts w:ascii="Verdana" w:eastAsia="Times New Roman" w:hAnsi="Verdana" w:cs="Arial"/>
                <w:b/>
              </w:rPr>
            </w:pPr>
          </w:p>
          <w:p w14:paraId="36E0875F" w14:textId="77777777" w:rsidR="004118F3" w:rsidRDefault="004118F3" w:rsidP="004118F3">
            <w:pPr>
              <w:rPr>
                <w:rFonts w:ascii="Verdana" w:eastAsia="Times New Roman" w:hAnsi="Verdana" w:cs="Arial"/>
                <w:b/>
              </w:rPr>
            </w:pPr>
          </w:p>
          <w:p w14:paraId="5EB60A92" w14:textId="77777777" w:rsidR="004118F3" w:rsidRDefault="004118F3" w:rsidP="004118F3">
            <w:pPr>
              <w:rPr>
                <w:rFonts w:ascii="Verdana" w:eastAsia="Times New Roman" w:hAnsi="Verdana" w:cs="Arial"/>
                <w:b/>
              </w:rPr>
            </w:pPr>
          </w:p>
          <w:p w14:paraId="08C072B0" w14:textId="77777777" w:rsidR="004118F3" w:rsidRDefault="004118F3" w:rsidP="004118F3">
            <w:pPr>
              <w:rPr>
                <w:rFonts w:ascii="Verdana" w:eastAsia="Times New Roman" w:hAnsi="Verdana" w:cs="Arial"/>
                <w:b/>
              </w:rPr>
            </w:pPr>
          </w:p>
          <w:p w14:paraId="59FC6FC6" w14:textId="77777777" w:rsidR="004118F3" w:rsidRDefault="004118F3" w:rsidP="004118F3">
            <w:pPr>
              <w:rPr>
                <w:rFonts w:ascii="Verdana" w:eastAsia="Times New Roman" w:hAnsi="Verdana" w:cs="Arial"/>
                <w:b/>
              </w:rPr>
            </w:pPr>
          </w:p>
          <w:p w14:paraId="4458F4B8" w14:textId="77777777" w:rsidR="004118F3" w:rsidRDefault="004118F3" w:rsidP="004118F3">
            <w:pPr>
              <w:rPr>
                <w:rFonts w:ascii="Verdana" w:eastAsia="Times New Roman" w:hAnsi="Verdana" w:cs="Arial"/>
                <w:b/>
              </w:rPr>
            </w:pPr>
          </w:p>
          <w:p w14:paraId="23B0FF00" w14:textId="77777777" w:rsidR="004118F3" w:rsidRDefault="004118F3" w:rsidP="004118F3">
            <w:pPr>
              <w:rPr>
                <w:rFonts w:ascii="Verdana" w:eastAsia="Times New Roman" w:hAnsi="Verdana" w:cs="Arial"/>
                <w:b/>
              </w:rPr>
            </w:pPr>
          </w:p>
          <w:p w14:paraId="32507D21" w14:textId="77777777" w:rsidR="004118F3" w:rsidRDefault="004118F3" w:rsidP="004118F3">
            <w:pPr>
              <w:rPr>
                <w:rFonts w:ascii="Verdana" w:eastAsia="Times New Roman" w:hAnsi="Verdana" w:cs="Arial"/>
                <w:b/>
              </w:rPr>
            </w:pPr>
          </w:p>
          <w:p w14:paraId="54DD27F1" w14:textId="77777777" w:rsidR="004118F3" w:rsidRDefault="004118F3" w:rsidP="004118F3">
            <w:pPr>
              <w:rPr>
                <w:rFonts w:ascii="Verdana" w:eastAsia="Times New Roman" w:hAnsi="Verdana" w:cs="Arial"/>
                <w:b/>
              </w:rPr>
            </w:pPr>
          </w:p>
          <w:p w14:paraId="435227EF" w14:textId="77777777" w:rsidR="004118F3" w:rsidRDefault="004118F3" w:rsidP="004118F3">
            <w:pPr>
              <w:rPr>
                <w:rFonts w:ascii="Verdana" w:eastAsia="Times New Roman" w:hAnsi="Verdana" w:cs="Arial"/>
                <w:b/>
              </w:rPr>
            </w:pPr>
          </w:p>
          <w:p w14:paraId="41D2DE6E" w14:textId="77777777" w:rsidR="004118F3" w:rsidRDefault="004118F3" w:rsidP="004118F3">
            <w:pPr>
              <w:rPr>
                <w:rFonts w:ascii="Verdana" w:eastAsia="Times New Roman" w:hAnsi="Verdana" w:cs="Arial"/>
                <w:b/>
              </w:rPr>
            </w:pPr>
          </w:p>
          <w:p w14:paraId="51ABFD4C" w14:textId="77777777" w:rsidR="004118F3" w:rsidRDefault="004118F3" w:rsidP="004118F3">
            <w:pPr>
              <w:rPr>
                <w:rFonts w:ascii="Verdana" w:eastAsia="Times New Roman" w:hAnsi="Verdana" w:cs="Arial"/>
                <w:b/>
              </w:rPr>
            </w:pPr>
          </w:p>
          <w:p w14:paraId="4E21368F" w14:textId="77777777" w:rsidR="004118F3" w:rsidRDefault="004118F3" w:rsidP="004118F3">
            <w:pPr>
              <w:rPr>
                <w:rFonts w:ascii="Verdana" w:eastAsia="Times New Roman" w:hAnsi="Verdana" w:cs="Arial"/>
                <w:b/>
              </w:rPr>
            </w:pPr>
          </w:p>
          <w:p w14:paraId="6B36DFA4" w14:textId="77777777" w:rsidR="004118F3" w:rsidRDefault="004118F3" w:rsidP="004118F3">
            <w:pPr>
              <w:rPr>
                <w:rFonts w:ascii="Verdana" w:eastAsia="Times New Roman" w:hAnsi="Verdana" w:cs="Arial"/>
                <w:b/>
              </w:rPr>
            </w:pPr>
          </w:p>
          <w:p w14:paraId="332E92A9" w14:textId="77777777" w:rsidR="004118F3" w:rsidRDefault="004118F3" w:rsidP="004118F3">
            <w:pPr>
              <w:rPr>
                <w:rFonts w:ascii="Verdana" w:eastAsia="Times New Roman" w:hAnsi="Verdana" w:cs="Arial"/>
                <w:b/>
              </w:rPr>
            </w:pPr>
          </w:p>
          <w:p w14:paraId="1CBD2F72" w14:textId="77777777" w:rsidR="004118F3" w:rsidRDefault="004118F3" w:rsidP="004118F3">
            <w:pPr>
              <w:rPr>
                <w:rFonts w:ascii="Verdana" w:eastAsia="Times New Roman" w:hAnsi="Verdana" w:cs="Arial"/>
                <w:b/>
              </w:rPr>
            </w:pPr>
          </w:p>
          <w:p w14:paraId="20D1D7EC" w14:textId="77777777" w:rsidR="004118F3" w:rsidRDefault="004118F3" w:rsidP="004118F3">
            <w:pPr>
              <w:rPr>
                <w:rFonts w:ascii="Verdana" w:eastAsia="Times New Roman" w:hAnsi="Verdana" w:cs="Arial"/>
                <w:b/>
              </w:rPr>
            </w:pPr>
          </w:p>
          <w:p w14:paraId="2D55325B" w14:textId="77777777" w:rsidR="004118F3" w:rsidRDefault="004118F3" w:rsidP="004118F3">
            <w:pPr>
              <w:rPr>
                <w:rFonts w:ascii="Verdana" w:eastAsia="Times New Roman" w:hAnsi="Verdana" w:cs="Arial"/>
                <w:b/>
              </w:rPr>
            </w:pPr>
          </w:p>
          <w:p w14:paraId="38799AAF" w14:textId="77777777" w:rsidR="004118F3" w:rsidRDefault="004118F3" w:rsidP="004118F3">
            <w:pPr>
              <w:rPr>
                <w:rFonts w:ascii="Verdana" w:eastAsia="Times New Roman" w:hAnsi="Verdana" w:cs="Arial"/>
                <w:b/>
              </w:rPr>
            </w:pPr>
          </w:p>
          <w:p w14:paraId="2C300C4F" w14:textId="77777777" w:rsidR="004118F3" w:rsidRDefault="004118F3" w:rsidP="004118F3">
            <w:pPr>
              <w:rPr>
                <w:rFonts w:ascii="Verdana" w:eastAsia="Times New Roman" w:hAnsi="Verdana" w:cs="Arial"/>
                <w:b/>
              </w:rPr>
            </w:pPr>
          </w:p>
          <w:p w14:paraId="4A54F948" w14:textId="77777777" w:rsidR="004118F3" w:rsidRDefault="004118F3" w:rsidP="004118F3">
            <w:pPr>
              <w:rPr>
                <w:rFonts w:ascii="Verdana" w:eastAsia="Times New Roman" w:hAnsi="Verdana" w:cs="Arial"/>
                <w:b/>
              </w:rPr>
            </w:pPr>
          </w:p>
          <w:p w14:paraId="38EC1D0B" w14:textId="77777777" w:rsidR="004118F3" w:rsidRDefault="004118F3" w:rsidP="004118F3">
            <w:pPr>
              <w:rPr>
                <w:rFonts w:ascii="Verdana" w:eastAsia="Times New Roman" w:hAnsi="Verdana" w:cs="Arial"/>
                <w:b/>
              </w:rPr>
            </w:pPr>
          </w:p>
          <w:p w14:paraId="5522F953" w14:textId="77777777" w:rsidR="004118F3" w:rsidRDefault="004118F3" w:rsidP="004118F3">
            <w:pPr>
              <w:rPr>
                <w:rFonts w:ascii="Verdana" w:eastAsia="Times New Roman" w:hAnsi="Verdana" w:cs="Arial"/>
                <w:b/>
              </w:rPr>
            </w:pPr>
          </w:p>
          <w:p w14:paraId="39C3C62F" w14:textId="77777777" w:rsidR="004118F3" w:rsidRDefault="004118F3" w:rsidP="004118F3">
            <w:pPr>
              <w:rPr>
                <w:rFonts w:ascii="Verdana" w:eastAsia="Times New Roman" w:hAnsi="Verdana" w:cs="Arial"/>
                <w:b/>
              </w:rPr>
            </w:pPr>
          </w:p>
          <w:p w14:paraId="2696DB88" w14:textId="77777777" w:rsidR="004118F3" w:rsidRDefault="004118F3" w:rsidP="004118F3">
            <w:pPr>
              <w:rPr>
                <w:rFonts w:ascii="Verdana" w:eastAsia="Times New Roman" w:hAnsi="Verdana" w:cs="Arial"/>
                <w:b/>
              </w:rPr>
            </w:pPr>
          </w:p>
          <w:p w14:paraId="0470BDD0" w14:textId="77777777" w:rsidR="004118F3" w:rsidRDefault="004118F3" w:rsidP="004118F3">
            <w:pPr>
              <w:rPr>
                <w:rFonts w:ascii="Verdana" w:eastAsia="Times New Roman" w:hAnsi="Verdana" w:cs="Arial"/>
                <w:b/>
              </w:rPr>
            </w:pPr>
          </w:p>
          <w:p w14:paraId="742E7A06" w14:textId="77777777" w:rsidR="004118F3" w:rsidRDefault="004118F3" w:rsidP="004118F3">
            <w:pPr>
              <w:rPr>
                <w:rFonts w:ascii="Verdana" w:eastAsia="Times New Roman" w:hAnsi="Verdana" w:cs="Arial"/>
                <w:b/>
              </w:rPr>
            </w:pPr>
          </w:p>
          <w:p w14:paraId="360C317D" w14:textId="77777777" w:rsidR="004118F3" w:rsidRDefault="004118F3" w:rsidP="004118F3">
            <w:pPr>
              <w:rPr>
                <w:rFonts w:ascii="Verdana" w:eastAsia="Times New Roman" w:hAnsi="Verdana" w:cs="Arial"/>
                <w:b/>
              </w:rPr>
            </w:pPr>
          </w:p>
          <w:p w14:paraId="0CD36540" w14:textId="77777777" w:rsidR="004118F3" w:rsidRDefault="004118F3" w:rsidP="004118F3">
            <w:pPr>
              <w:rPr>
                <w:rFonts w:ascii="Verdana" w:eastAsia="Times New Roman" w:hAnsi="Verdana" w:cs="Arial"/>
                <w:b/>
              </w:rPr>
            </w:pPr>
          </w:p>
          <w:p w14:paraId="24DFFDC0" w14:textId="77777777" w:rsidR="004118F3" w:rsidRDefault="004118F3" w:rsidP="004118F3">
            <w:pPr>
              <w:rPr>
                <w:rFonts w:ascii="Verdana" w:eastAsia="Times New Roman" w:hAnsi="Verdana" w:cs="Arial"/>
                <w:b/>
              </w:rPr>
            </w:pPr>
          </w:p>
          <w:p w14:paraId="40167CC0" w14:textId="77777777" w:rsidR="004118F3" w:rsidRDefault="004118F3" w:rsidP="004118F3">
            <w:pPr>
              <w:rPr>
                <w:rFonts w:ascii="Verdana" w:eastAsia="Times New Roman" w:hAnsi="Verdana" w:cs="Arial"/>
                <w:b/>
              </w:rPr>
            </w:pPr>
          </w:p>
          <w:p w14:paraId="39BCAEF6" w14:textId="77777777" w:rsidR="004118F3" w:rsidRDefault="004118F3" w:rsidP="004118F3">
            <w:pPr>
              <w:rPr>
                <w:rFonts w:ascii="Verdana" w:eastAsia="Times New Roman" w:hAnsi="Verdana" w:cs="Arial"/>
                <w:b/>
              </w:rPr>
            </w:pPr>
          </w:p>
          <w:p w14:paraId="1690EBB6" w14:textId="77777777" w:rsidR="004118F3" w:rsidRDefault="004118F3" w:rsidP="004118F3">
            <w:pPr>
              <w:rPr>
                <w:rFonts w:ascii="Verdana" w:eastAsia="Times New Roman" w:hAnsi="Verdana" w:cs="Arial"/>
                <w:b/>
              </w:rPr>
            </w:pPr>
          </w:p>
          <w:p w14:paraId="50AF5E83" w14:textId="77777777" w:rsidR="004118F3" w:rsidRDefault="004118F3" w:rsidP="004118F3">
            <w:pPr>
              <w:rPr>
                <w:rFonts w:ascii="Verdana" w:eastAsia="Times New Roman" w:hAnsi="Verdana" w:cs="Arial"/>
                <w:b/>
              </w:rPr>
            </w:pPr>
          </w:p>
          <w:p w14:paraId="72C9A6AC" w14:textId="77777777" w:rsidR="004118F3" w:rsidRDefault="004118F3" w:rsidP="004118F3">
            <w:pPr>
              <w:rPr>
                <w:rFonts w:ascii="Verdana" w:eastAsia="Times New Roman" w:hAnsi="Verdana" w:cs="Arial"/>
                <w:b/>
              </w:rPr>
            </w:pPr>
          </w:p>
          <w:p w14:paraId="3D0C0195" w14:textId="77777777" w:rsidR="004118F3" w:rsidRDefault="004118F3" w:rsidP="004118F3">
            <w:pPr>
              <w:rPr>
                <w:rFonts w:ascii="Verdana" w:eastAsia="Times New Roman" w:hAnsi="Verdana" w:cs="Arial"/>
                <w:b/>
              </w:rPr>
            </w:pPr>
          </w:p>
          <w:p w14:paraId="10A57697" w14:textId="77777777" w:rsidR="004118F3" w:rsidRDefault="004118F3" w:rsidP="004118F3">
            <w:pPr>
              <w:rPr>
                <w:rFonts w:ascii="Verdana" w:eastAsia="Times New Roman" w:hAnsi="Verdana" w:cs="Arial"/>
                <w:b/>
              </w:rPr>
            </w:pPr>
          </w:p>
          <w:p w14:paraId="36C340F1" w14:textId="77777777" w:rsidR="004118F3" w:rsidRDefault="004118F3" w:rsidP="004118F3">
            <w:pPr>
              <w:rPr>
                <w:rFonts w:ascii="Verdana" w:eastAsia="Times New Roman" w:hAnsi="Verdana" w:cs="Arial"/>
                <w:b/>
              </w:rPr>
            </w:pPr>
          </w:p>
          <w:p w14:paraId="7B9F3F54" w14:textId="77777777" w:rsidR="004118F3" w:rsidRDefault="004118F3" w:rsidP="004118F3">
            <w:pPr>
              <w:rPr>
                <w:rFonts w:ascii="Verdana" w:eastAsia="Times New Roman" w:hAnsi="Verdana" w:cs="Arial"/>
                <w:b/>
              </w:rPr>
            </w:pPr>
          </w:p>
          <w:p w14:paraId="274D7B4B" w14:textId="77777777" w:rsidR="004118F3" w:rsidRDefault="004118F3" w:rsidP="004118F3">
            <w:pPr>
              <w:rPr>
                <w:rFonts w:ascii="Verdana" w:eastAsia="Times New Roman" w:hAnsi="Verdana" w:cs="Arial"/>
                <w:b/>
              </w:rPr>
            </w:pPr>
          </w:p>
          <w:p w14:paraId="627FB6CC" w14:textId="77777777" w:rsidR="004118F3" w:rsidRDefault="004118F3" w:rsidP="004118F3">
            <w:pPr>
              <w:rPr>
                <w:rFonts w:ascii="Verdana" w:eastAsia="Times New Roman" w:hAnsi="Verdana" w:cs="Arial"/>
                <w:b/>
              </w:rPr>
            </w:pPr>
          </w:p>
          <w:p w14:paraId="5894A60C" w14:textId="77777777" w:rsidR="004118F3" w:rsidRDefault="004118F3" w:rsidP="004118F3">
            <w:pPr>
              <w:rPr>
                <w:rFonts w:ascii="Verdana" w:eastAsia="Times New Roman" w:hAnsi="Verdana" w:cs="Arial"/>
                <w:b/>
              </w:rPr>
            </w:pPr>
          </w:p>
          <w:p w14:paraId="59B2F073" w14:textId="77777777" w:rsidR="004118F3" w:rsidRDefault="004118F3" w:rsidP="004118F3">
            <w:pPr>
              <w:rPr>
                <w:rFonts w:ascii="Verdana" w:eastAsia="Times New Roman" w:hAnsi="Verdana" w:cs="Arial"/>
                <w:b/>
              </w:rPr>
            </w:pPr>
          </w:p>
          <w:p w14:paraId="40BF60AA" w14:textId="77777777" w:rsidR="004118F3" w:rsidRDefault="004118F3" w:rsidP="004118F3">
            <w:pPr>
              <w:rPr>
                <w:rFonts w:ascii="Verdana" w:eastAsia="Times New Roman" w:hAnsi="Verdana" w:cs="Arial"/>
                <w:b/>
              </w:rPr>
            </w:pPr>
          </w:p>
          <w:p w14:paraId="08EC4163" w14:textId="77777777" w:rsidR="004118F3" w:rsidRDefault="004118F3" w:rsidP="004118F3">
            <w:pPr>
              <w:rPr>
                <w:rFonts w:ascii="Verdana" w:eastAsia="Times New Roman" w:hAnsi="Verdana" w:cs="Arial"/>
                <w:b/>
              </w:rPr>
            </w:pPr>
          </w:p>
          <w:p w14:paraId="6A952E75" w14:textId="77777777" w:rsidR="004118F3" w:rsidRDefault="004118F3" w:rsidP="004118F3">
            <w:pPr>
              <w:rPr>
                <w:rFonts w:ascii="Verdana" w:eastAsia="Times New Roman" w:hAnsi="Verdana" w:cs="Arial"/>
                <w:b/>
              </w:rPr>
            </w:pPr>
          </w:p>
          <w:p w14:paraId="782420E2" w14:textId="77777777" w:rsidR="004118F3" w:rsidRDefault="004118F3" w:rsidP="004118F3">
            <w:pPr>
              <w:rPr>
                <w:rFonts w:ascii="Verdana" w:eastAsia="Times New Roman" w:hAnsi="Verdana" w:cs="Arial"/>
                <w:b/>
              </w:rPr>
            </w:pPr>
          </w:p>
          <w:p w14:paraId="1D0E6AE6" w14:textId="77777777" w:rsidR="004118F3" w:rsidRDefault="004118F3" w:rsidP="004118F3">
            <w:pPr>
              <w:rPr>
                <w:rFonts w:ascii="Verdana" w:eastAsia="Times New Roman" w:hAnsi="Verdana" w:cs="Arial"/>
                <w:b/>
              </w:rPr>
            </w:pPr>
          </w:p>
          <w:p w14:paraId="4D27C981" w14:textId="77777777" w:rsidR="004118F3" w:rsidRDefault="004118F3" w:rsidP="004118F3">
            <w:pPr>
              <w:rPr>
                <w:rFonts w:ascii="Verdana" w:eastAsia="Times New Roman" w:hAnsi="Verdana" w:cs="Arial"/>
                <w:b/>
              </w:rPr>
            </w:pPr>
          </w:p>
          <w:p w14:paraId="0A6A2C70" w14:textId="77777777" w:rsidR="004118F3" w:rsidRDefault="004118F3" w:rsidP="004118F3">
            <w:pPr>
              <w:rPr>
                <w:rFonts w:ascii="Verdana" w:eastAsia="Times New Roman" w:hAnsi="Verdana" w:cs="Arial"/>
                <w:b/>
              </w:rPr>
            </w:pPr>
          </w:p>
          <w:p w14:paraId="26377E9C" w14:textId="77777777" w:rsidR="004118F3" w:rsidRDefault="004118F3" w:rsidP="004118F3">
            <w:pPr>
              <w:rPr>
                <w:rFonts w:ascii="Verdana" w:eastAsia="Times New Roman" w:hAnsi="Verdana" w:cs="Arial"/>
                <w:b/>
              </w:rPr>
            </w:pPr>
          </w:p>
          <w:p w14:paraId="3A00E9CF" w14:textId="77777777" w:rsidR="004118F3" w:rsidRDefault="004118F3" w:rsidP="004118F3">
            <w:pPr>
              <w:rPr>
                <w:rFonts w:ascii="Verdana" w:eastAsia="Times New Roman" w:hAnsi="Verdana" w:cs="Arial"/>
                <w:b/>
              </w:rPr>
            </w:pPr>
          </w:p>
          <w:p w14:paraId="50167A72" w14:textId="77777777" w:rsidR="004118F3" w:rsidRDefault="004118F3" w:rsidP="004118F3">
            <w:pPr>
              <w:rPr>
                <w:rFonts w:ascii="Verdana" w:eastAsia="Times New Roman" w:hAnsi="Verdana" w:cs="Arial"/>
                <w:b/>
              </w:rPr>
            </w:pPr>
          </w:p>
          <w:p w14:paraId="096455DD" w14:textId="77777777" w:rsidR="004118F3" w:rsidRDefault="004118F3" w:rsidP="004118F3">
            <w:pPr>
              <w:rPr>
                <w:rFonts w:ascii="Verdana" w:eastAsia="Times New Roman" w:hAnsi="Verdana" w:cs="Arial"/>
                <w:b/>
              </w:rPr>
            </w:pPr>
          </w:p>
          <w:p w14:paraId="693EA8B8" w14:textId="77777777" w:rsidR="004118F3" w:rsidRDefault="004118F3" w:rsidP="004118F3">
            <w:pPr>
              <w:rPr>
                <w:rFonts w:ascii="Verdana" w:eastAsia="Times New Roman" w:hAnsi="Verdana" w:cs="Arial"/>
                <w:b/>
              </w:rPr>
            </w:pPr>
          </w:p>
          <w:p w14:paraId="23DB85D8" w14:textId="77777777" w:rsidR="004118F3" w:rsidRDefault="004118F3" w:rsidP="004118F3">
            <w:pPr>
              <w:rPr>
                <w:rFonts w:ascii="Verdana" w:eastAsia="Times New Roman" w:hAnsi="Verdana" w:cs="Arial"/>
                <w:b/>
              </w:rPr>
            </w:pPr>
          </w:p>
          <w:p w14:paraId="37AA71A2" w14:textId="77777777" w:rsidR="004118F3" w:rsidRDefault="004118F3" w:rsidP="004118F3">
            <w:pPr>
              <w:rPr>
                <w:rFonts w:ascii="Verdana" w:eastAsia="Times New Roman" w:hAnsi="Verdana" w:cs="Arial"/>
                <w:b/>
              </w:rPr>
            </w:pPr>
          </w:p>
          <w:p w14:paraId="20D6163E" w14:textId="77777777" w:rsidR="004118F3" w:rsidRDefault="004118F3" w:rsidP="004118F3">
            <w:pPr>
              <w:rPr>
                <w:rFonts w:ascii="Verdana" w:eastAsia="Times New Roman" w:hAnsi="Verdana" w:cs="Arial"/>
                <w:b/>
              </w:rPr>
            </w:pPr>
          </w:p>
          <w:p w14:paraId="501FF973" w14:textId="77777777" w:rsidR="004118F3" w:rsidRDefault="004118F3" w:rsidP="004118F3">
            <w:pPr>
              <w:rPr>
                <w:rFonts w:ascii="Verdana" w:eastAsia="Times New Roman" w:hAnsi="Verdana" w:cs="Arial"/>
                <w:b/>
              </w:rPr>
            </w:pPr>
          </w:p>
          <w:p w14:paraId="75B1A211" w14:textId="77777777" w:rsidR="004118F3" w:rsidRDefault="004118F3" w:rsidP="004118F3">
            <w:pPr>
              <w:rPr>
                <w:rFonts w:ascii="Verdana" w:eastAsia="Times New Roman" w:hAnsi="Verdana" w:cs="Arial"/>
                <w:b/>
              </w:rPr>
            </w:pPr>
          </w:p>
          <w:p w14:paraId="3AA35898" w14:textId="77777777" w:rsidR="004118F3" w:rsidRDefault="004118F3" w:rsidP="004118F3">
            <w:pPr>
              <w:rPr>
                <w:rFonts w:ascii="Verdana" w:eastAsia="Times New Roman" w:hAnsi="Verdana" w:cs="Arial"/>
                <w:b/>
              </w:rPr>
            </w:pPr>
          </w:p>
          <w:p w14:paraId="278A80C8" w14:textId="77777777" w:rsidR="004118F3" w:rsidRDefault="004118F3" w:rsidP="004118F3">
            <w:pPr>
              <w:rPr>
                <w:rFonts w:ascii="Verdana" w:eastAsia="Times New Roman" w:hAnsi="Verdana" w:cs="Arial"/>
                <w:b/>
              </w:rPr>
            </w:pPr>
          </w:p>
          <w:p w14:paraId="077B5007" w14:textId="77777777" w:rsidR="004118F3" w:rsidRDefault="004118F3" w:rsidP="004118F3">
            <w:pPr>
              <w:rPr>
                <w:rFonts w:ascii="Verdana" w:eastAsia="Times New Roman" w:hAnsi="Verdana" w:cs="Arial"/>
                <w:b/>
              </w:rPr>
            </w:pPr>
          </w:p>
          <w:p w14:paraId="20B9C814" w14:textId="77777777" w:rsidR="004118F3" w:rsidRDefault="004118F3" w:rsidP="004118F3">
            <w:pPr>
              <w:rPr>
                <w:rFonts w:ascii="Verdana" w:eastAsia="Times New Roman" w:hAnsi="Verdana" w:cs="Arial"/>
                <w:b/>
              </w:rPr>
            </w:pPr>
          </w:p>
          <w:p w14:paraId="123D6F33" w14:textId="77777777" w:rsidR="004118F3" w:rsidRDefault="004118F3" w:rsidP="004118F3">
            <w:pPr>
              <w:rPr>
                <w:rFonts w:ascii="Verdana" w:eastAsia="Times New Roman" w:hAnsi="Verdana" w:cs="Arial"/>
                <w:b/>
              </w:rPr>
            </w:pPr>
          </w:p>
          <w:p w14:paraId="59DFB963" w14:textId="77777777" w:rsidR="004118F3" w:rsidRDefault="004118F3" w:rsidP="004118F3">
            <w:pPr>
              <w:rPr>
                <w:rFonts w:ascii="Verdana" w:eastAsia="Times New Roman" w:hAnsi="Verdana" w:cs="Arial"/>
                <w:b/>
              </w:rPr>
            </w:pPr>
          </w:p>
          <w:p w14:paraId="76D7FE34" w14:textId="77777777" w:rsidR="004118F3" w:rsidRDefault="004118F3" w:rsidP="004118F3">
            <w:pPr>
              <w:rPr>
                <w:rFonts w:ascii="Verdana" w:eastAsia="Times New Roman" w:hAnsi="Verdana" w:cs="Arial"/>
                <w:b/>
              </w:rPr>
            </w:pPr>
          </w:p>
          <w:p w14:paraId="573FF8AA" w14:textId="77777777" w:rsidR="004118F3" w:rsidRDefault="004118F3" w:rsidP="004118F3">
            <w:pPr>
              <w:rPr>
                <w:rFonts w:ascii="Verdana" w:eastAsia="Times New Roman" w:hAnsi="Verdana" w:cs="Arial"/>
                <w:b/>
              </w:rPr>
            </w:pPr>
          </w:p>
          <w:p w14:paraId="4C3381A0" w14:textId="77777777" w:rsidR="004118F3" w:rsidRDefault="004118F3" w:rsidP="004118F3">
            <w:pPr>
              <w:rPr>
                <w:rFonts w:ascii="Verdana" w:eastAsia="Times New Roman" w:hAnsi="Verdana" w:cs="Arial"/>
                <w:b/>
              </w:rPr>
            </w:pPr>
          </w:p>
          <w:p w14:paraId="6F00B83B" w14:textId="77777777" w:rsidR="004118F3" w:rsidRDefault="004118F3" w:rsidP="004118F3">
            <w:pPr>
              <w:rPr>
                <w:rFonts w:ascii="Verdana" w:eastAsia="Times New Roman" w:hAnsi="Verdana" w:cs="Arial"/>
                <w:b/>
              </w:rPr>
            </w:pPr>
          </w:p>
          <w:p w14:paraId="09A898DD" w14:textId="77777777" w:rsidR="004118F3" w:rsidRDefault="004118F3" w:rsidP="004118F3">
            <w:pPr>
              <w:rPr>
                <w:rFonts w:ascii="Verdana" w:eastAsia="Times New Roman" w:hAnsi="Verdana" w:cs="Arial"/>
                <w:b/>
              </w:rPr>
            </w:pPr>
          </w:p>
          <w:p w14:paraId="23FCF947" w14:textId="77777777" w:rsidR="004118F3" w:rsidRDefault="004118F3" w:rsidP="004118F3">
            <w:pPr>
              <w:rPr>
                <w:rFonts w:ascii="Verdana" w:eastAsia="Times New Roman" w:hAnsi="Verdana" w:cs="Arial"/>
                <w:b/>
              </w:rPr>
            </w:pPr>
          </w:p>
          <w:p w14:paraId="3AF3EBF7" w14:textId="77777777" w:rsidR="004118F3" w:rsidRDefault="004118F3" w:rsidP="004118F3">
            <w:pPr>
              <w:rPr>
                <w:rFonts w:ascii="Verdana" w:eastAsia="Times New Roman" w:hAnsi="Verdana" w:cs="Arial"/>
                <w:b/>
              </w:rPr>
            </w:pPr>
          </w:p>
          <w:p w14:paraId="3AB02E09" w14:textId="77777777" w:rsidR="004118F3" w:rsidRDefault="004118F3" w:rsidP="004118F3">
            <w:pPr>
              <w:rPr>
                <w:rFonts w:ascii="Verdana" w:eastAsia="Times New Roman" w:hAnsi="Verdana" w:cs="Arial"/>
                <w:b/>
              </w:rPr>
            </w:pPr>
          </w:p>
          <w:p w14:paraId="13E2D7CE" w14:textId="77777777" w:rsidR="004118F3" w:rsidRDefault="004118F3" w:rsidP="004118F3">
            <w:pPr>
              <w:rPr>
                <w:rFonts w:ascii="Verdana" w:eastAsia="Times New Roman" w:hAnsi="Verdana" w:cs="Arial"/>
                <w:b/>
              </w:rPr>
            </w:pPr>
          </w:p>
          <w:p w14:paraId="007DA6B9" w14:textId="77777777" w:rsidR="004118F3" w:rsidRDefault="004118F3" w:rsidP="004118F3">
            <w:pPr>
              <w:rPr>
                <w:rFonts w:ascii="Verdana" w:eastAsia="Times New Roman" w:hAnsi="Verdana" w:cs="Arial"/>
                <w:b/>
              </w:rPr>
            </w:pPr>
          </w:p>
          <w:p w14:paraId="6F71B31D" w14:textId="77777777" w:rsidR="004118F3" w:rsidRDefault="004118F3" w:rsidP="004118F3">
            <w:pPr>
              <w:rPr>
                <w:rFonts w:ascii="Verdana" w:eastAsia="Times New Roman" w:hAnsi="Verdana" w:cs="Arial"/>
                <w:b/>
              </w:rPr>
            </w:pPr>
          </w:p>
          <w:p w14:paraId="77F14A4E" w14:textId="77777777" w:rsidR="004118F3" w:rsidRDefault="004118F3" w:rsidP="004118F3">
            <w:pPr>
              <w:rPr>
                <w:rFonts w:ascii="Verdana" w:eastAsia="Times New Roman" w:hAnsi="Verdana" w:cs="Arial"/>
                <w:b/>
              </w:rPr>
            </w:pPr>
          </w:p>
          <w:p w14:paraId="7EBC97EE" w14:textId="77777777" w:rsidR="004118F3" w:rsidRDefault="004118F3" w:rsidP="004118F3">
            <w:pPr>
              <w:rPr>
                <w:rFonts w:ascii="Verdana" w:eastAsia="Times New Roman" w:hAnsi="Verdana" w:cs="Arial"/>
                <w:b/>
              </w:rPr>
            </w:pPr>
          </w:p>
          <w:p w14:paraId="241D8092" w14:textId="77777777" w:rsidR="004118F3" w:rsidRDefault="004118F3" w:rsidP="004118F3">
            <w:pPr>
              <w:rPr>
                <w:rFonts w:ascii="Verdana" w:eastAsia="Times New Roman" w:hAnsi="Verdana" w:cs="Arial"/>
                <w:b/>
              </w:rPr>
            </w:pPr>
          </w:p>
          <w:p w14:paraId="1ADA254D" w14:textId="77777777" w:rsidR="004118F3" w:rsidRDefault="004118F3" w:rsidP="004118F3">
            <w:pPr>
              <w:rPr>
                <w:rFonts w:ascii="Verdana" w:eastAsia="Times New Roman" w:hAnsi="Verdana" w:cs="Arial"/>
                <w:b/>
              </w:rPr>
            </w:pPr>
          </w:p>
          <w:p w14:paraId="3DD5C0A8" w14:textId="77777777" w:rsidR="004118F3" w:rsidRDefault="004118F3" w:rsidP="004118F3">
            <w:pPr>
              <w:rPr>
                <w:rFonts w:ascii="Verdana" w:eastAsia="Times New Roman" w:hAnsi="Verdana" w:cs="Arial"/>
                <w:b/>
              </w:rPr>
            </w:pPr>
          </w:p>
          <w:p w14:paraId="4C4CC406" w14:textId="77777777" w:rsidR="004118F3" w:rsidRDefault="004118F3" w:rsidP="004118F3">
            <w:pPr>
              <w:rPr>
                <w:rFonts w:ascii="Verdana" w:eastAsia="Times New Roman" w:hAnsi="Verdana" w:cs="Arial"/>
                <w:b/>
              </w:rPr>
            </w:pPr>
          </w:p>
          <w:p w14:paraId="3808EF99" w14:textId="77777777" w:rsidR="004118F3" w:rsidRDefault="004118F3" w:rsidP="004118F3">
            <w:pPr>
              <w:rPr>
                <w:rFonts w:ascii="Verdana" w:eastAsia="Times New Roman" w:hAnsi="Verdana" w:cs="Arial"/>
                <w:b/>
              </w:rPr>
            </w:pPr>
          </w:p>
          <w:p w14:paraId="49DC9D1E" w14:textId="77777777" w:rsidR="004118F3" w:rsidRDefault="004118F3" w:rsidP="004118F3">
            <w:pPr>
              <w:rPr>
                <w:rFonts w:ascii="Verdana" w:eastAsia="Times New Roman" w:hAnsi="Verdana" w:cs="Arial"/>
                <w:b/>
              </w:rPr>
            </w:pPr>
          </w:p>
          <w:p w14:paraId="2F846E40" w14:textId="77777777" w:rsidR="004118F3" w:rsidRDefault="004118F3" w:rsidP="004118F3">
            <w:pPr>
              <w:rPr>
                <w:rFonts w:ascii="Verdana" w:eastAsia="Times New Roman" w:hAnsi="Verdana" w:cs="Arial"/>
                <w:b/>
              </w:rPr>
            </w:pPr>
          </w:p>
          <w:p w14:paraId="06866BBD" w14:textId="77777777" w:rsidR="004118F3" w:rsidRDefault="004118F3" w:rsidP="004118F3">
            <w:pPr>
              <w:rPr>
                <w:rFonts w:ascii="Verdana" w:eastAsia="Times New Roman" w:hAnsi="Verdana" w:cs="Arial"/>
                <w:b/>
              </w:rPr>
            </w:pPr>
          </w:p>
          <w:p w14:paraId="6DDFE702" w14:textId="77777777" w:rsidR="004118F3" w:rsidRDefault="004118F3" w:rsidP="004118F3">
            <w:pPr>
              <w:rPr>
                <w:rFonts w:ascii="Verdana" w:eastAsia="Times New Roman" w:hAnsi="Verdana" w:cs="Arial"/>
                <w:b/>
              </w:rPr>
            </w:pPr>
          </w:p>
          <w:p w14:paraId="41AE1E27" w14:textId="77777777" w:rsidR="004118F3" w:rsidRDefault="004118F3" w:rsidP="004118F3">
            <w:pPr>
              <w:rPr>
                <w:rFonts w:ascii="Verdana" w:eastAsia="Times New Roman" w:hAnsi="Verdana" w:cs="Arial"/>
                <w:b/>
              </w:rPr>
            </w:pPr>
          </w:p>
          <w:p w14:paraId="4FC7A3B2" w14:textId="77777777" w:rsidR="004118F3" w:rsidRDefault="004118F3" w:rsidP="004118F3">
            <w:pPr>
              <w:rPr>
                <w:rFonts w:ascii="Verdana" w:eastAsia="Times New Roman" w:hAnsi="Verdana" w:cs="Arial"/>
                <w:b/>
              </w:rPr>
            </w:pPr>
          </w:p>
          <w:p w14:paraId="38DFC239" w14:textId="77777777" w:rsidR="004118F3" w:rsidRDefault="004118F3" w:rsidP="004118F3">
            <w:pPr>
              <w:rPr>
                <w:rFonts w:ascii="Verdana" w:eastAsia="Times New Roman" w:hAnsi="Verdana" w:cs="Arial"/>
                <w:b/>
              </w:rPr>
            </w:pPr>
          </w:p>
          <w:p w14:paraId="7B2AE762" w14:textId="77777777" w:rsidR="004118F3" w:rsidRDefault="004118F3" w:rsidP="004118F3">
            <w:pPr>
              <w:rPr>
                <w:rFonts w:ascii="Verdana" w:eastAsia="Times New Roman" w:hAnsi="Verdana" w:cs="Arial"/>
                <w:b/>
              </w:rPr>
            </w:pPr>
          </w:p>
          <w:p w14:paraId="37FBA346" w14:textId="77777777" w:rsidR="004118F3" w:rsidRDefault="004118F3" w:rsidP="004118F3">
            <w:pPr>
              <w:rPr>
                <w:rFonts w:ascii="Verdana" w:eastAsia="Times New Roman" w:hAnsi="Verdana" w:cs="Arial"/>
                <w:b/>
              </w:rPr>
            </w:pPr>
          </w:p>
          <w:p w14:paraId="4BB373E5" w14:textId="77777777" w:rsidR="004118F3" w:rsidRDefault="004118F3" w:rsidP="004118F3">
            <w:pPr>
              <w:rPr>
                <w:rFonts w:ascii="Verdana" w:eastAsia="Times New Roman" w:hAnsi="Verdana" w:cs="Arial"/>
                <w:b/>
              </w:rPr>
            </w:pPr>
          </w:p>
          <w:p w14:paraId="3E71EC43" w14:textId="77777777" w:rsidR="004118F3" w:rsidRDefault="004118F3" w:rsidP="004118F3">
            <w:pPr>
              <w:rPr>
                <w:rFonts w:ascii="Verdana" w:eastAsia="Times New Roman" w:hAnsi="Verdana" w:cs="Arial"/>
                <w:b/>
              </w:rPr>
            </w:pPr>
          </w:p>
          <w:p w14:paraId="3381988A" w14:textId="77777777" w:rsidR="004118F3" w:rsidRDefault="004118F3" w:rsidP="004118F3">
            <w:pPr>
              <w:rPr>
                <w:rFonts w:ascii="Verdana" w:eastAsia="Times New Roman" w:hAnsi="Verdana" w:cs="Arial"/>
                <w:b/>
              </w:rPr>
            </w:pPr>
          </w:p>
          <w:p w14:paraId="0DC5A394" w14:textId="77777777" w:rsidR="004118F3" w:rsidRDefault="004118F3" w:rsidP="004118F3">
            <w:pPr>
              <w:rPr>
                <w:rFonts w:ascii="Verdana" w:eastAsia="Times New Roman" w:hAnsi="Verdana" w:cs="Arial"/>
                <w:b/>
              </w:rPr>
            </w:pPr>
          </w:p>
          <w:p w14:paraId="72211624" w14:textId="77777777" w:rsidR="004118F3" w:rsidRDefault="004118F3" w:rsidP="004118F3">
            <w:pPr>
              <w:rPr>
                <w:rFonts w:ascii="Verdana" w:eastAsia="Times New Roman" w:hAnsi="Verdana" w:cs="Arial"/>
                <w:b/>
              </w:rPr>
            </w:pPr>
          </w:p>
          <w:p w14:paraId="7A5B57D0" w14:textId="77777777" w:rsidR="004118F3" w:rsidRDefault="004118F3" w:rsidP="004118F3">
            <w:pPr>
              <w:rPr>
                <w:rFonts w:ascii="Verdana" w:eastAsia="Times New Roman" w:hAnsi="Verdana" w:cs="Arial"/>
                <w:b/>
              </w:rPr>
            </w:pPr>
          </w:p>
          <w:p w14:paraId="1D44C6C4" w14:textId="77777777" w:rsidR="004118F3" w:rsidRDefault="004118F3" w:rsidP="004118F3">
            <w:pPr>
              <w:rPr>
                <w:rFonts w:ascii="Verdana" w:eastAsia="Times New Roman" w:hAnsi="Verdana" w:cs="Arial"/>
                <w:b/>
              </w:rPr>
            </w:pPr>
          </w:p>
          <w:p w14:paraId="728A1EF2" w14:textId="77777777" w:rsidR="004118F3" w:rsidRDefault="004118F3" w:rsidP="004118F3">
            <w:pPr>
              <w:rPr>
                <w:rFonts w:ascii="Verdana" w:eastAsia="Times New Roman" w:hAnsi="Verdana" w:cs="Arial"/>
                <w:b/>
              </w:rPr>
            </w:pPr>
          </w:p>
          <w:p w14:paraId="37D230A3" w14:textId="77777777" w:rsidR="004118F3" w:rsidRDefault="004118F3" w:rsidP="004118F3">
            <w:pPr>
              <w:rPr>
                <w:rFonts w:ascii="Verdana" w:eastAsia="Times New Roman" w:hAnsi="Verdana" w:cs="Arial"/>
                <w:b/>
              </w:rPr>
            </w:pPr>
          </w:p>
          <w:p w14:paraId="15A0A779" w14:textId="77777777" w:rsidR="004118F3" w:rsidRDefault="004118F3" w:rsidP="004118F3">
            <w:pPr>
              <w:rPr>
                <w:rFonts w:ascii="Verdana" w:eastAsia="Times New Roman" w:hAnsi="Verdana" w:cs="Arial"/>
                <w:b/>
              </w:rPr>
            </w:pPr>
          </w:p>
          <w:p w14:paraId="4F4580A8" w14:textId="77777777" w:rsidR="004118F3" w:rsidRDefault="004118F3" w:rsidP="004118F3">
            <w:pPr>
              <w:rPr>
                <w:rFonts w:ascii="Verdana" w:eastAsia="Times New Roman" w:hAnsi="Verdana" w:cs="Arial"/>
                <w:b/>
              </w:rPr>
            </w:pPr>
          </w:p>
          <w:p w14:paraId="3865939C" w14:textId="77777777" w:rsidR="004118F3" w:rsidRDefault="004118F3" w:rsidP="004118F3">
            <w:pPr>
              <w:rPr>
                <w:rFonts w:ascii="Verdana" w:eastAsia="Times New Roman" w:hAnsi="Verdana" w:cs="Arial"/>
                <w:b/>
              </w:rPr>
            </w:pPr>
          </w:p>
          <w:p w14:paraId="2BDC94B3" w14:textId="77777777" w:rsidR="004118F3" w:rsidRDefault="004118F3" w:rsidP="004118F3">
            <w:pPr>
              <w:rPr>
                <w:rFonts w:ascii="Verdana" w:eastAsia="Times New Roman" w:hAnsi="Verdana" w:cs="Arial"/>
                <w:b/>
              </w:rPr>
            </w:pPr>
          </w:p>
          <w:p w14:paraId="48416660" w14:textId="77777777" w:rsidR="004118F3" w:rsidRDefault="004118F3" w:rsidP="004118F3">
            <w:pPr>
              <w:rPr>
                <w:rFonts w:ascii="Verdana" w:eastAsia="Times New Roman" w:hAnsi="Verdana" w:cs="Arial"/>
                <w:b/>
              </w:rPr>
            </w:pPr>
          </w:p>
          <w:p w14:paraId="1001586E" w14:textId="77777777" w:rsidR="004118F3" w:rsidRDefault="004118F3" w:rsidP="004118F3">
            <w:pPr>
              <w:rPr>
                <w:rFonts w:ascii="Verdana" w:eastAsia="Times New Roman" w:hAnsi="Verdana" w:cs="Arial"/>
                <w:b/>
              </w:rPr>
            </w:pPr>
          </w:p>
          <w:p w14:paraId="1EAA287D" w14:textId="77777777" w:rsidR="004118F3" w:rsidRDefault="004118F3" w:rsidP="004118F3">
            <w:pPr>
              <w:rPr>
                <w:rFonts w:ascii="Verdana" w:eastAsia="Times New Roman" w:hAnsi="Verdana" w:cs="Arial"/>
                <w:b/>
              </w:rPr>
            </w:pPr>
          </w:p>
          <w:p w14:paraId="00E0038E" w14:textId="77777777" w:rsidR="004118F3" w:rsidRDefault="004118F3" w:rsidP="004118F3">
            <w:pPr>
              <w:rPr>
                <w:rFonts w:ascii="Verdana" w:eastAsia="Times New Roman" w:hAnsi="Verdana" w:cs="Arial"/>
                <w:b/>
              </w:rPr>
            </w:pPr>
          </w:p>
          <w:p w14:paraId="2CF4FE48" w14:textId="77777777" w:rsidR="004118F3" w:rsidRDefault="004118F3" w:rsidP="004118F3">
            <w:pPr>
              <w:rPr>
                <w:rFonts w:ascii="Verdana" w:eastAsia="Times New Roman" w:hAnsi="Verdana" w:cs="Arial"/>
                <w:b/>
              </w:rPr>
            </w:pPr>
          </w:p>
          <w:p w14:paraId="4DCBE3A1" w14:textId="77777777" w:rsidR="004118F3" w:rsidRDefault="004118F3" w:rsidP="004118F3">
            <w:pPr>
              <w:rPr>
                <w:rFonts w:ascii="Verdana" w:eastAsia="Times New Roman" w:hAnsi="Verdana" w:cs="Arial"/>
                <w:b/>
              </w:rPr>
            </w:pPr>
          </w:p>
          <w:p w14:paraId="21E863CE" w14:textId="77777777" w:rsidR="004118F3" w:rsidRDefault="004118F3" w:rsidP="004118F3">
            <w:pPr>
              <w:rPr>
                <w:rFonts w:ascii="Verdana" w:eastAsia="Times New Roman" w:hAnsi="Verdana" w:cs="Arial"/>
                <w:b/>
              </w:rPr>
            </w:pPr>
          </w:p>
          <w:p w14:paraId="6B499C91" w14:textId="77777777" w:rsidR="004118F3" w:rsidRDefault="004118F3" w:rsidP="004118F3">
            <w:pPr>
              <w:rPr>
                <w:rFonts w:ascii="Verdana" w:eastAsia="Times New Roman" w:hAnsi="Verdana" w:cs="Arial"/>
                <w:b/>
              </w:rPr>
            </w:pPr>
          </w:p>
          <w:p w14:paraId="02085280" w14:textId="77777777" w:rsidR="004118F3" w:rsidRDefault="004118F3" w:rsidP="004118F3">
            <w:pPr>
              <w:rPr>
                <w:rFonts w:ascii="Verdana" w:eastAsia="Times New Roman" w:hAnsi="Verdana" w:cs="Arial"/>
                <w:b/>
              </w:rPr>
            </w:pPr>
          </w:p>
          <w:p w14:paraId="1451BAAA" w14:textId="77777777" w:rsidR="004118F3" w:rsidRDefault="004118F3" w:rsidP="004118F3">
            <w:pPr>
              <w:rPr>
                <w:rFonts w:ascii="Verdana" w:eastAsia="Times New Roman" w:hAnsi="Verdana" w:cs="Arial"/>
                <w:b/>
              </w:rPr>
            </w:pPr>
          </w:p>
          <w:p w14:paraId="1E72CE26" w14:textId="77777777" w:rsidR="004118F3" w:rsidRDefault="004118F3" w:rsidP="004118F3">
            <w:pPr>
              <w:rPr>
                <w:rFonts w:ascii="Verdana" w:eastAsia="Times New Roman" w:hAnsi="Verdana" w:cs="Arial"/>
                <w:b/>
              </w:rPr>
            </w:pPr>
          </w:p>
          <w:p w14:paraId="355B4FBD" w14:textId="77777777" w:rsidR="004118F3" w:rsidRDefault="004118F3" w:rsidP="004118F3">
            <w:pPr>
              <w:rPr>
                <w:rFonts w:ascii="Verdana" w:eastAsia="Times New Roman" w:hAnsi="Verdana" w:cs="Arial"/>
                <w:b/>
              </w:rPr>
            </w:pPr>
          </w:p>
          <w:p w14:paraId="0B0EC787" w14:textId="77777777" w:rsidR="004118F3" w:rsidRDefault="004118F3" w:rsidP="004118F3">
            <w:pPr>
              <w:rPr>
                <w:rFonts w:ascii="Verdana" w:eastAsia="Times New Roman" w:hAnsi="Verdana" w:cs="Arial"/>
                <w:b/>
              </w:rPr>
            </w:pPr>
          </w:p>
          <w:p w14:paraId="51092C8E" w14:textId="77777777" w:rsidR="004118F3" w:rsidRDefault="004118F3" w:rsidP="004118F3">
            <w:pPr>
              <w:rPr>
                <w:rFonts w:ascii="Verdana" w:eastAsia="Times New Roman" w:hAnsi="Verdana" w:cs="Arial"/>
                <w:b/>
              </w:rPr>
            </w:pPr>
          </w:p>
          <w:p w14:paraId="67FF2B5C" w14:textId="77777777" w:rsidR="004118F3" w:rsidRDefault="004118F3" w:rsidP="004118F3">
            <w:pPr>
              <w:rPr>
                <w:rFonts w:ascii="Verdana" w:eastAsia="Times New Roman" w:hAnsi="Verdana" w:cs="Arial"/>
                <w:b/>
              </w:rPr>
            </w:pPr>
          </w:p>
          <w:p w14:paraId="432F5837" w14:textId="77777777" w:rsidR="004118F3" w:rsidRDefault="004118F3" w:rsidP="004118F3">
            <w:pPr>
              <w:rPr>
                <w:rFonts w:ascii="Verdana" w:eastAsia="Times New Roman" w:hAnsi="Verdana" w:cs="Arial"/>
                <w:b/>
              </w:rPr>
            </w:pPr>
          </w:p>
          <w:p w14:paraId="0A58101F" w14:textId="77777777" w:rsidR="004118F3" w:rsidRDefault="004118F3" w:rsidP="004118F3">
            <w:pPr>
              <w:rPr>
                <w:rFonts w:ascii="Verdana" w:eastAsia="Times New Roman" w:hAnsi="Verdana" w:cs="Arial"/>
                <w:b/>
              </w:rPr>
            </w:pPr>
          </w:p>
          <w:p w14:paraId="6F6F3C71" w14:textId="77777777" w:rsidR="004118F3" w:rsidRDefault="004118F3" w:rsidP="004118F3">
            <w:pPr>
              <w:rPr>
                <w:rFonts w:ascii="Verdana" w:eastAsia="Times New Roman" w:hAnsi="Verdana" w:cs="Arial"/>
                <w:b/>
              </w:rPr>
            </w:pPr>
          </w:p>
          <w:p w14:paraId="196EAA52" w14:textId="77777777" w:rsidR="004118F3" w:rsidRDefault="004118F3" w:rsidP="004118F3">
            <w:pPr>
              <w:rPr>
                <w:rFonts w:ascii="Verdana" w:eastAsia="Times New Roman" w:hAnsi="Verdana" w:cs="Arial"/>
                <w:b/>
              </w:rPr>
            </w:pPr>
          </w:p>
          <w:p w14:paraId="4588DB96" w14:textId="77777777" w:rsidR="004118F3" w:rsidRDefault="004118F3" w:rsidP="004118F3">
            <w:pPr>
              <w:rPr>
                <w:rFonts w:ascii="Verdana" w:eastAsia="Times New Roman" w:hAnsi="Verdana" w:cs="Arial"/>
                <w:b/>
              </w:rPr>
            </w:pPr>
          </w:p>
          <w:p w14:paraId="2E5CF47E" w14:textId="77777777" w:rsidR="004118F3" w:rsidRDefault="004118F3" w:rsidP="004118F3">
            <w:pPr>
              <w:rPr>
                <w:rFonts w:ascii="Verdana" w:eastAsia="Times New Roman" w:hAnsi="Verdana" w:cs="Arial"/>
                <w:b/>
              </w:rPr>
            </w:pPr>
          </w:p>
          <w:p w14:paraId="3F1C47EF" w14:textId="77777777" w:rsidR="004118F3" w:rsidRDefault="004118F3" w:rsidP="004118F3">
            <w:pPr>
              <w:rPr>
                <w:rFonts w:ascii="Verdana" w:eastAsia="Times New Roman" w:hAnsi="Verdana" w:cs="Arial"/>
                <w:b/>
              </w:rPr>
            </w:pPr>
          </w:p>
          <w:p w14:paraId="3B008493" w14:textId="77777777" w:rsidR="004118F3" w:rsidRDefault="004118F3" w:rsidP="004118F3">
            <w:pPr>
              <w:rPr>
                <w:rFonts w:ascii="Verdana" w:eastAsia="Times New Roman" w:hAnsi="Verdana" w:cs="Arial"/>
                <w:b/>
              </w:rPr>
            </w:pPr>
          </w:p>
          <w:p w14:paraId="1DEAD2B2" w14:textId="77777777" w:rsidR="004118F3" w:rsidRDefault="004118F3" w:rsidP="004118F3">
            <w:pPr>
              <w:rPr>
                <w:rFonts w:ascii="Verdana" w:eastAsia="Times New Roman" w:hAnsi="Verdana" w:cs="Arial"/>
                <w:b/>
              </w:rPr>
            </w:pPr>
          </w:p>
          <w:p w14:paraId="54A1C197" w14:textId="77777777" w:rsidR="004118F3" w:rsidRDefault="004118F3" w:rsidP="004118F3">
            <w:pPr>
              <w:rPr>
                <w:rFonts w:ascii="Verdana" w:eastAsia="Times New Roman" w:hAnsi="Verdana" w:cs="Arial"/>
                <w:b/>
              </w:rPr>
            </w:pPr>
          </w:p>
          <w:p w14:paraId="5C8CB045" w14:textId="77777777" w:rsidR="004118F3" w:rsidRDefault="004118F3" w:rsidP="004118F3">
            <w:pPr>
              <w:rPr>
                <w:rFonts w:ascii="Verdana" w:eastAsia="Times New Roman" w:hAnsi="Verdana" w:cs="Arial"/>
                <w:b/>
              </w:rPr>
            </w:pPr>
          </w:p>
          <w:p w14:paraId="1C532EEB" w14:textId="77777777" w:rsidR="004118F3" w:rsidRDefault="004118F3" w:rsidP="004118F3">
            <w:pPr>
              <w:rPr>
                <w:rFonts w:ascii="Verdana" w:eastAsia="Times New Roman" w:hAnsi="Verdana" w:cs="Arial"/>
                <w:b/>
              </w:rPr>
            </w:pPr>
          </w:p>
          <w:p w14:paraId="3E3BBDC5" w14:textId="77777777" w:rsidR="004118F3" w:rsidRDefault="004118F3" w:rsidP="004118F3">
            <w:pPr>
              <w:rPr>
                <w:rFonts w:ascii="Verdana" w:eastAsia="Times New Roman" w:hAnsi="Verdana" w:cs="Arial"/>
                <w:b/>
              </w:rPr>
            </w:pPr>
          </w:p>
          <w:p w14:paraId="14EC0496" w14:textId="77777777" w:rsidR="004118F3" w:rsidRDefault="004118F3" w:rsidP="004118F3">
            <w:pPr>
              <w:rPr>
                <w:rFonts w:ascii="Verdana" w:eastAsia="Times New Roman" w:hAnsi="Verdana" w:cs="Arial"/>
                <w:b/>
              </w:rPr>
            </w:pPr>
          </w:p>
          <w:p w14:paraId="3D78B60D" w14:textId="77777777" w:rsidR="004118F3" w:rsidRDefault="004118F3" w:rsidP="004118F3">
            <w:pPr>
              <w:rPr>
                <w:rFonts w:ascii="Verdana" w:eastAsia="Times New Roman" w:hAnsi="Verdana" w:cs="Arial"/>
                <w:b/>
              </w:rPr>
            </w:pPr>
          </w:p>
          <w:p w14:paraId="5AECD61B" w14:textId="77777777" w:rsidR="004118F3" w:rsidRDefault="004118F3" w:rsidP="004118F3">
            <w:pPr>
              <w:rPr>
                <w:rFonts w:ascii="Verdana" w:eastAsia="Times New Roman" w:hAnsi="Verdana" w:cs="Arial"/>
                <w:b/>
              </w:rPr>
            </w:pPr>
          </w:p>
          <w:p w14:paraId="4ADEAB4A" w14:textId="77777777" w:rsidR="004118F3" w:rsidRDefault="004118F3" w:rsidP="004118F3">
            <w:pPr>
              <w:rPr>
                <w:rFonts w:ascii="Verdana" w:eastAsia="Times New Roman" w:hAnsi="Verdana" w:cs="Arial"/>
                <w:b/>
              </w:rPr>
            </w:pPr>
          </w:p>
          <w:p w14:paraId="5B5E1BC9" w14:textId="77777777" w:rsidR="004118F3" w:rsidRDefault="004118F3" w:rsidP="004118F3">
            <w:pPr>
              <w:rPr>
                <w:rFonts w:ascii="Verdana" w:eastAsia="Times New Roman" w:hAnsi="Verdana" w:cs="Arial"/>
                <w:b/>
              </w:rPr>
            </w:pPr>
          </w:p>
          <w:p w14:paraId="445CC90F" w14:textId="77777777" w:rsidR="004118F3" w:rsidRDefault="004118F3" w:rsidP="004118F3">
            <w:pPr>
              <w:rPr>
                <w:rFonts w:ascii="Verdana" w:eastAsia="Times New Roman" w:hAnsi="Verdana" w:cs="Arial"/>
                <w:b/>
              </w:rPr>
            </w:pPr>
          </w:p>
          <w:p w14:paraId="369A1287" w14:textId="77777777" w:rsidR="004118F3" w:rsidRDefault="004118F3" w:rsidP="004118F3">
            <w:pPr>
              <w:rPr>
                <w:rFonts w:ascii="Verdana" w:eastAsia="Times New Roman" w:hAnsi="Verdana" w:cs="Arial"/>
                <w:b/>
              </w:rPr>
            </w:pPr>
          </w:p>
          <w:p w14:paraId="4FC582DC" w14:textId="77777777" w:rsidR="004118F3" w:rsidRDefault="004118F3" w:rsidP="004118F3">
            <w:pPr>
              <w:rPr>
                <w:rFonts w:ascii="Verdana" w:eastAsia="Times New Roman" w:hAnsi="Verdana" w:cs="Arial"/>
                <w:b/>
              </w:rPr>
            </w:pPr>
          </w:p>
          <w:p w14:paraId="673A0624" w14:textId="77777777" w:rsidR="004118F3" w:rsidRDefault="004118F3" w:rsidP="004118F3">
            <w:pPr>
              <w:rPr>
                <w:rFonts w:ascii="Verdana" w:eastAsia="Times New Roman" w:hAnsi="Verdana" w:cs="Arial"/>
                <w:b/>
              </w:rPr>
            </w:pPr>
          </w:p>
          <w:p w14:paraId="380A7336" w14:textId="77777777" w:rsidR="004118F3" w:rsidRDefault="004118F3" w:rsidP="004118F3">
            <w:pPr>
              <w:rPr>
                <w:rFonts w:ascii="Verdana" w:eastAsia="Times New Roman" w:hAnsi="Verdana" w:cs="Arial"/>
                <w:b/>
              </w:rPr>
            </w:pPr>
          </w:p>
          <w:p w14:paraId="03F2BA2F" w14:textId="77777777" w:rsidR="004118F3" w:rsidRDefault="004118F3" w:rsidP="004118F3">
            <w:pPr>
              <w:rPr>
                <w:rFonts w:ascii="Verdana" w:eastAsia="Times New Roman" w:hAnsi="Verdana" w:cs="Arial"/>
                <w:b/>
              </w:rPr>
            </w:pPr>
          </w:p>
          <w:p w14:paraId="11DD4F34" w14:textId="77777777" w:rsidR="004118F3" w:rsidRDefault="004118F3" w:rsidP="004118F3">
            <w:pPr>
              <w:rPr>
                <w:rFonts w:ascii="Verdana" w:eastAsia="Times New Roman" w:hAnsi="Verdana" w:cs="Arial"/>
                <w:b/>
              </w:rPr>
            </w:pPr>
          </w:p>
          <w:p w14:paraId="72344538" w14:textId="77777777" w:rsidR="004118F3" w:rsidRDefault="004118F3" w:rsidP="004118F3">
            <w:pPr>
              <w:rPr>
                <w:rFonts w:ascii="Verdana" w:eastAsia="Times New Roman" w:hAnsi="Verdana" w:cs="Arial"/>
                <w:b/>
              </w:rPr>
            </w:pPr>
          </w:p>
          <w:p w14:paraId="5A50728C" w14:textId="77777777" w:rsidR="004118F3" w:rsidRDefault="004118F3" w:rsidP="004118F3">
            <w:pPr>
              <w:rPr>
                <w:rFonts w:ascii="Verdana" w:eastAsia="Times New Roman" w:hAnsi="Verdana" w:cs="Arial"/>
                <w:b/>
              </w:rPr>
            </w:pPr>
          </w:p>
          <w:p w14:paraId="5B4752C7" w14:textId="77777777" w:rsidR="004118F3" w:rsidRDefault="004118F3" w:rsidP="004118F3">
            <w:pPr>
              <w:rPr>
                <w:rFonts w:ascii="Verdana" w:eastAsia="Times New Roman" w:hAnsi="Verdana" w:cs="Arial"/>
                <w:b/>
              </w:rPr>
            </w:pPr>
          </w:p>
          <w:p w14:paraId="5A3F880A" w14:textId="77777777" w:rsidR="004118F3" w:rsidRDefault="004118F3" w:rsidP="004118F3">
            <w:pPr>
              <w:rPr>
                <w:rFonts w:ascii="Verdana" w:eastAsia="Times New Roman" w:hAnsi="Verdana" w:cs="Arial"/>
                <w:b/>
              </w:rPr>
            </w:pPr>
          </w:p>
          <w:p w14:paraId="5252C91D" w14:textId="77777777" w:rsidR="004118F3" w:rsidRDefault="004118F3" w:rsidP="004118F3">
            <w:pPr>
              <w:rPr>
                <w:rFonts w:ascii="Verdana" w:eastAsia="Times New Roman" w:hAnsi="Verdana" w:cs="Arial"/>
                <w:b/>
              </w:rPr>
            </w:pPr>
          </w:p>
          <w:p w14:paraId="4CFA4370" w14:textId="77777777" w:rsidR="004118F3" w:rsidRDefault="004118F3" w:rsidP="004118F3">
            <w:pPr>
              <w:rPr>
                <w:rFonts w:ascii="Verdana" w:eastAsia="Times New Roman" w:hAnsi="Verdana" w:cs="Arial"/>
                <w:b/>
              </w:rPr>
            </w:pPr>
          </w:p>
          <w:p w14:paraId="37F9FABA" w14:textId="77777777" w:rsidR="004118F3" w:rsidRDefault="004118F3" w:rsidP="004118F3">
            <w:pPr>
              <w:rPr>
                <w:rFonts w:ascii="Verdana" w:eastAsia="Times New Roman" w:hAnsi="Verdana" w:cs="Arial"/>
                <w:b/>
              </w:rPr>
            </w:pPr>
          </w:p>
          <w:p w14:paraId="0C147FA6" w14:textId="77777777" w:rsidR="004118F3" w:rsidRDefault="004118F3" w:rsidP="004118F3">
            <w:pPr>
              <w:rPr>
                <w:rFonts w:ascii="Verdana" w:eastAsia="Times New Roman" w:hAnsi="Verdana" w:cs="Arial"/>
                <w:b/>
              </w:rPr>
            </w:pPr>
          </w:p>
          <w:p w14:paraId="0971C120" w14:textId="77777777" w:rsidR="004118F3" w:rsidRDefault="004118F3" w:rsidP="004118F3">
            <w:pPr>
              <w:rPr>
                <w:rFonts w:ascii="Verdana" w:eastAsia="Times New Roman" w:hAnsi="Verdana" w:cs="Arial"/>
                <w:b/>
              </w:rPr>
            </w:pPr>
          </w:p>
          <w:p w14:paraId="6C0A967B" w14:textId="77777777" w:rsidR="004118F3" w:rsidRDefault="004118F3" w:rsidP="004118F3">
            <w:pPr>
              <w:rPr>
                <w:rFonts w:ascii="Verdana" w:eastAsia="Times New Roman" w:hAnsi="Verdana" w:cs="Arial"/>
                <w:b/>
              </w:rPr>
            </w:pPr>
          </w:p>
          <w:p w14:paraId="6D3BCCD0" w14:textId="77777777" w:rsidR="004118F3" w:rsidRDefault="004118F3" w:rsidP="004118F3">
            <w:pPr>
              <w:rPr>
                <w:rFonts w:ascii="Verdana" w:eastAsia="Times New Roman" w:hAnsi="Verdana" w:cs="Arial"/>
                <w:b/>
              </w:rPr>
            </w:pPr>
          </w:p>
          <w:p w14:paraId="2A2D4991" w14:textId="77777777" w:rsidR="004118F3" w:rsidRDefault="004118F3" w:rsidP="004118F3">
            <w:pPr>
              <w:rPr>
                <w:rFonts w:ascii="Verdana" w:eastAsia="Times New Roman" w:hAnsi="Verdana" w:cs="Arial"/>
                <w:b/>
              </w:rPr>
            </w:pPr>
          </w:p>
          <w:p w14:paraId="266BF8D9" w14:textId="77777777" w:rsidR="004118F3" w:rsidRDefault="004118F3" w:rsidP="004118F3">
            <w:pPr>
              <w:rPr>
                <w:rFonts w:ascii="Verdana" w:eastAsia="Times New Roman" w:hAnsi="Verdana" w:cs="Arial"/>
                <w:b/>
              </w:rPr>
            </w:pPr>
          </w:p>
          <w:p w14:paraId="17366704" w14:textId="77777777" w:rsidR="004118F3" w:rsidRDefault="004118F3" w:rsidP="004118F3">
            <w:pPr>
              <w:rPr>
                <w:rFonts w:ascii="Verdana" w:eastAsia="Times New Roman" w:hAnsi="Verdana" w:cs="Arial"/>
                <w:b/>
              </w:rPr>
            </w:pPr>
          </w:p>
          <w:p w14:paraId="1D1AB130" w14:textId="77777777" w:rsidR="004118F3" w:rsidRDefault="004118F3" w:rsidP="004118F3">
            <w:pPr>
              <w:rPr>
                <w:rFonts w:ascii="Verdana" w:eastAsia="Times New Roman" w:hAnsi="Verdana" w:cs="Arial"/>
                <w:b/>
              </w:rPr>
            </w:pPr>
          </w:p>
          <w:p w14:paraId="240C42C6" w14:textId="77777777" w:rsidR="004118F3" w:rsidRDefault="004118F3" w:rsidP="004118F3">
            <w:pPr>
              <w:rPr>
                <w:rFonts w:ascii="Verdana" w:eastAsia="Times New Roman" w:hAnsi="Verdana" w:cs="Arial"/>
                <w:b/>
              </w:rPr>
            </w:pPr>
          </w:p>
          <w:p w14:paraId="056A7296" w14:textId="77777777" w:rsidR="004118F3" w:rsidRDefault="004118F3" w:rsidP="004118F3">
            <w:pPr>
              <w:rPr>
                <w:rFonts w:ascii="Verdana" w:eastAsia="Times New Roman" w:hAnsi="Verdana" w:cs="Arial"/>
                <w:b/>
              </w:rPr>
            </w:pPr>
          </w:p>
          <w:p w14:paraId="5FBA90FF" w14:textId="77777777" w:rsidR="004118F3" w:rsidRDefault="004118F3" w:rsidP="004118F3">
            <w:pPr>
              <w:rPr>
                <w:rFonts w:ascii="Verdana" w:eastAsia="Times New Roman" w:hAnsi="Verdana" w:cs="Arial"/>
                <w:b/>
              </w:rPr>
            </w:pPr>
          </w:p>
          <w:p w14:paraId="135982CC" w14:textId="77777777" w:rsidR="004118F3" w:rsidRDefault="004118F3" w:rsidP="004118F3">
            <w:pPr>
              <w:rPr>
                <w:rFonts w:ascii="Verdana" w:eastAsia="Times New Roman" w:hAnsi="Verdana" w:cs="Arial"/>
                <w:b/>
              </w:rPr>
            </w:pPr>
          </w:p>
          <w:p w14:paraId="6BFB7EC2" w14:textId="77777777" w:rsidR="004118F3" w:rsidRDefault="004118F3" w:rsidP="004118F3">
            <w:pPr>
              <w:rPr>
                <w:rFonts w:ascii="Verdana" w:eastAsia="Times New Roman" w:hAnsi="Verdana" w:cs="Arial"/>
                <w:b/>
              </w:rPr>
            </w:pPr>
          </w:p>
          <w:p w14:paraId="2A3AD097" w14:textId="77777777" w:rsidR="004118F3" w:rsidRDefault="004118F3" w:rsidP="004118F3">
            <w:pPr>
              <w:rPr>
                <w:rFonts w:ascii="Verdana" w:eastAsia="Times New Roman" w:hAnsi="Verdana" w:cs="Arial"/>
                <w:b/>
              </w:rPr>
            </w:pPr>
          </w:p>
          <w:p w14:paraId="2D60EAED" w14:textId="77777777" w:rsidR="004118F3" w:rsidRDefault="004118F3" w:rsidP="004118F3">
            <w:pPr>
              <w:rPr>
                <w:rFonts w:ascii="Verdana" w:eastAsia="Times New Roman" w:hAnsi="Verdana" w:cs="Arial"/>
                <w:b/>
              </w:rPr>
            </w:pPr>
          </w:p>
          <w:p w14:paraId="7A21572B" w14:textId="77777777" w:rsidR="004118F3" w:rsidRDefault="004118F3" w:rsidP="004118F3">
            <w:pPr>
              <w:rPr>
                <w:rFonts w:ascii="Verdana" w:eastAsia="Times New Roman" w:hAnsi="Verdana" w:cs="Arial"/>
                <w:b/>
              </w:rPr>
            </w:pPr>
          </w:p>
          <w:p w14:paraId="6C19FAFD" w14:textId="77777777" w:rsidR="004118F3" w:rsidRDefault="004118F3" w:rsidP="004118F3">
            <w:pPr>
              <w:rPr>
                <w:rFonts w:ascii="Verdana" w:eastAsia="Times New Roman" w:hAnsi="Verdana" w:cs="Arial"/>
                <w:b/>
              </w:rPr>
            </w:pPr>
          </w:p>
          <w:p w14:paraId="3BBEAB2E" w14:textId="77777777" w:rsidR="004118F3" w:rsidRDefault="004118F3" w:rsidP="004118F3">
            <w:pPr>
              <w:rPr>
                <w:rFonts w:ascii="Verdana" w:eastAsia="Times New Roman" w:hAnsi="Verdana" w:cs="Arial"/>
                <w:b/>
              </w:rPr>
            </w:pPr>
          </w:p>
          <w:p w14:paraId="1CB9D383" w14:textId="77777777" w:rsidR="004118F3" w:rsidRDefault="004118F3" w:rsidP="004118F3">
            <w:pPr>
              <w:rPr>
                <w:rFonts w:ascii="Verdana" w:eastAsia="Times New Roman" w:hAnsi="Verdana" w:cs="Arial"/>
                <w:b/>
              </w:rPr>
            </w:pPr>
          </w:p>
          <w:p w14:paraId="1FF40D3A" w14:textId="77777777" w:rsidR="004118F3" w:rsidRDefault="004118F3" w:rsidP="004118F3">
            <w:pPr>
              <w:rPr>
                <w:rFonts w:ascii="Verdana" w:eastAsia="Times New Roman" w:hAnsi="Verdana" w:cs="Arial"/>
                <w:b/>
              </w:rPr>
            </w:pPr>
          </w:p>
          <w:p w14:paraId="70AC2C3B" w14:textId="77777777" w:rsidR="004118F3" w:rsidRDefault="004118F3" w:rsidP="004118F3">
            <w:pPr>
              <w:rPr>
                <w:rFonts w:ascii="Verdana" w:eastAsia="Times New Roman" w:hAnsi="Verdana" w:cs="Arial"/>
                <w:b/>
              </w:rPr>
            </w:pPr>
          </w:p>
          <w:p w14:paraId="1829BC30" w14:textId="77777777" w:rsidR="004118F3" w:rsidRDefault="004118F3" w:rsidP="004118F3">
            <w:pPr>
              <w:rPr>
                <w:rFonts w:ascii="Verdana" w:eastAsia="Times New Roman" w:hAnsi="Verdana" w:cs="Arial"/>
                <w:b/>
              </w:rPr>
            </w:pPr>
          </w:p>
          <w:p w14:paraId="14252E85" w14:textId="77777777" w:rsidR="004118F3" w:rsidRDefault="004118F3" w:rsidP="004118F3">
            <w:pPr>
              <w:rPr>
                <w:rFonts w:ascii="Verdana" w:eastAsia="Times New Roman" w:hAnsi="Verdana" w:cs="Arial"/>
                <w:b/>
              </w:rPr>
            </w:pPr>
          </w:p>
          <w:p w14:paraId="717656D1" w14:textId="77777777" w:rsidR="004118F3" w:rsidRDefault="004118F3" w:rsidP="004118F3">
            <w:pPr>
              <w:rPr>
                <w:rFonts w:ascii="Verdana" w:eastAsia="Times New Roman" w:hAnsi="Verdana" w:cs="Arial"/>
                <w:b/>
              </w:rPr>
            </w:pPr>
          </w:p>
          <w:p w14:paraId="63ED7A19" w14:textId="77777777" w:rsidR="004118F3" w:rsidRDefault="004118F3" w:rsidP="004118F3">
            <w:pPr>
              <w:rPr>
                <w:rFonts w:ascii="Verdana" w:eastAsia="Times New Roman" w:hAnsi="Verdana" w:cs="Arial"/>
                <w:b/>
              </w:rPr>
            </w:pPr>
          </w:p>
          <w:p w14:paraId="2871F9C2" w14:textId="77777777" w:rsidR="004118F3" w:rsidRDefault="004118F3" w:rsidP="004118F3">
            <w:pPr>
              <w:rPr>
                <w:rFonts w:ascii="Verdana" w:eastAsia="Times New Roman" w:hAnsi="Verdana" w:cs="Arial"/>
                <w:b/>
              </w:rPr>
            </w:pPr>
          </w:p>
          <w:p w14:paraId="378757CD" w14:textId="77777777" w:rsidR="004118F3" w:rsidRDefault="004118F3" w:rsidP="004118F3">
            <w:pPr>
              <w:rPr>
                <w:rFonts w:ascii="Verdana" w:eastAsia="Times New Roman" w:hAnsi="Verdana" w:cs="Arial"/>
                <w:b/>
              </w:rPr>
            </w:pPr>
          </w:p>
          <w:p w14:paraId="5E402285" w14:textId="77777777" w:rsidR="004118F3" w:rsidRDefault="004118F3" w:rsidP="004118F3">
            <w:pPr>
              <w:rPr>
                <w:rFonts w:ascii="Verdana" w:eastAsia="Times New Roman" w:hAnsi="Verdana" w:cs="Arial"/>
                <w:b/>
              </w:rPr>
            </w:pPr>
          </w:p>
          <w:p w14:paraId="6AA8BFDD" w14:textId="77777777" w:rsidR="004118F3" w:rsidRPr="00F6675B" w:rsidRDefault="004118F3" w:rsidP="004118F3">
            <w:pPr>
              <w:rPr>
                <w:rFonts w:ascii="Verdana" w:hAnsi="Verdana"/>
                <w:b/>
              </w:rPr>
            </w:pPr>
          </w:p>
        </w:tc>
      </w:tr>
      <w:tr w:rsidR="004118F3" w:rsidRPr="003817CC" w14:paraId="4BE4E3F2" w14:textId="66D56922" w:rsidTr="004118F3">
        <w:trPr>
          <w:gridAfter w:val="2"/>
          <w:wAfter w:w="90" w:type="dxa"/>
        </w:trPr>
        <w:tc>
          <w:tcPr>
            <w:tcW w:w="18697" w:type="dxa"/>
            <w:gridSpan w:val="5"/>
            <w:shd w:val="clear" w:color="auto" w:fill="auto"/>
          </w:tcPr>
          <w:p w14:paraId="22E7058B" w14:textId="77777777" w:rsidR="004118F3" w:rsidRDefault="004118F3" w:rsidP="004118F3">
            <w:pPr>
              <w:rPr>
                <w:rFonts w:ascii="Verdana" w:hAnsi="Verdana"/>
                <w:b/>
              </w:rPr>
            </w:pPr>
            <w:r w:rsidRPr="001B122B">
              <w:rPr>
                <w:rFonts w:ascii="Verdana" w:hAnsi="Verdana"/>
                <w:b/>
                <w:sz w:val="24"/>
                <w:szCs w:val="24"/>
              </w:rPr>
              <w:lastRenderedPageBreak/>
              <w:t>Justification</w:t>
            </w:r>
            <w:r>
              <w:rPr>
                <w:rFonts w:ascii="Verdana" w:hAnsi="Verdana"/>
                <w:b/>
              </w:rPr>
              <w:t>:</w:t>
            </w:r>
          </w:p>
          <w:p w14:paraId="13CC5EF8" w14:textId="77777777" w:rsidR="004118F3" w:rsidRDefault="004118F3" w:rsidP="004118F3">
            <w:pPr>
              <w:rPr>
                <w:rFonts w:ascii="Verdana" w:hAnsi="Verdana"/>
              </w:rPr>
            </w:pPr>
            <w:r>
              <w:rPr>
                <w:rFonts w:ascii="Verdana" w:hAnsi="Verdana"/>
              </w:rPr>
              <w:lastRenderedPageBreak/>
              <w:t xml:space="preserve">The proposed regulation 170-300-0220 covers bathroom space and toilet training, providing several additions including setting a ratio of 1:15 toilets/child-staff; specifying that handwashing water temperature must be between 60 and 120 degree F; ensuring accessible water controls in bathroom sinks; delineating how bathroom sinks can be used; specifying where toilet training equipment can be cleaned; and addressing the use of stand up diapering. </w:t>
            </w:r>
          </w:p>
          <w:p w14:paraId="22640FC9" w14:textId="77777777" w:rsidR="004118F3" w:rsidRDefault="004118F3" w:rsidP="004118F3">
            <w:pPr>
              <w:rPr>
                <w:rFonts w:ascii="Verdana" w:hAnsi="Verdana"/>
              </w:rPr>
            </w:pPr>
          </w:p>
          <w:p w14:paraId="73BE54A1" w14:textId="77777777" w:rsidR="004118F3" w:rsidRDefault="004118F3" w:rsidP="004118F3">
            <w:pPr>
              <w:rPr>
                <w:rFonts w:ascii="Verdana" w:hAnsi="Verdana"/>
              </w:rPr>
            </w:pPr>
            <w:r>
              <w:rPr>
                <w:rFonts w:ascii="Verdana" w:hAnsi="Verdana"/>
              </w:rPr>
              <w:t xml:space="preserve">For the second proposed change, which is to address water temperature for handwashing, </w:t>
            </w:r>
            <w:r>
              <w:rPr>
                <w:rFonts w:ascii="Verdana" w:hAnsi="Verdana"/>
                <w:i/>
              </w:rPr>
              <w:t>Caring for Our Children, 3</w:t>
            </w:r>
            <w:r>
              <w:rPr>
                <w:rFonts w:ascii="Verdana" w:hAnsi="Verdana"/>
                <w:i/>
                <w:vertAlign w:val="superscript"/>
              </w:rPr>
              <w:t>rd</w:t>
            </w:r>
            <w:r>
              <w:rPr>
                <w:rFonts w:ascii="Verdana" w:hAnsi="Verdana"/>
                <w:i/>
              </w:rPr>
              <w:t xml:space="preserve"> Edition </w:t>
            </w:r>
            <w:r>
              <w:rPr>
                <w:rFonts w:ascii="Verdana" w:hAnsi="Verdana"/>
              </w:rPr>
              <w:t xml:space="preserve">provides that “each sink should be equipped so that the user has access to: a) Water, at a temperature at </w:t>
            </w:r>
            <w:r w:rsidRPr="004010DA">
              <w:rPr>
                <w:rFonts w:ascii="Verdana" w:hAnsi="Verdana"/>
              </w:rPr>
              <w:t>least 60°F</w:t>
            </w:r>
            <w:r>
              <w:rPr>
                <w:rFonts w:ascii="Verdana" w:hAnsi="Verdana"/>
              </w:rPr>
              <w:t xml:space="preserve"> and no hotter than 120°F.” See Standard 5.4.1.10: Handwashing Sinks.  The Department of Early Learning relies on this standard.</w:t>
            </w:r>
          </w:p>
          <w:p w14:paraId="67C190AF" w14:textId="77777777" w:rsidR="004118F3" w:rsidRDefault="004118F3" w:rsidP="004118F3">
            <w:pPr>
              <w:rPr>
                <w:rFonts w:ascii="Verdana" w:hAnsi="Verdana"/>
              </w:rPr>
            </w:pPr>
          </w:p>
          <w:p w14:paraId="07D86E82" w14:textId="77777777" w:rsidR="004118F3" w:rsidRDefault="004118F3" w:rsidP="004118F3">
            <w:pPr>
              <w:rPr>
                <w:rFonts w:ascii="Verdana" w:hAnsi="Verdana"/>
              </w:rPr>
            </w:pPr>
            <w:r>
              <w:rPr>
                <w:rFonts w:ascii="Verdana" w:hAnsi="Verdana"/>
              </w:rPr>
              <w:t>Accessible water controls are also covered by reference to Standard 5.4.1.10, which places a premium on accessibility for the children using the sink.</w:t>
            </w:r>
          </w:p>
          <w:p w14:paraId="1514180B" w14:textId="77777777" w:rsidR="004118F3" w:rsidRDefault="004118F3" w:rsidP="004118F3">
            <w:pPr>
              <w:rPr>
                <w:rFonts w:ascii="Verdana" w:hAnsi="Verdana"/>
              </w:rPr>
            </w:pPr>
          </w:p>
          <w:p w14:paraId="3EEB14EB" w14:textId="77777777" w:rsidR="004118F3" w:rsidRDefault="004118F3" w:rsidP="004118F3">
            <w:pPr>
              <w:rPr>
                <w:rFonts w:ascii="Verdana" w:hAnsi="Verdana"/>
              </w:rPr>
            </w:pPr>
            <w:r>
              <w:rPr>
                <w:rFonts w:ascii="Verdana" w:hAnsi="Verdana"/>
                <w:i/>
              </w:rPr>
              <w:t>Caring for Our Children, 3</w:t>
            </w:r>
            <w:r>
              <w:rPr>
                <w:rFonts w:ascii="Verdana" w:hAnsi="Verdana"/>
                <w:i/>
                <w:vertAlign w:val="superscript"/>
              </w:rPr>
              <w:t>rd</w:t>
            </w:r>
            <w:r>
              <w:rPr>
                <w:rFonts w:ascii="Verdana" w:hAnsi="Verdana"/>
                <w:i/>
              </w:rPr>
              <w:t xml:space="preserve"> Edition </w:t>
            </w:r>
            <w:r>
              <w:rPr>
                <w:rFonts w:ascii="Verdana" w:hAnsi="Verdana"/>
              </w:rPr>
              <w:t>STANDARD 5.4.1.11: Prohibited Uses of Handwashing Sinks provides the basis for the proposed change articulating the use of these sinks, including the prohibition on use of these sinks for toilet equipment cleaning.  It states, “Handwashing sinks should not be used for rinsing soiled clothing, for cleaning equipment that is used for toileting, or for the disposal of any waste water used in cleaning the facility.”</w:t>
            </w:r>
          </w:p>
          <w:p w14:paraId="5B8E5AAE" w14:textId="77777777" w:rsidR="004118F3" w:rsidRDefault="004118F3" w:rsidP="004118F3">
            <w:pPr>
              <w:rPr>
                <w:rFonts w:ascii="Verdana" w:hAnsi="Verdana"/>
              </w:rPr>
            </w:pPr>
          </w:p>
          <w:p w14:paraId="242F341D" w14:textId="7F39A0D8" w:rsidR="004118F3" w:rsidRPr="001B122B" w:rsidRDefault="004118F3" w:rsidP="004118F3">
            <w:pPr>
              <w:rPr>
                <w:rFonts w:ascii="Verdana" w:hAnsi="Verdana"/>
                <w:b/>
                <w:sz w:val="24"/>
                <w:szCs w:val="24"/>
              </w:rPr>
            </w:pPr>
            <w:r>
              <w:rPr>
                <w:rFonts w:ascii="Verdana" w:hAnsi="Verdana"/>
              </w:rPr>
              <w:t>Stand up diapering is not addressed by Caring for Our Children but Caring for Our Children makes the assumption that all diapering happens in a diapering or toileting areas, as illustrated by STANDARD 3.2.1.4: Diaper Changing Procedure.  STANDARD 5.4.2.4: Use, Location, and Setup of Diaper Changing Areas states “Infants and toddlers should be diapered only in the diaper changing area.”  Caring for Our Children has a standard, STANDARD 3.2.1.5: Procedure for Changing Children’s Soiled Underwear/Pull-Ups and Clothing that addresses soiled underwear, which includes stand-up procedure, which requires this to take place in the toileting or diapering area, as specified in the proposed regulation.  Since stand up diapering is not specifically addressed in Caring for Our Children, the proposal requires early learning programs to post their policy and approach, reflecting the last change.</w:t>
            </w:r>
          </w:p>
        </w:tc>
      </w:tr>
    </w:tbl>
    <w:p w14:paraId="00AB94E8" w14:textId="77777777" w:rsidR="004118F3" w:rsidRDefault="004118F3" w:rsidP="004118F3">
      <w:pPr>
        <w:jc w:val="center"/>
        <w:rPr>
          <w:rFonts w:ascii="Verdana" w:hAnsi="Verdana"/>
          <w:b/>
          <w:sz w:val="24"/>
          <w:szCs w:val="24"/>
        </w:rPr>
        <w:sectPr w:rsidR="004118F3" w:rsidSect="002E6E3B">
          <w:pgSz w:w="20160" w:h="12240" w:orient="landscape" w:code="5"/>
          <w:pgMar w:top="864" w:right="864" w:bottom="864" w:left="864" w:header="720" w:footer="720" w:gutter="0"/>
          <w:cols w:space="720"/>
          <w:docGrid w:linePitch="360"/>
        </w:sectPr>
      </w:pPr>
    </w:p>
    <w:tbl>
      <w:tblPr>
        <w:tblStyle w:val="TableGrid"/>
        <w:tblW w:w="18720" w:type="dxa"/>
        <w:tblInd w:w="-342" w:type="dxa"/>
        <w:tblLayout w:type="fixed"/>
        <w:tblLook w:val="04A0" w:firstRow="1" w:lastRow="0" w:firstColumn="1" w:lastColumn="0" w:noHBand="0" w:noVBand="1"/>
      </w:tblPr>
      <w:tblGrid>
        <w:gridCol w:w="3744"/>
        <w:gridCol w:w="3744"/>
        <w:gridCol w:w="3744"/>
        <w:gridCol w:w="3744"/>
        <w:gridCol w:w="3541"/>
        <w:gridCol w:w="180"/>
        <w:gridCol w:w="23"/>
      </w:tblGrid>
      <w:tr w:rsidR="004118F3" w:rsidRPr="003817CC" w14:paraId="1FF0089C" w14:textId="41EF128E" w:rsidTr="004118F3">
        <w:trPr>
          <w:gridAfter w:val="1"/>
          <w:wAfter w:w="23" w:type="dxa"/>
        </w:trPr>
        <w:tc>
          <w:tcPr>
            <w:tcW w:w="18697" w:type="dxa"/>
            <w:gridSpan w:val="6"/>
            <w:shd w:val="clear" w:color="auto" w:fill="BFBFBF" w:themeFill="background1" w:themeFillShade="BF"/>
          </w:tcPr>
          <w:p w14:paraId="0BA79925" w14:textId="1B0A9966" w:rsidR="004118F3" w:rsidRDefault="004118F3" w:rsidP="004118F3">
            <w:pPr>
              <w:jc w:val="center"/>
              <w:rPr>
                <w:rFonts w:ascii="Verdana" w:hAnsi="Verdana"/>
                <w:b/>
                <w:sz w:val="24"/>
                <w:szCs w:val="24"/>
              </w:rPr>
            </w:pPr>
            <w:r>
              <w:rPr>
                <w:rFonts w:ascii="Verdana" w:hAnsi="Verdana"/>
                <w:b/>
                <w:sz w:val="24"/>
                <w:szCs w:val="24"/>
              </w:rPr>
              <w:lastRenderedPageBreak/>
              <w:t>Health Practices – Diaper changing areas and disposal</w:t>
            </w:r>
          </w:p>
        </w:tc>
      </w:tr>
      <w:tr w:rsidR="00B660B0" w:rsidRPr="003817CC" w14:paraId="283DA144" w14:textId="37AAE5D3" w:rsidTr="004118F3">
        <w:tc>
          <w:tcPr>
            <w:tcW w:w="3744" w:type="dxa"/>
            <w:shd w:val="clear" w:color="auto" w:fill="DDD9C3" w:themeFill="background2" w:themeFillShade="E6"/>
          </w:tcPr>
          <w:p w14:paraId="5686FF72" w14:textId="77777777" w:rsidR="00B660B0" w:rsidRPr="009F70D3" w:rsidRDefault="00B660B0" w:rsidP="00B660B0">
            <w:pPr>
              <w:jc w:val="center"/>
              <w:rPr>
                <w:rFonts w:ascii="Verdana" w:hAnsi="Verdana"/>
                <w:b/>
                <w:sz w:val="24"/>
                <w:szCs w:val="24"/>
              </w:rPr>
            </w:pPr>
            <w:r w:rsidRPr="009F70D3">
              <w:rPr>
                <w:rFonts w:ascii="Verdana" w:hAnsi="Verdana"/>
                <w:b/>
                <w:sz w:val="24"/>
                <w:szCs w:val="24"/>
              </w:rPr>
              <w:t>Family Home WAC</w:t>
            </w:r>
          </w:p>
        </w:tc>
        <w:tc>
          <w:tcPr>
            <w:tcW w:w="3744" w:type="dxa"/>
            <w:shd w:val="clear" w:color="auto" w:fill="DDD9C3" w:themeFill="background2" w:themeFillShade="E6"/>
          </w:tcPr>
          <w:p w14:paraId="140289CA" w14:textId="77777777" w:rsidR="00B660B0" w:rsidRPr="009F70D3" w:rsidRDefault="00B660B0" w:rsidP="00B660B0">
            <w:pPr>
              <w:jc w:val="center"/>
              <w:rPr>
                <w:rFonts w:ascii="Verdana" w:hAnsi="Verdana"/>
                <w:b/>
                <w:sz w:val="24"/>
                <w:szCs w:val="24"/>
              </w:rPr>
            </w:pPr>
            <w:r w:rsidRPr="009F70D3">
              <w:rPr>
                <w:rFonts w:ascii="Verdana" w:hAnsi="Verdana"/>
                <w:b/>
                <w:sz w:val="24"/>
                <w:szCs w:val="24"/>
              </w:rPr>
              <w:t>Center WAC</w:t>
            </w:r>
          </w:p>
        </w:tc>
        <w:tc>
          <w:tcPr>
            <w:tcW w:w="3744" w:type="dxa"/>
            <w:shd w:val="clear" w:color="auto" w:fill="EAF1DD" w:themeFill="accent3" w:themeFillTint="33"/>
          </w:tcPr>
          <w:p w14:paraId="406CC7E6" w14:textId="77777777" w:rsidR="00B660B0" w:rsidRPr="009F70D3" w:rsidRDefault="00B660B0" w:rsidP="00B660B0">
            <w:pPr>
              <w:jc w:val="center"/>
              <w:rPr>
                <w:rFonts w:ascii="Verdana" w:hAnsi="Verdana"/>
                <w:b/>
                <w:sz w:val="24"/>
                <w:szCs w:val="24"/>
              </w:rPr>
            </w:pPr>
            <w:r w:rsidRPr="009F70D3">
              <w:rPr>
                <w:rFonts w:ascii="Verdana" w:hAnsi="Verdana"/>
                <w:b/>
                <w:sz w:val="24"/>
                <w:szCs w:val="24"/>
              </w:rPr>
              <w:t>Proposed WAC</w:t>
            </w:r>
          </w:p>
        </w:tc>
        <w:tc>
          <w:tcPr>
            <w:tcW w:w="3744" w:type="dxa"/>
            <w:shd w:val="clear" w:color="auto" w:fill="EAF1DD" w:themeFill="accent3" w:themeFillTint="33"/>
          </w:tcPr>
          <w:p w14:paraId="6345E1AC" w14:textId="2DF505A9" w:rsidR="00B660B0" w:rsidRPr="009F70D3" w:rsidRDefault="00B660B0" w:rsidP="00B660B0">
            <w:pPr>
              <w:jc w:val="center"/>
              <w:rPr>
                <w:rFonts w:ascii="Verdana" w:hAnsi="Verdana"/>
                <w:b/>
                <w:sz w:val="24"/>
                <w:szCs w:val="24"/>
              </w:rPr>
            </w:pPr>
            <w:r>
              <w:rPr>
                <w:rFonts w:ascii="Verdana" w:hAnsi="Verdana"/>
                <w:b/>
                <w:sz w:val="24"/>
                <w:szCs w:val="24"/>
              </w:rPr>
              <w:t>Satisfactory/Minor/Major revisions; Concerns; Suggested Alternate Language</w:t>
            </w:r>
          </w:p>
        </w:tc>
        <w:tc>
          <w:tcPr>
            <w:tcW w:w="3744" w:type="dxa"/>
            <w:gridSpan w:val="3"/>
            <w:shd w:val="clear" w:color="auto" w:fill="EAF1DD" w:themeFill="accent3" w:themeFillTint="33"/>
          </w:tcPr>
          <w:p w14:paraId="323FB123" w14:textId="2BE6E416" w:rsidR="00B660B0" w:rsidRPr="009F70D3" w:rsidRDefault="00B660B0" w:rsidP="00B660B0">
            <w:pPr>
              <w:jc w:val="center"/>
              <w:rPr>
                <w:rFonts w:ascii="Verdana" w:hAnsi="Verdana"/>
                <w:b/>
                <w:sz w:val="24"/>
                <w:szCs w:val="24"/>
              </w:rPr>
            </w:pPr>
            <w:r>
              <w:rPr>
                <w:rFonts w:ascii="Verdana" w:hAnsi="Verdana"/>
                <w:b/>
                <w:sz w:val="24"/>
                <w:szCs w:val="24"/>
              </w:rPr>
              <w:t>Conflicts with ECEAP, Head Start, Schools District Standards and Practices</w:t>
            </w:r>
          </w:p>
        </w:tc>
      </w:tr>
      <w:tr w:rsidR="00B660B0" w14:paraId="1499310C" w14:textId="507B4B41" w:rsidTr="004118F3">
        <w:tc>
          <w:tcPr>
            <w:tcW w:w="3744" w:type="dxa"/>
          </w:tcPr>
          <w:p w14:paraId="5F6077F5" w14:textId="77777777" w:rsidR="00B660B0" w:rsidRPr="00B679DC" w:rsidRDefault="00B660B0" w:rsidP="00B660B0">
            <w:pPr>
              <w:ind w:firstLine="360"/>
              <w:rPr>
                <w:rFonts w:ascii="Verdana" w:eastAsia="Times New Roman" w:hAnsi="Verdana" w:cs="Times New Roman"/>
              </w:rPr>
            </w:pPr>
          </w:p>
          <w:p w14:paraId="12E6CC12" w14:textId="77777777" w:rsidR="00B660B0" w:rsidRPr="00527B88" w:rsidRDefault="00B660B0" w:rsidP="00B660B0">
            <w:pPr>
              <w:spacing w:after="150"/>
              <w:contextualSpacing/>
              <w:outlineLvl w:val="2"/>
              <w:rPr>
                <w:rFonts w:ascii="Verdana" w:eastAsia="Times New Roman" w:hAnsi="Verdana" w:cs="Times New Roman"/>
                <w:bCs/>
              </w:rPr>
            </w:pPr>
            <w:r w:rsidRPr="00527B88">
              <w:rPr>
                <w:rFonts w:ascii="Verdana" w:eastAsia="Times New Roman" w:hAnsi="Verdana" w:cs="Times New Roman"/>
                <w:bCs/>
              </w:rPr>
              <w:t>WAC 170-296A-7250</w:t>
            </w:r>
          </w:p>
          <w:p w14:paraId="3B2F8EC1" w14:textId="77777777" w:rsidR="00B660B0" w:rsidRDefault="00B660B0" w:rsidP="00B660B0">
            <w:pPr>
              <w:spacing w:after="150"/>
              <w:contextualSpacing/>
              <w:outlineLvl w:val="2"/>
              <w:rPr>
                <w:rFonts w:ascii="Verdana" w:eastAsia="Times New Roman" w:hAnsi="Verdana" w:cs="Times New Roman"/>
                <w:bCs/>
              </w:rPr>
            </w:pPr>
            <w:r w:rsidRPr="00527B88">
              <w:rPr>
                <w:rFonts w:ascii="Verdana" w:eastAsia="Times New Roman" w:hAnsi="Verdana" w:cs="Times New Roman"/>
                <w:bCs/>
              </w:rPr>
              <w:t>Diapering and toileting</w:t>
            </w:r>
          </w:p>
          <w:p w14:paraId="2A844F24" w14:textId="77777777" w:rsidR="00B660B0" w:rsidRPr="00B679DC" w:rsidRDefault="00B660B0" w:rsidP="00B660B0">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(1) The licensee must provide a diaper changing area that is separate from any area where food is stored, prepared or served.</w:t>
            </w:r>
          </w:p>
          <w:p w14:paraId="30DCE76E" w14:textId="77777777" w:rsidR="00B660B0" w:rsidRPr="00B679DC" w:rsidRDefault="00B660B0" w:rsidP="00B660B0">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(2) The diaper changing area must:</w:t>
            </w:r>
          </w:p>
          <w:p w14:paraId="25A72827" w14:textId="77777777" w:rsidR="00B660B0" w:rsidRPr="00B679DC" w:rsidRDefault="00B660B0" w:rsidP="00B660B0">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(a) Have a sink with hot and cold running water close to the diaper changing area. The sink must not be used for food preparation and clean up;</w:t>
            </w:r>
          </w:p>
          <w:p w14:paraId="18BC14B2" w14:textId="77777777" w:rsidR="00B660B0" w:rsidRPr="00B679DC" w:rsidRDefault="00B660B0" w:rsidP="00B660B0">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(b) Have a sturdy surface or mat that is:</w:t>
            </w:r>
          </w:p>
          <w:p w14:paraId="0272B0CF" w14:textId="77777777" w:rsidR="00B660B0" w:rsidRDefault="00B660B0" w:rsidP="00B660B0">
            <w:pPr>
              <w:ind w:firstLine="360"/>
              <w:rPr>
                <w:rFonts w:ascii="Verdana" w:eastAsia="Times New Roman" w:hAnsi="Verdana" w:cs="Times New Roman"/>
                <w:highlight w:val="lightGray"/>
              </w:rPr>
            </w:pPr>
          </w:p>
          <w:p w14:paraId="04F594E6" w14:textId="77777777" w:rsidR="00B660B0" w:rsidRPr="00B679DC" w:rsidRDefault="00B660B0" w:rsidP="00B660B0">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 xml:space="preserve">(i) Not torn or repaired with tape; </w:t>
            </w:r>
          </w:p>
          <w:p w14:paraId="5C5DE8AA" w14:textId="77777777" w:rsidR="00B660B0" w:rsidRPr="00B679DC" w:rsidRDefault="00B660B0" w:rsidP="00B660B0">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(ii) Easily cleanable;</w:t>
            </w:r>
          </w:p>
          <w:p w14:paraId="19B39991" w14:textId="77777777" w:rsidR="00B660B0" w:rsidRPr="00B679DC" w:rsidRDefault="00B660B0" w:rsidP="00B660B0">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(iii) Waterproof; and</w:t>
            </w:r>
          </w:p>
          <w:p w14:paraId="1A1715BD" w14:textId="77777777" w:rsidR="00B660B0" w:rsidRPr="00B679DC" w:rsidRDefault="00B660B0" w:rsidP="00B660B0">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w:t>
            </w:r>
            <w:proofErr w:type="gramStart"/>
            <w:r w:rsidRPr="00B679DC">
              <w:rPr>
                <w:rFonts w:ascii="Verdana" w:eastAsia="Times New Roman" w:hAnsi="Verdana" w:cs="Times New Roman"/>
                <w:highlight w:val="lightGray"/>
              </w:rPr>
              <w:t>iv</w:t>
            </w:r>
            <w:proofErr w:type="gramEnd"/>
            <w:r w:rsidRPr="00B679DC">
              <w:rPr>
                <w:rFonts w:ascii="Verdana" w:eastAsia="Times New Roman" w:hAnsi="Verdana" w:cs="Times New Roman"/>
                <w:highlight w:val="lightGray"/>
              </w:rPr>
              <w:t>) Large enough to prevent the area underneath from being contaminated with bodily fluids.</w:t>
            </w:r>
          </w:p>
          <w:p w14:paraId="02A9A0C5" w14:textId="77777777" w:rsidR="00B660B0" w:rsidRPr="00B679DC" w:rsidRDefault="00B660B0" w:rsidP="00B660B0">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lastRenderedPageBreak/>
              <w:t xml:space="preserve">(3) The diapering area must be cleaned and disinfected as provided in WAC </w:t>
            </w:r>
            <w:hyperlink r:id="rId29" w:history="1">
              <w:r w:rsidRPr="00B679DC">
                <w:rPr>
                  <w:rFonts w:ascii="Verdana" w:eastAsia="Times New Roman" w:hAnsi="Verdana" w:cs="Times New Roman"/>
                  <w:color w:val="2B674D"/>
                  <w:highlight w:val="lightGray"/>
                  <w:u w:val="single"/>
                </w:rPr>
                <w:t>170-296A-0010</w:t>
              </w:r>
            </w:hyperlink>
            <w:r w:rsidRPr="00B679DC">
              <w:rPr>
                <w:rFonts w:ascii="Verdana" w:eastAsia="Times New Roman" w:hAnsi="Verdana" w:cs="Times New Roman"/>
                <w:highlight w:val="lightGray"/>
              </w:rPr>
              <w:t xml:space="preserve"> between each use.</w:t>
            </w:r>
          </w:p>
          <w:p w14:paraId="40896661" w14:textId="77777777" w:rsidR="00B660B0" w:rsidRPr="00B679DC" w:rsidRDefault="00B660B0" w:rsidP="00B660B0">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(4) A nonabsorbent, disposable covering that is discarded after each use may be used on the diaper changing mat.</w:t>
            </w:r>
          </w:p>
          <w:p w14:paraId="722975A6" w14:textId="77777777" w:rsidR="00B660B0" w:rsidRPr="00B679DC" w:rsidRDefault="00B660B0" w:rsidP="00B660B0">
            <w:pPr>
              <w:ind w:firstLine="360"/>
              <w:rPr>
                <w:rFonts w:ascii="Verdana" w:eastAsia="Times New Roman" w:hAnsi="Verdana" w:cs="Times New Roman"/>
              </w:rPr>
            </w:pPr>
            <w:r w:rsidRPr="00B679DC">
              <w:rPr>
                <w:rFonts w:ascii="Verdana" w:eastAsia="Times New Roman" w:hAnsi="Verdana" w:cs="Times New Roman"/>
                <w:highlight w:val="lightGray"/>
              </w:rPr>
              <w:t>(5) The diaper changing surface must be free of all other items not used in diapering the child.</w:t>
            </w:r>
          </w:p>
          <w:p w14:paraId="3B934D0D" w14:textId="77777777" w:rsidR="00B660B0" w:rsidRPr="00B679DC" w:rsidRDefault="00B660B0" w:rsidP="00B660B0">
            <w:pPr>
              <w:ind w:firstLine="360"/>
              <w:rPr>
                <w:rFonts w:ascii="Verdana" w:eastAsia="Times New Roman" w:hAnsi="Verdana" w:cs="Times New Roman"/>
              </w:rPr>
            </w:pPr>
          </w:p>
          <w:p w14:paraId="1CFFCD5B" w14:textId="77777777" w:rsidR="00B660B0" w:rsidRPr="00527B88" w:rsidRDefault="00B660B0" w:rsidP="00B660B0">
            <w:pPr>
              <w:spacing w:after="150"/>
              <w:contextualSpacing/>
              <w:outlineLvl w:val="2"/>
              <w:rPr>
                <w:rFonts w:ascii="Verdana" w:eastAsia="Times New Roman" w:hAnsi="Verdana" w:cs="Times New Roman"/>
                <w:bCs/>
              </w:rPr>
            </w:pPr>
            <w:r w:rsidRPr="00527B88">
              <w:rPr>
                <w:rFonts w:ascii="Verdana" w:eastAsia="Times New Roman" w:hAnsi="Verdana" w:cs="Times New Roman"/>
                <w:bCs/>
              </w:rPr>
              <w:t>WAC 170-296A-7275</w:t>
            </w:r>
          </w:p>
          <w:p w14:paraId="1C75E989" w14:textId="77777777" w:rsidR="00B660B0" w:rsidRDefault="00B660B0" w:rsidP="00B660B0">
            <w:pPr>
              <w:spacing w:after="150"/>
              <w:contextualSpacing/>
              <w:outlineLvl w:val="2"/>
              <w:rPr>
                <w:rFonts w:ascii="Verdana" w:eastAsia="Times New Roman" w:hAnsi="Verdana" w:cs="Times New Roman"/>
                <w:bCs/>
              </w:rPr>
            </w:pPr>
            <w:r>
              <w:rPr>
                <w:rFonts w:ascii="Verdana" w:eastAsia="Times New Roman" w:hAnsi="Verdana" w:cs="Times New Roman"/>
                <w:bCs/>
              </w:rPr>
              <w:t>Diaper disposal</w:t>
            </w:r>
          </w:p>
          <w:p w14:paraId="728CFF90" w14:textId="77777777" w:rsidR="00B660B0" w:rsidRPr="00B679DC" w:rsidRDefault="00B660B0" w:rsidP="00B660B0">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(1) The licensee must provide a container specifically for diaper and diapering supply disposal that is not used for other household trash. The diaper disposal container must:</w:t>
            </w:r>
          </w:p>
          <w:p w14:paraId="26352C81" w14:textId="77777777" w:rsidR="00B660B0" w:rsidRPr="00B679DC" w:rsidRDefault="00B660B0" w:rsidP="00B660B0">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(a) Have a tight cover;</w:t>
            </w:r>
          </w:p>
          <w:p w14:paraId="60F907A2" w14:textId="77777777" w:rsidR="00B660B0" w:rsidRPr="00B679DC" w:rsidRDefault="00B660B0" w:rsidP="00B660B0">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(b) Be lined with a disposable plastic trash bag; and</w:t>
            </w:r>
          </w:p>
          <w:p w14:paraId="4CA6C996" w14:textId="77777777" w:rsidR="00B660B0" w:rsidRPr="00B679DC" w:rsidRDefault="00B660B0" w:rsidP="00B660B0">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(c) Be within arm's reach of the diaper changing area.</w:t>
            </w:r>
          </w:p>
          <w:p w14:paraId="3590635F" w14:textId="77777777" w:rsidR="00B660B0" w:rsidRPr="00B679DC" w:rsidRDefault="00B660B0" w:rsidP="00B660B0">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(2) If disposable diapers are used, the diaper disposal container must be emptied to the outside garbage can or container daily.</w:t>
            </w:r>
          </w:p>
          <w:p w14:paraId="7F411238" w14:textId="77777777" w:rsidR="00B660B0" w:rsidRPr="00B679DC" w:rsidRDefault="00B660B0" w:rsidP="00B660B0">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lastRenderedPageBreak/>
              <w:t>(3) If cloth diapers are used, the diapers must:</w:t>
            </w:r>
          </w:p>
          <w:p w14:paraId="7E64DEF5" w14:textId="77777777" w:rsidR="00B660B0" w:rsidRPr="00B679DC" w:rsidRDefault="00B660B0" w:rsidP="00B660B0">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(a) Not be rinsed; and</w:t>
            </w:r>
          </w:p>
          <w:p w14:paraId="7ECA5D81" w14:textId="77777777" w:rsidR="00B660B0" w:rsidRPr="00B679DC" w:rsidRDefault="00B660B0" w:rsidP="00B660B0">
            <w:pPr>
              <w:ind w:firstLine="360"/>
              <w:rPr>
                <w:rFonts w:ascii="Verdana" w:eastAsia="Times New Roman" w:hAnsi="Verdana" w:cs="Times New Roman"/>
              </w:rPr>
            </w:pPr>
            <w:r w:rsidRPr="00B679DC">
              <w:rPr>
                <w:rFonts w:ascii="Verdana" w:eastAsia="Times New Roman" w:hAnsi="Verdana" w:cs="Times New Roman"/>
                <w:highlight w:val="lightGray"/>
              </w:rPr>
              <w:t>(b)(i) Be kept in the diaper disposal container until picked up by the diaper service; or</w:t>
            </w:r>
          </w:p>
          <w:p w14:paraId="34720B7C" w14:textId="77777777" w:rsidR="00B660B0" w:rsidRPr="00B679DC" w:rsidRDefault="00B660B0" w:rsidP="00B660B0">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(ii) Placed in a securely closed plastic bag and sent home with the child daily.</w:t>
            </w:r>
          </w:p>
          <w:p w14:paraId="162F6400" w14:textId="77777777" w:rsidR="00B660B0" w:rsidRPr="00B679DC" w:rsidRDefault="00B660B0" w:rsidP="00B660B0">
            <w:pPr>
              <w:ind w:firstLine="360"/>
              <w:rPr>
                <w:rFonts w:ascii="Verdana" w:eastAsia="Times New Roman" w:hAnsi="Verdana" w:cs="Times New Roman"/>
              </w:rPr>
            </w:pPr>
            <w:r w:rsidRPr="00B679DC">
              <w:rPr>
                <w:rFonts w:ascii="Verdana" w:eastAsia="Times New Roman" w:hAnsi="Verdana" w:cs="Times New Roman"/>
                <w:highlight w:val="lightGray"/>
              </w:rPr>
              <w:t>(4) If soiled diapers are sent home they must be kept in a separate closed container used only for diapers and not placed with the child's other belongings.</w:t>
            </w:r>
          </w:p>
          <w:p w14:paraId="331C0035" w14:textId="77777777" w:rsidR="00B660B0" w:rsidRPr="00B679DC" w:rsidRDefault="00B660B0" w:rsidP="00B660B0">
            <w:pPr>
              <w:ind w:firstLine="360"/>
              <w:rPr>
                <w:rFonts w:ascii="Verdana" w:eastAsia="Times New Roman" w:hAnsi="Verdana" w:cs="Times New Roman"/>
              </w:rPr>
            </w:pPr>
          </w:p>
          <w:p w14:paraId="5440D189" w14:textId="77777777" w:rsidR="00B660B0" w:rsidRPr="00B679DC" w:rsidRDefault="00B660B0" w:rsidP="00B660B0">
            <w:pPr>
              <w:rPr>
                <w:rFonts w:ascii="Verdana" w:hAnsi="Verdana"/>
              </w:rPr>
            </w:pPr>
          </w:p>
          <w:p w14:paraId="55B35E44" w14:textId="77777777" w:rsidR="00B660B0" w:rsidRPr="00B679DC" w:rsidRDefault="00B660B0" w:rsidP="00B660B0">
            <w:pPr>
              <w:rPr>
                <w:rFonts w:ascii="Verdana" w:hAnsi="Verdana"/>
              </w:rPr>
            </w:pPr>
          </w:p>
          <w:p w14:paraId="5D344D50" w14:textId="77777777" w:rsidR="00B660B0" w:rsidRPr="00B679DC" w:rsidRDefault="00B660B0" w:rsidP="00B660B0">
            <w:pPr>
              <w:rPr>
                <w:rFonts w:ascii="Verdana" w:hAnsi="Verdana"/>
              </w:rPr>
            </w:pPr>
          </w:p>
          <w:p w14:paraId="3A86E482" w14:textId="77777777" w:rsidR="00B660B0" w:rsidRPr="00B679DC" w:rsidRDefault="00B660B0" w:rsidP="00B660B0">
            <w:pPr>
              <w:rPr>
                <w:rFonts w:ascii="Verdana" w:hAnsi="Verdana"/>
              </w:rPr>
            </w:pPr>
          </w:p>
          <w:p w14:paraId="63F91F06" w14:textId="77777777" w:rsidR="00B660B0" w:rsidRPr="00B679DC" w:rsidRDefault="00B660B0" w:rsidP="00B660B0">
            <w:pPr>
              <w:rPr>
                <w:rFonts w:ascii="Verdana" w:hAnsi="Verdana"/>
              </w:rPr>
            </w:pPr>
          </w:p>
          <w:p w14:paraId="6728142D" w14:textId="77777777" w:rsidR="00B660B0" w:rsidRPr="00B679DC" w:rsidRDefault="00B660B0" w:rsidP="00B660B0">
            <w:pPr>
              <w:rPr>
                <w:rFonts w:ascii="Verdana" w:hAnsi="Verdana"/>
              </w:rPr>
            </w:pPr>
          </w:p>
        </w:tc>
        <w:tc>
          <w:tcPr>
            <w:tcW w:w="3744" w:type="dxa"/>
          </w:tcPr>
          <w:p w14:paraId="079AEAE0" w14:textId="77777777" w:rsidR="00B660B0" w:rsidRDefault="00B660B0" w:rsidP="00B660B0">
            <w:pPr>
              <w:spacing w:after="150"/>
              <w:contextualSpacing/>
              <w:outlineLvl w:val="2"/>
              <w:rPr>
                <w:rFonts w:ascii="Verdana" w:eastAsia="Times New Roman" w:hAnsi="Verdana" w:cs="Times New Roman"/>
                <w:bCs/>
              </w:rPr>
            </w:pPr>
            <w:r>
              <w:rPr>
                <w:rFonts w:ascii="Verdana" w:eastAsia="Times New Roman" w:hAnsi="Verdana" w:cs="Times New Roman"/>
                <w:bCs/>
              </w:rPr>
              <w:lastRenderedPageBreak/>
              <w:t xml:space="preserve">WAC </w:t>
            </w:r>
            <w:r w:rsidRPr="00E100AA">
              <w:rPr>
                <w:rFonts w:ascii="Verdana" w:eastAsia="Times New Roman" w:hAnsi="Verdana" w:cs="Times New Roman"/>
                <w:bCs/>
              </w:rPr>
              <w:t>170-295-4120</w:t>
            </w:r>
            <w:r w:rsidRPr="00E100AA">
              <w:rPr>
                <w:rFonts w:ascii="Verdana" w:eastAsia="Times New Roman" w:hAnsi="Verdana" w:cs="Times New Roman"/>
                <w:bCs/>
              </w:rPr>
              <w:br/>
              <w:t>What must I do to be sure that diaper changing is safe and does not spread infections?</w:t>
            </w:r>
          </w:p>
          <w:p w14:paraId="5D3155C3" w14:textId="77777777" w:rsidR="00B660B0" w:rsidRPr="00B679DC" w:rsidRDefault="00B660B0" w:rsidP="00B660B0">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(1) Your diaper changing table and area must:</w:t>
            </w:r>
          </w:p>
          <w:p w14:paraId="48B3F122" w14:textId="77777777" w:rsidR="00B660B0" w:rsidRPr="00B679DC" w:rsidRDefault="00B660B0" w:rsidP="00B660B0">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(a) Have a washable, moisture resistant diaper-changing surface that is cleaned and sanitized between children;</w:t>
            </w:r>
          </w:p>
          <w:p w14:paraId="3A367048" w14:textId="77777777" w:rsidR="00B660B0" w:rsidRPr="00B679DC" w:rsidRDefault="00B660B0" w:rsidP="00B660B0">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(b) Be a table or counter with a protective barrier on all sides that is at least three and one-half inches higher than the surface that the child lays on;</w:t>
            </w:r>
          </w:p>
          <w:p w14:paraId="557E4635" w14:textId="77777777" w:rsidR="00B660B0" w:rsidRPr="00B679DC" w:rsidRDefault="00B660B0" w:rsidP="00B660B0">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(c) Have a garbage can with a lid, plastic liner, and method for disposing of hand drying supplies so that a garbage can lid does not have to be opened with hands;</w:t>
            </w:r>
          </w:p>
          <w:p w14:paraId="6858471A" w14:textId="77777777" w:rsidR="00B660B0" w:rsidRPr="00B679DC" w:rsidRDefault="00B660B0" w:rsidP="00B660B0">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 xml:space="preserve">(d) Be on moisture impervious and washable flooring that extends at least two feet surrounding the diaper </w:t>
            </w:r>
            <w:r w:rsidRPr="00B679DC">
              <w:rPr>
                <w:rFonts w:ascii="Verdana" w:eastAsia="Times New Roman" w:hAnsi="Verdana" w:cs="Times New Roman"/>
                <w:highlight w:val="lightGray"/>
              </w:rPr>
              <w:lastRenderedPageBreak/>
              <w:t>changing and handwashing area; and</w:t>
            </w:r>
          </w:p>
          <w:p w14:paraId="1DACA736" w14:textId="77777777" w:rsidR="00B660B0" w:rsidRPr="00B679DC" w:rsidRDefault="00B660B0" w:rsidP="00B660B0">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(e) Be directly adjacent to a sink used for handwashing supplied with:</w:t>
            </w:r>
          </w:p>
          <w:p w14:paraId="03977247" w14:textId="77777777" w:rsidR="00B660B0" w:rsidRPr="00B679DC" w:rsidRDefault="00B660B0" w:rsidP="00B660B0">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(i) Warm running water (between 85 degrees Fahrenheit and 120 degrees Fahrenheit);</w:t>
            </w:r>
          </w:p>
          <w:p w14:paraId="6407AEFC" w14:textId="77777777" w:rsidR="00B660B0" w:rsidRPr="00B679DC" w:rsidRDefault="00B660B0" w:rsidP="00B660B0">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(ii) Soap; and</w:t>
            </w:r>
          </w:p>
          <w:p w14:paraId="15D0E54C" w14:textId="77777777" w:rsidR="00B660B0" w:rsidRPr="00B679DC" w:rsidRDefault="00B660B0" w:rsidP="00B660B0">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(iii) A sanitary method for drying hands (single-use towels).</w:t>
            </w:r>
          </w:p>
          <w:p w14:paraId="09F94FBB" w14:textId="77777777" w:rsidR="00B660B0" w:rsidRPr="00B679DC" w:rsidRDefault="00B660B0" w:rsidP="00B660B0">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(2) You must have the diaper changing procedure posted and must follow the steps included.</w:t>
            </w:r>
          </w:p>
          <w:p w14:paraId="3C747879" w14:textId="77777777" w:rsidR="00B660B0" w:rsidRPr="00B679DC" w:rsidRDefault="00B660B0" w:rsidP="00B660B0">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(3) You must not leave the child unattended during the diaper change.</w:t>
            </w:r>
          </w:p>
          <w:p w14:paraId="5B3E94FE" w14:textId="77777777" w:rsidR="00B660B0" w:rsidRPr="00B679DC" w:rsidRDefault="00B660B0" w:rsidP="00B660B0">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(4) You must not use the safety belts on diaper changing tables because they are neither cleanable nor safe.</w:t>
            </w:r>
          </w:p>
          <w:p w14:paraId="0AE6C8B7" w14:textId="77777777" w:rsidR="00B660B0" w:rsidRPr="00B679DC" w:rsidRDefault="00B660B0" w:rsidP="00B660B0">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(5) You must not place anything on the diaper-changing table, counter or sink except the child, changing pad and diaper changing supplies.</w:t>
            </w:r>
          </w:p>
          <w:p w14:paraId="52AED24C" w14:textId="77777777" w:rsidR="00B660B0" w:rsidRPr="00B679DC" w:rsidRDefault="00B660B0" w:rsidP="00B660B0">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(6) Disposable diapers must be:</w:t>
            </w:r>
          </w:p>
          <w:p w14:paraId="17C681D5" w14:textId="77777777" w:rsidR="00B660B0" w:rsidRPr="00B679DC" w:rsidRDefault="00B660B0" w:rsidP="00B660B0">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lastRenderedPageBreak/>
              <w:t>(a) Placed into a covered, plastic-lined, hands free covered container;</w:t>
            </w:r>
          </w:p>
          <w:p w14:paraId="356F8226" w14:textId="77777777" w:rsidR="00B660B0" w:rsidRPr="00B679DC" w:rsidRDefault="00B660B0" w:rsidP="00B660B0">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(b) Removed from the facility and the liner changed at least daily and more often if odor is present; and</w:t>
            </w:r>
          </w:p>
          <w:p w14:paraId="11E0C75F" w14:textId="77777777" w:rsidR="00B660B0" w:rsidRPr="00B679DC" w:rsidRDefault="00B660B0" w:rsidP="00B660B0">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(c) Disposed of according to local disposal requirements.</w:t>
            </w:r>
          </w:p>
          <w:p w14:paraId="774D39A3" w14:textId="77777777" w:rsidR="00B660B0" w:rsidRPr="00B679DC" w:rsidRDefault="00B660B0" w:rsidP="00B660B0">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 xml:space="preserve">(7) </w:t>
            </w:r>
            <w:proofErr w:type="spellStart"/>
            <w:r w:rsidRPr="00B679DC">
              <w:rPr>
                <w:rFonts w:ascii="Verdana" w:eastAsia="Times New Roman" w:hAnsi="Verdana" w:cs="Times New Roman"/>
                <w:highlight w:val="lightGray"/>
              </w:rPr>
              <w:t>Reuseable</w:t>
            </w:r>
            <w:proofErr w:type="spellEnd"/>
            <w:r w:rsidRPr="00B679DC">
              <w:rPr>
                <w:rFonts w:ascii="Verdana" w:eastAsia="Times New Roman" w:hAnsi="Verdana" w:cs="Times New Roman"/>
                <w:highlight w:val="lightGray"/>
              </w:rPr>
              <w:t xml:space="preserve"> diapers must be:</w:t>
            </w:r>
          </w:p>
          <w:p w14:paraId="68A90FE8" w14:textId="77777777" w:rsidR="00B660B0" w:rsidRPr="00B679DC" w:rsidRDefault="00B660B0" w:rsidP="00B660B0">
            <w:pPr>
              <w:ind w:firstLine="360"/>
              <w:rPr>
                <w:rFonts w:ascii="Verdana" w:eastAsia="Times New Roman" w:hAnsi="Verdana" w:cs="Times New Roman"/>
                <w:highlight w:val="lightGray"/>
              </w:rPr>
            </w:pPr>
            <w:r w:rsidRPr="00B679DC">
              <w:rPr>
                <w:rFonts w:ascii="Verdana" w:eastAsia="Times New Roman" w:hAnsi="Verdana" w:cs="Times New Roman"/>
                <w:highlight w:val="lightGray"/>
              </w:rPr>
              <w:t>(a) Individually bagged and placed without rinsing into a separate, cleanable, covered container equipped with a waterproof liner before transporting to the laundry, given to the commercial service or returned to parents for laundry; and</w:t>
            </w:r>
          </w:p>
          <w:p w14:paraId="38D4347D" w14:textId="77777777" w:rsidR="00B660B0" w:rsidRPr="00B679DC" w:rsidRDefault="00B660B0" w:rsidP="00B660B0">
            <w:pPr>
              <w:ind w:firstLine="360"/>
              <w:rPr>
                <w:rFonts w:ascii="Verdana" w:eastAsia="Times New Roman" w:hAnsi="Verdana" w:cs="Times New Roman"/>
              </w:rPr>
            </w:pPr>
            <w:r w:rsidRPr="00B679DC">
              <w:rPr>
                <w:rFonts w:ascii="Verdana" w:eastAsia="Times New Roman" w:hAnsi="Verdana" w:cs="Times New Roman"/>
                <w:highlight w:val="lightGray"/>
              </w:rPr>
              <w:t>(b) Removed from the facility daily or more often if odor is present.</w:t>
            </w:r>
          </w:p>
          <w:p w14:paraId="3FEE66E4" w14:textId="77777777" w:rsidR="00B660B0" w:rsidRDefault="00B660B0" w:rsidP="00B660B0">
            <w:pPr>
              <w:spacing w:after="150"/>
              <w:contextualSpacing/>
              <w:outlineLvl w:val="2"/>
              <w:rPr>
                <w:rFonts w:ascii="Verdana" w:eastAsia="Times New Roman" w:hAnsi="Verdana" w:cs="Times New Roman"/>
                <w:bCs/>
              </w:rPr>
            </w:pPr>
          </w:p>
          <w:p w14:paraId="37EE1D9C" w14:textId="77777777" w:rsidR="00B660B0" w:rsidRPr="00B679DC" w:rsidRDefault="00B660B0" w:rsidP="00B660B0">
            <w:pPr>
              <w:ind w:firstLine="360"/>
              <w:rPr>
                <w:rFonts w:ascii="Verdana" w:hAnsi="Verdana"/>
              </w:rPr>
            </w:pPr>
          </w:p>
        </w:tc>
        <w:tc>
          <w:tcPr>
            <w:tcW w:w="3744" w:type="dxa"/>
          </w:tcPr>
          <w:p w14:paraId="44F2A8E9" w14:textId="77777777" w:rsidR="00B660B0" w:rsidRPr="00F6675B" w:rsidRDefault="00B660B0" w:rsidP="00B660B0">
            <w:pPr>
              <w:rPr>
                <w:rFonts w:ascii="Verdana" w:hAnsi="Verdana"/>
                <w:b/>
              </w:rPr>
            </w:pPr>
            <w:r w:rsidRPr="00F6675B">
              <w:rPr>
                <w:rFonts w:ascii="Verdana" w:hAnsi="Verdana"/>
                <w:b/>
              </w:rPr>
              <w:lastRenderedPageBreak/>
              <w:t>170-300-0221</w:t>
            </w:r>
          </w:p>
          <w:p w14:paraId="2C46D82D" w14:textId="77777777" w:rsidR="00B660B0" w:rsidRPr="00F6675B" w:rsidRDefault="00B660B0" w:rsidP="00B660B0">
            <w:pPr>
              <w:rPr>
                <w:rFonts w:ascii="Verdana" w:hAnsi="Verdana"/>
                <w:b/>
                <w:u w:val="single"/>
              </w:rPr>
            </w:pPr>
            <w:r w:rsidRPr="00F6675B">
              <w:rPr>
                <w:rFonts w:ascii="Verdana" w:hAnsi="Verdana"/>
                <w:b/>
              </w:rPr>
              <w:t>Diaper changing areas and disposal.</w:t>
            </w:r>
          </w:p>
          <w:p w14:paraId="114D755B" w14:textId="77777777" w:rsidR="00B660B0" w:rsidRPr="00996D94" w:rsidRDefault="00B660B0" w:rsidP="00B660B0">
            <w:pPr>
              <w:numPr>
                <w:ilvl w:val="0"/>
                <w:numId w:val="69"/>
              </w:numPr>
              <w:contextualSpacing/>
              <w:rPr>
                <w:rFonts w:ascii="Verdana" w:eastAsia="Times New Roman" w:hAnsi="Verdana" w:cs="Times New Roman"/>
              </w:rPr>
            </w:pPr>
            <w:r w:rsidRPr="00996D94">
              <w:rPr>
                <w:rFonts w:ascii="Verdana" w:eastAsia="Times New Roman" w:hAnsi="Verdana" w:cs="Times New Roman"/>
              </w:rPr>
              <w:t xml:space="preserve">A center early learning provider must have a designated diaper changing </w:t>
            </w:r>
            <w:r>
              <w:rPr>
                <w:rFonts w:ascii="Verdana" w:eastAsia="Times New Roman" w:hAnsi="Verdana" w:cs="Times New Roman"/>
              </w:rPr>
              <w:t>area for each classroom or for every age grouping of children who require diapering</w:t>
            </w:r>
            <w:r w:rsidRPr="00996D94">
              <w:rPr>
                <w:rFonts w:ascii="Verdana" w:eastAsia="Times New Roman" w:hAnsi="Verdana" w:cs="Times New Roman"/>
              </w:rPr>
              <w:t>. Only one diaper changing area is required at a family home early learning provider.</w:t>
            </w:r>
            <w:r w:rsidRPr="00996D94" w:rsidDel="00F95CD5">
              <w:rPr>
                <w:rFonts w:ascii="Verdana" w:eastAsia="Times New Roman" w:hAnsi="Verdana" w:cs="Times New Roman"/>
              </w:rPr>
              <w:t xml:space="preserve"> </w:t>
            </w:r>
          </w:p>
          <w:p w14:paraId="639BD79B" w14:textId="77777777" w:rsidR="00B660B0" w:rsidRPr="00996D94" w:rsidRDefault="00B660B0" w:rsidP="00B660B0">
            <w:pPr>
              <w:numPr>
                <w:ilvl w:val="0"/>
                <w:numId w:val="68"/>
              </w:numPr>
              <w:ind w:left="1440"/>
              <w:contextualSpacing/>
              <w:rPr>
                <w:rFonts w:ascii="Verdana" w:eastAsia="Times New Roman" w:hAnsi="Verdana" w:cs="Times New Roman"/>
              </w:rPr>
            </w:pPr>
            <w:r w:rsidRPr="00996D94">
              <w:rPr>
                <w:rFonts w:ascii="Verdana" w:eastAsia="Times New Roman" w:hAnsi="Verdana" w:cs="Times New Roman"/>
              </w:rPr>
              <w:t>A diaper changing area must:</w:t>
            </w:r>
          </w:p>
          <w:p w14:paraId="6CAB544F" w14:textId="77777777" w:rsidR="00B660B0" w:rsidRPr="00996D94" w:rsidRDefault="00B660B0" w:rsidP="00B660B0">
            <w:pPr>
              <w:numPr>
                <w:ilvl w:val="1"/>
                <w:numId w:val="65"/>
              </w:numPr>
              <w:contextualSpacing/>
              <w:rPr>
                <w:rFonts w:ascii="Verdana" w:eastAsia="Times New Roman" w:hAnsi="Verdana" w:cs="Times New Roman"/>
              </w:rPr>
            </w:pPr>
            <w:r w:rsidRPr="00996D94">
              <w:rPr>
                <w:rFonts w:ascii="Verdana" w:eastAsia="Times New Roman" w:hAnsi="Verdana" w:cs="Times New Roman"/>
              </w:rPr>
              <w:t>Be separate from areas where food is stored, prepared, or served;</w:t>
            </w:r>
          </w:p>
          <w:p w14:paraId="03CE5656" w14:textId="77777777" w:rsidR="00B660B0" w:rsidRPr="00996D94" w:rsidRDefault="00B660B0" w:rsidP="00B660B0">
            <w:pPr>
              <w:numPr>
                <w:ilvl w:val="1"/>
                <w:numId w:val="65"/>
              </w:numPr>
              <w:contextualSpacing/>
              <w:rPr>
                <w:rFonts w:ascii="Verdana" w:eastAsia="Times New Roman" w:hAnsi="Verdana" w:cs="Times New Roman"/>
              </w:rPr>
            </w:pPr>
            <w:r w:rsidRPr="00996D94">
              <w:rPr>
                <w:rFonts w:ascii="Verdana" w:eastAsia="Times New Roman" w:hAnsi="Verdana" w:cs="Times New Roman"/>
              </w:rPr>
              <w:t xml:space="preserve">Have a sink with hot and cold running water, not used for food </w:t>
            </w:r>
            <w:r w:rsidRPr="00996D94">
              <w:rPr>
                <w:rFonts w:ascii="Verdana" w:eastAsia="Times New Roman" w:hAnsi="Verdana" w:cs="Times New Roman"/>
              </w:rPr>
              <w:lastRenderedPageBreak/>
              <w:t>preparation and clean up;</w:t>
            </w:r>
          </w:p>
          <w:p w14:paraId="1DD2C9A2" w14:textId="77777777" w:rsidR="00B660B0" w:rsidRPr="00996D94" w:rsidRDefault="00B660B0" w:rsidP="00B660B0">
            <w:pPr>
              <w:numPr>
                <w:ilvl w:val="1"/>
                <w:numId w:val="65"/>
              </w:numPr>
              <w:contextualSpacing/>
              <w:rPr>
                <w:rFonts w:ascii="Verdana" w:eastAsia="Times New Roman" w:hAnsi="Verdana" w:cs="Times New Roman"/>
              </w:rPr>
            </w:pPr>
            <w:r w:rsidRPr="00996D94">
              <w:rPr>
                <w:rFonts w:ascii="Verdana" w:eastAsia="Times New Roman" w:hAnsi="Verdana" w:cs="Times New Roman"/>
              </w:rPr>
              <w:t>Have a sturdy surface or mat that:</w:t>
            </w:r>
          </w:p>
          <w:p w14:paraId="3A8DFBA8" w14:textId="77777777" w:rsidR="00B660B0" w:rsidRPr="00996D94" w:rsidRDefault="00B660B0" w:rsidP="00B660B0">
            <w:pPr>
              <w:numPr>
                <w:ilvl w:val="2"/>
                <w:numId w:val="65"/>
              </w:numPr>
              <w:ind w:left="2340"/>
              <w:contextualSpacing/>
              <w:rPr>
                <w:rFonts w:ascii="Verdana" w:eastAsia="Times New Roman" w:hAnsi="Verdana" w:cs="Times New Roman"/>
              </w:rPr>
            </w:pPr>
            <w:r w:rsidRPr="00996D94">
              <w:rPr>
                <w:rFonts w:ascii="Verdana" w:eastAsia="Times New Roman" w:hAnsi="Verdana" w:cs="Times New Roman"/>
              </w:rPr>
              <w:t>Is not torn or repaired with tape;</w:t>
            </w:r>
          </w:p>
          <w:p w14:paraId="73FC3186" w14:textId="77777777" w:rsidR="00B660B0" w:rsidRPr="00996D94" w:rsidRDefault="00B660B0" w:rsidP="00B660B0">
            <w:pPr>
              <w:numPr>
                <w:ilvl w:val="2"/>
                <w:numId w:val="65"/>
              </w:numPr>
              <w:ind w:left="2340"/>
              <w:contextualSpacing/>
              <w:rPr>
                <w:rFonts w:ascii="Verdana" w:eastAsia="Times New Roman" w:hAnsi="Verdana" w:cs="Times New Roman"/>
              </w:rPr>
            </w:pPr>
            <w:r w:rsidRPr="00996D94">
              <w:rPr>
                <w:rFonts w:ascii="Verdana" w:eastAsia="Times New Roman" w:hAnsi="Verdana" w:cs="Times New Roman"/>
              </w:rPr>
              <w:t>Washable;</w:t>
            </w:r>
          </w:p>
          <w:p w14:paraId="2D04C530" w14:textId="77777777" w:rsidR="00B660B0" w:rsidRPr="00996D94" w:rsidRDefault="00B660B0" w:rsidP="00B660B0">
            <w:pPr>
              <w:numPr>
                <w:ilvl w:val="2"/>
                <w:numId w:val="65"/>
              </w:numPr>
              <w:ind w:left="2340"/>
              <w:contextualSpacing/>
              <w:rPr>
                <w:rFonts w:ascii="Verdana" w:eastAsia="Times New Roman" w:hAnsi="Verdana" w:cs="Times New Roman"/>
              </w:rPr>
            </w:pPr>
            <w:r w:rsidRPr="00996D94">
              <w:rPr>
                <w:rFonts w:ascii="Verdana" w:eastAsia="Times New Roman" w:hAnsi="Verdana" w:cs="Times New Roman"/>
              </w:rPr>
              <w:t>Has a moisture resistant surface that is cleaned and disinfected between children, even if using a non-absorbent covering that is discarded after each use;</w:t>
            </w:r>
          </w:p>
          <w:p w14:paraId="2B0D7E4F" w14:textId="77777777" w:rsidR="00B660B0" w:rsidRPr="00996D94" w:rsidRDefault="00B660B0" w:rsidP="00B660B0">
            <w:pPr>
              <w:numPr>
                <w:ilvl w:val="2"/>
                <w:numId w:val="65"/>
              </w:numPr>
              <w:ind w:left="2340"/>
              <w:contextualSpacing/>
              <w:rPr>
                <w:rFonts w:ascii="Verdana" w:eastAsia="Times New Roman" w:hAnsi="Verdana" w:cs="Times New Roman"/>
              </w:rPr>
            </w:pPr>
            <w:r w:rsidRPr="00996D94">
              <w:rPr>
                <w:rFonts w:ascii="Verdana" w:eastAsia="Times New Roman" w:hAnsi="Verdana" w:cs="Times New Roman"/>
              </w:rPr>
              <w:t xml:space="preserve">Large enough to prevent the area </w:t>
            </w:r>
            <w:r w:rsidRPr="00996D94">
              <w:rPr>
                <w:rFonts w:ascii="Verdana" w:eastAsia="Times New Roman" w:hAnsi="Verdana" w:cs="Times New Roman"/>
              </w:rPr>
              <w:lastRenderedPageBreak/>
              <w:t>underneath the diaper changing area from being contaminated with bodily fluids; and</w:t>
            </w:r>
          </w:p>
          <w:p w14:paraId="3FB35532" w14:textId="77777777" w:rsidR="00B660B0" w:rsidRDefault="00B660B0" w:rsidP="00B660B0">
            <w:pPr>
              <w:numPr>
                <w:ilvl w:val="1"/>
                <w:numId w:val="65"/>
              </w:numPr>
              <w:contextualSpacing/>
              <w:rPr>
                <w:rFonts w:ascii="Verdana" w:eastAsia="Times New Roman" w:hAnsi="Verdana" w:cs="Times New Roman"/>
              </w:rPr>
            </w:pPr>
            <w:r w:rsidRPr="00FC3D1C">
              <w:rPr>
                <w:rFonts w:ascii="Verdana" w:eastAsia="Times New Roman" w:hAnsi="Verdana" w:cs="Times New Roman"/>
              </w:rPr>
              <w:t>On moisture resistant, washable material that surrounds and extends at least two feet from the diaper changing station and handwashing area</w:t>
            </w:r>
            <w:r>
              <w:rPr>
                <w:rFonts w:ascii="Verdana" w:eastAsia="Times New Roman" w:hAnsi="Verdana" w:cs="Times New Roman"/>
              </w:rPr>
              <w:t>; and</w:t>
            </w:r>
          </w:p>
          <w:p w14:paraId="5DD8375A" w14:textId="2D27C52D" w:rsidR="00B660B0" w:rsidRPr="00996D94" w:rsidRDefault="00B660B0" w:rsidP="00B660B0">
            <w:pPr>
              <w:numPr>
                <w:ilvl w:val="1"/>
                <w:numId w:val="65"/>
              </w:numPr>
              <w:contextualSpacing/>
              <w:rPr>
                <w:rFonts w:ascii="Verdana" w:eastAsia="Times New Roman" w:hAnsi="Verdana" w:cs="Times New Roman"/>
              </w:rPr>
            </w:pPr>
            <w:r w:rsidRPr="00996D94">
              <w:rPr>
                <w:rFonts w:ascii="Verdana" w:eastAsia="Times New Roman" w:hAnsi="Verdana" w:cs="Times New Roman"/>
              </w:rPr>
              <w:t>Be uncluttered and not used for storage of any items not used in diapering a child.</w:t>
            </w:r>
            <w:r w:rsidRPr="00026222">
              <w:rPr>
                <w:rFonts w:ascii="Verdana" w:eastAsia="Times New Roman" w:hAnsi="Verdana" w:cs="Arial"/>
                <w:color w:val="FF0000"/>
              </w:rPr>
              <w:t xml:space="preserve"> </w:t>
            </w:r>
            <w:r>
              <w:rPr>
                <w:rFonts w:ascii="Verdana" w:eastAsia="Times New Roman" w:hAnsi="Verdana" w:cs="Arial"/>
                <w:color w:val="FF0000"/>
              </w:rPr>
              <w:t xml:space="preserve">                   </w:t>
            </w:r>
            <w:r w:rsidRPr="00026222">
              <w:rPr>
                <w:rFonts w:ascii="Verdana" w:eastAsia="Times New Roman" w:hAnsi="Verdana" w:cs="Arial"/>
                <w:color w:val="FF0000"/>
              </w:rPr>
              <w:t>Weight</w:t>
            </w:r>
            <w:r>
              <w:rPr>
                <w:rFonts w:ascii="Verdana" w:eastAsia="Times New Roman" w:hAnsi="Verdana" w:cs="Arial"/>
                <w:color w:val="FF0000"/>
              </w:rPr>
              <w:t xml:space="preserve"> #6</w:t>
            </w:r>
          </w:p>
          <w:p w14:paraId="4AD06FE1" w14:textId="0195A7D7" w:rsidR="00B660B0" w:rsidRPr="00996D94" w:rsidRDefault="00B660B0" w:rsidP="00B660B0">
            <w:pPr>
              <w:numPr>
                <w:ilvl w:val="0"/>
                <w:numId w:val="65"/>
              </w:numPr>
              <w:contextualSpacing/>
              <w:rPr>
                <w:rFonts w:ascii="Verdana" w:eastAsia="Times New Roman" w:hAnsi="Verdana" w:cs="Times New Roman"/>
              </w:rPr>
            </w:pPr>
            <w:r w:rsidRPr="00996D94">
              <w:rPr>
                <w:rFonts w:ascii="Verdana" w:eastAsia="Times New Roman" w:hAnsi="Verdana" w:cs="Times New Roman"/>
              </w:rPr>
              <w:t xml:space="preserve">An early learning provider must not leave a child </w:t>
            </w:r>
            <w:r w:rsidRPr="00996D94">
              <w:rPr>
                <w:rFonts w:ascii="Verdana" w:eastAsia="Times New Roman" w:hAnsi="Verdana" w:cs="Times New Roman"/>
              </w:rPr>
              <w:lastRenderedPageBreak/>
              <w:t>unattended on the diaper changing surface or mat during the diaper changing process</w:t>
            </w:r>
            <w:r>
              <w:rPr>
                <w:rFonts w:ascii="Verdana" w:eastAsia="Times New Roman" w:hAnsi="Verdana" w:cs="Times New Roman"/>
              </w:rPr>
              <w:t>;</w:t>
            </w:r>
            <w:r w:rsidRPr="00026222">
              <w:rPr>
                <w:rFonts w:ascii="Verdana" w:eastAsia="Times New Roman" w:hAnsi="Verdana" w:cs="Arial"/>
                <w:color w:val="FF0000"/>
              </w:rPr>
              <w:t xml:space="preserve"> Weight</w:t>
            </w:r>
            <w:r>
              <w:rPr>
                <w:rFonts w:ascii="Verdana" w:eastAsia="Times New Roman" w:hAnsi="Verdana" w:cs="Arial"/>
                <w:color w:val="FF0000"/>
              </w:rPr>
              <w:t xml:space="preserve"> #8</w:t>
            </w:r>
          </w:p>
          <w:p w14:paraId="3960F211" w14:textId="5BC78092" w:rsidR="00B660B0" w:rsidRPr="00996D94" w:rsidRDefault="00B660B0" w:rsidP="00B660B0">
            <w:pPr>
              <w:numPr>
                <w:ilvl w:val="0"/>
                <w:numId w:val="65"/>
              </w:numPr>
              <w:contextualSpacing/>
              <w:rPr>
                <w:rFonts w:ascii="Verdana" w:eastAsia="Times New Roman" w:hAnsi="Verdana" w:cs="Times New Roman"/>
              </w:rPr>
            </w:pPr>
            <w:r w:rsidRPr="00996D94">
              <w:rPr>
                <w:rFonts w:ascii="Verdana" w:eastAsia="Times New Roman" w:hAnsi="Verdana" w:cs="Times New Roman"/>
              </w:rPr>
              <w:t>An early learning provider must not use safety belts on diaper changing tables because they are neither cleanable nor safe</w:t>
            </w:r>
            <w:r>
              <w:rPr>
                <w:rFonts w:ascii="Verdana" w:eastAsia="Times New Roman" w:hAnsi="Verdana" w:cs="Times New Roman"/>
              </w:rPr>
              <w:t>; and</w:t>
            </w:r>
            <w:r w:rsidRPr="00026222">
              <w:rPr>
                <w:rFonts w:ascii="Verdana" w:eastAsia="Times New Roman" w:hAnsi="Verdana" w:cs="Arial"/>
                <w:color w:val="FF0000"/>
              </w:rPr>
              <w:t xml:space="preserve"> Weight</w:t>
            </w:r>
            <w:r>
              <w:rPr>
                <w:rFonts w:ascii="Verdana" w:eastAsia="Times New Roman" w:hAnsi="Verdana" w:cs="Arial"/>
                <w:color w:val="FF0000"/>
              </w:rPr>
              <w:t xml:space="preserve"> #6</w:t>
            </w:r>
          </w:p>
          <w:p w14:paraId="57333C28" w14:textId="21F2463B" w:rsidR="00B660B0" w:rsidRPr="00996D94" w:rsidRDefault="00B660B0" w:rsidP="00B660B0">
            <w:pPr>
              <w:numPr>
                <w:ilvl w:val="0"/>
                <w:numId w:val="65"/>
              </w:numPr>
              <w:contextualSpacing/>
              <w:rPr>
                <w:rFonts w:ascii="Verdana" w:eastAsia="Times New Roman" w:hAnsi="Verdana" w:cs="Times New Roman"/>
              </w:rPr>
            </w:pPr>
            <w:r w:rsidRPr="00996D94">
              <w:rPr>
                <w:rFonts w:ascii="Verdana" w:eastAsia="Times New Roman" w:hAnsi="Verdana" w:cs="Times New Roman"/>
              </w:rPr>
              <w:t xml:space="preserve"> An early learning provider must post an easily viewable diaper changing procedure and must follow each step described in the procedure.</w:t>
            </w:r>
            <w:r w:rsidRPr="00026222">
              <w:rPr>
                <w:rFonts w:ascii="Verdana" w:eastAsia="Times New Roman" w:hAnsi="Verdana" w:cs="Arial"/>
                <w:color w:val="FF0000"/>
              </w:rPr>
              <w:t xml:space="preserve"> Weight</w:t>
            </w:r>
            <w:r>
              <w:rPr>
                <w:rFonts w:ascii="Verdana" w:eastAsia="Times New Roman" w:hAnsi="Verdana" w:cs="Arial"/>
                <w:color w:val="FF0000"/>
              </w:rPr>
              <w:t xml:space="preserve"> #5</w:t>
            </w:r>
          </w:p>
          <w:p w14:paraId="6397BD65" w14:textId="77777777" w:rsidR="00B660B0" w:rsidRDefault="00B660B0" w:rsidP="00B660B0"/>
          <w:p w14:paraId="4F49B6FD" w14:textId="77777777" w:rsidR="00B660B0" w:rsidRDefault="00B660B0" w:rsidP="00B660B0">
            <w:pPr>
              <w:numPr>
                <w:ilvl w:val="0"/>
                <w:numId w:val="70"/>
              </w:numPr>
              <w:contextualSpacing/>
              <w:rPr>
                <w:rFonts w:ascii="Verdana" w:hAnsi="Verdana"/>
              </w:rPr>
            </w:pPr>
            <w:r>
              <w:rPr>
                <w:rFonts w:ascii="Verdana" w:hAnsi="Verdana"/>
              </w:rPr>
              <w:t xml:space="preserve">If using a diaper changing station at an early learning program, it must be: </w:t>
            </w:r>
          </w:p>
          <w:p w14:paraId="59FDE5F2" w14:textId="77777777" w:rsidR="00B660B0" w:rsidRPr="00CE1EE9" w:rsidRDefault="00B660B0" w:rsidP="00B660B0">
            <w:pPr>
              <w:pStyle w:val="ListParagraph"/>
              <w:numPr>
                <w:ilvl w:val="0"/>
                <w:numId w:val="71"/>
              </w:numPr>
              <w:rPr>
                <w:rFonts w:ascii="Verdana" w:hAnsi="Verdana"/>
              </w:rPr>
            </w:pPr>
            <w:r>
              <w:rPr>
                <w:rFonts w:ascii="Verdana" w:hAnsi="Verdana"/>
              </w:rPr>
              <w:t xml:space="preserve">Within arm’s length of a handwashing sink; </w:t>
            </w:r>
            <w:r w:rsidRPr="00CE1EE9">
              <w:rPr>
                <w:rFonts w:ascii="Verdana" w:hAnsi="Verdana"/>
              </w:rPr>
              <w:t>and</w:t>
            </w:r>
          </w:p>
          <w:p w14:paraId="7C6B4D2D" w14:textId="77777777" w:rsidR="00B660B0" w:rsidRPr="00CE1EE9" w:rsidRDefault="00B660B0" w:rsidP="00B660B0">
            <w:pPr>
              <w:pStyle w:val="ListParagraph"/>
              <w:numPr>
                <w:ilvl w:val="0"/>
                <w:numId w:val="71"/>
              </w:numPr>
              <w:rPr>
                <w:rFonts w:ascii="Verdana" w:hAnsi="Verdana"/>
              </w:rPr>
            </w:pPr>
            <w:r w:rsidRPr="00CE1EE9">
              <w:rPr>
                <w:rFonts w:ascii="Verdana" w:hAnsi="Verdana"/>
              </w:rPr>
              <w:t xml:space="preserve">On moisture resistant, washable material that surrounds and extends at least two feet from the diaper changing station and </w:t>
            </w:r>
            <w:r w:rsidRPr="00CE1EE9">
              <w:rPr>
                <w:rFonts w:ascii="Verdana" w:hAnsi="Verdana"/>
              </w:rPr>
              <w:lastRenderedPageBreak/>
              <w:t>handwashing area; and either:</w:t>
            </w:r>
          </w:p>
          <w:p w14:paraId="3B7CB680" w14:textId="77777777" w:rsidR="00B660B0" w:rsidRDefault="00B660B0" w:rsidP="00B660B0">
            <w:pPr>
              <w:pStyle w:val="ListParagraph"/>
              <w:numPr>
                <w:ilvl w:val="1"/>
                <w:numId w:val="71"/>
              </w:numPr>
              <w:rPr>
                <w:rFonts w:ascii="Verdana" w:hAnsi="Verdana"/>
              </w:rPr>
            </w:pPr>
            <w:r w:rsidRPr="00CE1EE9">
              <w:rPr>
                <w:rFonts w:ascii="Verdana" w:hAnsi="Verdana"/>
              </w:rPr>
              <w:t>A table or counter large enough to accommodate the length of a child, with a protective barrier at least three and one-half inches high on all sides; or</w:t>
            </w:r>
          </w:p>
          <w:p w14:paraId="3A722FC8" w14:textId="7AA00597" w:rsidR="00B660B0" w:rsidRDefault="00B660B0" w:rsidP="00B660B0">
            <w:pPr>
              <w:pStyle w:val="ListParagraph"/>
              <w:numPr>
                <w:ilvl w:val="1"/>
                <w:numId w:val="71"/>
              </w:numPr>
              <w:rPr>
                <w:rFonts w:ascii="Verdana" w:hAnsi="Verdana"/>
              </w:rPr>
            </w:pPr>
            <w:r>
              <w:rPr>
                <w:rFonts w:ascii="Verdana" w:hAnsi="Verdana"/>
              </w:rPr>
              <w:t>A wall mounted diaper changing station that meets manufacturer guidelines and specifications in addition to the requirements of this section.</w:t>
            </w:r>
            <w:r w:rsidRPr="00026222">
              <w:rPr>
                <w:rFonts w:ascii="Verdana" w:eastAsia="Times New Roman" w:hAnsi="Verdana" w:cs="Arial"/>
                <w:color w:val="FF0000"/>
              </w:rPr>
              <w:t xml:space="preserve"> </w:t>
            </w:r>
            <w:r>
              <w:rPr>
                <w:rFonts w:ascii="Verdana" w:eastAsia="Times New Roman" w:hAnsi="Verdana" w:cs="Arial"/>
                <w:color w:val="FF0000"/>
              </w:rPr>
              <w:t xml:space="preserve">                                 </w:t>
            </w:r>
            <w:r w:rsidRPr="00026222">
              <w:rPr>
                <w:rFonts w:ascii="Verdana" w:eastAsia="Times New Roman" w:hAnsi="Verdana" w:cs="Arial"/>
                <w:color w:val="FF0000"/>
              </w:rPr>
              <w:t>Weight</w:t>
            </w:r>
            <w:r>
              <w:rPr>
                <w:rFonts w:ascii="Verdana" w:eastAsia="Times New Roman" w:hAnsi="Verdana" w:cs="Arial"/>
                <w:color w:val="FF0000"/>
              </w:rPr>
              <w:t xml:space="preserve"> #5</w:t>
            </w:r>
          </w:p>
          <w:p w14:paraId="499FD8FB" w14:textId="77777777" w:rsidR="00B660B0" w:rsidRDefault="00B660B0" w:rsidP="00B660B0">
            <w:pPr>
              <w:rPr>
                <w:rFonts w:ascii="Calibri" w:hAnsi="Calibri"/>
              </w:rPr>
            </w:pPr>
          </w:p>
          <w:p w14:paraId="14540069" w14:textId="77777777" w:rsidR="00B660B0" w:rsidRPr="00996D94" w:rsidRDefault="00B660B0" w:rsidP="00B660B0">
            <w:pPr>
              <w:numPr>
                <w:ilvl w:val="0"/>
                <w:numId w:val="69"/>
              </w:numPr>
              <w:contextualSpacing/>
              <w:rPr>
                <w:rFonts w:ascii="Verdana" w:eastAsia="Times New Roman" w:hAnsi="Verdana" w:cs="Arial"/>
              </w:rPr>
            </w:pPr>
            <w:r w:rsidRPr="00996D94">
              <w:rPr>
                <w:rFonts w:ascii="Verdana" w:eastAsia="Times New Roman" w:hAnsi="Verdana" w:cs="Arial"/>
              </w:rPr>
              <w:t>If reusable or cloth diapers are used, the diapers must:</w:t>
            </w:r>
          </w:p>
          <w:p w14:paraId="75A06CD8" w14:textId="77777777" w:rsidR="00B660B0" w:rsidRPr="00996D94" w:rsidRDefault="00B660B0" w:rsidP="00B660B0">
            <w:pPr>
              <w:numPr>
                <w:ilvl w:val="0"/>
                <w:numId w:val="67"/>
              </w:numPr>
              <w:contextualSpacing/>
              <w:rPr>
                <w:rFonts w:ascii="Verdana" w:eastAsia="Times New Roman" w:hAnsi="Verdana" w:cs="Arial"/>
              </w:rPr>
            </w:pPr>
            <w:r w:rsidRPr="00996D94">
              <w:rPr>
                <w:rFonts w:ascii="Verdana" w:eastAsia="Times New Roman" w:hAnsi="Verdana" w:cs="Arial"/>
              </w:rPr>
              <w:t>Not be rinsed; and</w:t>
            </w:r>
          </w:p>
          <w:p w14:paraId="20119156" w14:textId="77777777" w:rsidR="00B660B0" w:rsidRPr="006B2394" w:rsidRDefault="00B660B0" w:rsidP="00B660B0">
            <w:pPr>
              <w:numPr>
                <w:ilvl w:val="0"/>
                <w:numId w:val="67"/>
              </w:numPr>
              <w:ind w:left="702" w:firstLine="18"/>
              <w:contextualSpacing/>
              <w:rPr>
                <w:rFonts w:ascii="Verdana" w:eastAsia="Times New Roman" w:hAnsi="Verdana" w:cs="Arial"/>
              </w:rPr>
            </w:pPr>
            <w:r w:rsidRPr="00996D94">
              <w:rPr>
                <w:rFonts w:ascii="Verdana" w:eastAsia="Times New Roman" w:hAnsi="Verdana" w:cs="Arial"/>
              </w:rPr>
              <w:lastRenderedPageBreak/>
              <w:t>Placed in a securely closed plastic bag and stored in a separate disposal container away from the child’s other belongings. On a daily basis, the diapers must be delivered to a commercial laundry service or given to the child’s parent or guardian.</w:t>
            </w:r>
            <w:r w:rsidRPr="00026222">
              <w:rPr>
                <w:rFonts w:ascii="Verdana" w:eastAsia="Times New Roman" w:hAnsi="Verdana" w:cs="Arial"/>
                <w:color w:val="FF0000"/>
              </w:rPr>
              <w:t xml:space="preserve"> </w:t>
            </w:r>
            <w:r>
              <w:rPr>
                <w:rFonts w:ascii="Verdana" w:eastAsia="Times New Roman" w:hAnsi="Verdana" w:cs="Arial"/>
                <w:color w:val="FF0000"/>
              </w:rPr>
              <w:t xml:space="preserve">            </w:t>
            </w:r>
          </w:p>
          <w:p w14:paraId="267C9D38" w14:textId="5D01576C" w:rsidR="00B660B0" w:rsidRPr="00996D94" w:rsidRDefault="00B660B0" w:rsidP="00B660B0">
            <w:pPr>
              <w:ind w:left="720"/>
              <w:contextualSpacing/>
              <w:rPr>
                <w:rFonts w:ascii="Verdana" w:eastAsia="Times New Roman" w:hAnsi="Verdana" w:cs="Arial"/>
              </w:rPr>
            </w:pPr>
            <w:r w:rsidRPr="00026222">
              <w:rPr>
                <w:rFonts w:ascii="Verdana" w:eastAsia="Times New Roman" w:hAnsi="Verdana" w:cs="Arial"/>
                <w:color w:val="FF0000"/>
              </w:rPr>
              <w:t>Weight</w:t>
            </w:r>
            <w:r>
              <w:rPr>
                <w:rFonts w:ascii="Verdana" w:eastAsia="Times New Roman" w:hAnsi="Verdana" w:cs="Arial"/>
                <w:color w:val="FF0000"/>
              </w:rPr>
              <w:t xml:space="preserve"> #6</w:t>
            </w:r>
          </w:p>
          <w:p w14:paraId="15A845D6" w14:textId="77777777" w:rsidR="00B660B0" w:rsidRPr="00996D94" w:rsidRDefault="00B660B0" w:rsidP="00B660B0">
            <w:pPr>
              <w:ind w:left="1080"/>
              <w:contextualSpacing/>
              <w:rPr>
                <w:rFonts w:ascii="Verdana" w:eastAsia="Times New Roman" w:hAnsi="Verdana" w:cs="Arial"/>
              </w:rPr>
            </w:pPr>
          </w:p>
          <w:p w14:paraId="738BEA12" w14:textId="77777777" w:rsidR="00B660B0" w:rsidRPr="00996D94" w:rsidRDefault="00B660B0" w:rsidP="00B660B0">
            <w:pPr>
              <w:numPr>
                <w:ilvl w:val="0"/>
                <w:numId w:val="69"/>
              </w:numPr>
              <w:contextualSpacing/>
              <w:rPr>
                <w:rFonts w:ascii="Verdana" w:eastAsia="Times New Roman" w:hAnsi="Verdana" w:cs="Arial"/>
              </w:rPr>
            </w:pPr>
            <w:r w:rsidRPr="00996D94">
              <w:rPr>
                <w:rFonts w:ascii="Verdana" w:eastAsia="Times New Roman" w:hAnsi="Verdana" w:cs="Arial"/>
              </w:rPr>
              <w:t>An early learning provider must provide a container designated for disposing of soiled diapers and diapering supplies only. The diaper disposal container must be:</w:t>
            </w:r>
          </w:p>
          <w:p w14:paraId="599FB1BE" w14:textId="77777777" w:rsidR="00B660B0" w:rsidRPr="00996D94" w:rsidRDefault="00B660B0" w:rsidP="00B660B0">
            <w:pPr>
              <w:numPr>
                <w:ilvl w:val="0"/>
                <w:numId w:val="66"/>
              </w:numPr>
              <w:contextualSpacing/>
              <w:rPr>
                <w:rFonts w:ascii="Verdana" w:eastAsia="Times New Roman" w:hAnsi="Verdana" w:cs="Arial"/>
              </w:rPr>
            </w:pPr>
            <w:r w:rsidRPr="00996D94">
              <w:rPr>
                <w:rFonts w:ascii="Verdana" w:eastAsia="Times New Roman" w:hAnsi="Verdana" w:cs="Arial"/>
              </w:rPr>
              <w:t>Hands-free and covered to prevent cross contamination;</w:t>
            </w:r>
          </w:p>
          <w:p w14:paraId="5E72B3F1" w14:textId="77777777" w:rsidR="00B660B0" w:rsidRPr="00996D94" w:rsidRDefault="00B660B0" w:rsidP="00B660B0">
            <w:pPr>
              <w:numPr>
                <w:ilvl w:val="0"/>
                <w:numId w:val="66"/>
              </w:numPr>
              <w:contextualSpacing/>
              <w:rPr>
                <w:rFonts w:ascii="Verdana" w:eastAsia="Times New Roman" w:hAnsi="Verdana" w:cs="Arial"/>
              </w:rPr>
            </w:pPr>
            <w:r w:rsidRPr="00996D94">
              <w:rPr>
                <w:rFonts w:ascii="Verdana" w:eastAsia="Times New Roman" w:hAnsi="Verdana" w:cs="Arial"/>
              </w:rPr>
              <w:t>Lined with a disposable plastic trash bag;</w:t>
            </w:r>
          </w:p>
          <w:p w14:paraId="716E104C" w14:textId="77777777" w:rsidR="00B660B0" w:rsidRPr="00996D94" w:rsidRDefault="00B660B0" w:rsidP="00B660B0">
            <w:pPr>
              <w:numPr>
                <w:ilvl w:val="0"/>
                <w:numId w:val="66"/>
              </w:numPr>
              <w:contextualSpacing/>
              <w:rPr>
                <w:rFonts w:ascii="Verdana" w:eastAsia="Times New Roman" w:hAnsi="Verdana" w:cs="Arial"/>
              </w:rPr>
            </w:pPr>
            <w:r w:rsidRPr="00996D94">
              <w:rPr>
                <w:rFonts w:ascii="Verdana" w:eastAsia="Times New Roman" w:hAnsi="Verdana" w:cs="Arial"/>
              </w:rPr>
              <w:t>Within arm’s length of the diaper changing area; and</w:t>
            </w:r>
          </w:p>
          <w:p w14:paraId="1783B981" w14:textId="77777777" w:rsidR="00B660B0" w:rsidRPr="006B2394" w:rsidRDefault="00B660B0" w:rsidP="00B660B0">
            <w:pPr>
              <w:numPr>
                <w:ilvl w:val="0"/>
                <w:numId w:val="66"/>
              </w:numPr>
              <w:ind w:left="702" w:firstLine="18"/>
              <w:contextualSpacing/>
              <w:rPr>
                <w:rFonts w:ascii="Verdana" w:eastAsia="Times New Roman" w:hAnsi="Verdana" w:cs="Arial"/>
              </w:rPr>
            </w:pPr>
            <w:r w:rsidRPr="00996D94">
              <w:rPr>
                <w:rFonts w:ascii="Verdana" w:eastAsia="Times New Roman" w:hAnsi="Verdana" w:cs="Arial"/>
              </w:rPr>
              <w:t xml:space="preserve">Emptied, removing contents from the early learning </w:t>
            </w:r>
            <w:r w:rsidRPr="00996D94">
              <w:rPr>
                <w:rFonts w:ascii="Verdana" w:eastAsia="Times New Roman" w:hAnsi="Verdana" w:cs="Arial"/>
              </w:rPr>
              <w:lastRenderedPageBreak/>
              <w:t>program space, and replaced with a new liner at least daily or more often if odor is present.</w:t>
            </w:r>
            <w:r w:rsidRPr="00026222">
              <w:rPr>
                <w:rFonts w:ascii="Verdana" w:eastAsia="Times New Roman" w:hAnsi="Verdana" w:cs="Arial"/>
                <w:color w:val="FF0000"/>
              </w:rPr>
              <w:t xml:space="preserve"> </w:t>
            </w:r>
            <w:r>
              <w:rPr>
                <w:rFonts w:ascii="Verdana" w:eastAsia="Times New Roman" w:hAnsi="Verdana" w:cs="Arial"/>
                <w:color w:val="FF0000"/>
              </w:rPr>
              <w:t xml:space="preserve">                                </w:t>
            </w:r>
          </w:p>
          <w:p w14:paraId="26741518" w14:textId="33705997" w:rsidR="00B660B0" w:rsidRPr="00996D94" w:rsidRDefault="00B660B0" w:rsidP="00B660B0">
            <w:pPr>
              <w:ind w:left="720"/>
              <w:contextualSpacing/>
              <w:rPr>
                <w:rFonts w:ascii="Verdana" w:eastAsia="Times New Roman" w:hAnsi="Verdana" w:cs="Arial"/>
              </w:rPr>
            </w:pPr>
            <w:r w:rsidRPr="00026222">
              <w:rPr>
                <w:rFonts w:ascii="Verdana" w:eastAsia="Times New Roman" w:hAnsi="Verdana" w:cs="Arial"/>
                <w:color w:val="FF0000"/>
              </w:rPr>
              <w:t>Weight</w:t>
            </w:r>
            <w:r>
              <w:rPr>
                <w:rFonts w:ascii="Verdana" w:eastAsia="Times New Roman" w:hAnsi="Verdana" w:cs="Arial"/>
                <w:color w:val="FF0000"/>
              </w:rPr>
              <w:t xml:space="preserve"> #6</w:t>
            </w:r>
          </w:p>
          <w:p w14:paraId="04DFB115" w14:textId="77777777" w:rsidR="00B660B0" w:rsidRPr="00B679DC" w:rsidRDefault="00B660B0" w:rsidP="00B660B0">
            <w:pPr>
              <w:rPr>
                <w:rFonts w:ascii="Verdana" w:hAnsi="Verdana"/>
              </w:rPr>
            </w:pPr>
          </w:p>
        </w:tc>
        <w:tc>
          <w:tcPr>
            <w:tcW w:w="3744" w:type="dxa"/>
          </w:tcPr>
          <w:p w14:paraId="6DE7E04D" w14:textId="77777777" w:rsidR="00B660B0" w:rsidRDefault="00B660B0" w:rsidP="00B660B0">
            <w:pPr>
              <w:rPr>
                <w:rFonts w:ascii="Verdana" w:eastAsia="Times New Roman" w:hAnsi="Verdana" w:cs="Arial"/>
                <w:b/>
              </w:rPr>
            </w:pPr>
          </w:p>
          <w:p w14:paraId="7394CF93" w14:textId="77777777" w:rsidR="00B660B0" w:rsidRDefault="00B660B0" w:rsidP="00B660B0">
            <w:pPr>
              <w:rPr>
                <w:rFonts w:ascii="Verdana" w:eastAsia="Times New Roman" w:hAnsi="Verdana" w:cs="Arial"/>
                <w:b/>
              </w:rPr>
            </w:pPr>
          </w:p>
          <w:p w14:paraId="2EEC1FEE" w14:textId="77777777" w:rsidR="00B660B0" w:rsidRDefault="00B660B0" w:rsidP="00B660B0">
            <w:pPr>
              <w:rPr>
                <w:rFonts w:ascii="Verdana" w:eastAsia="Times New Roman" w:hAnsi="Verdana" w:cs="Arial"/>
                <w:b/>
              </w:rPr>
            </w:pPr>
          </w:p>
          <w:p w14:paraId="3391CC19" w14:textId="77777777" w:rsidR="00B660B0" w:rsidRDefault="00B660B0" w:rsidP="00B660B0">
            <w:pPr>
              <w:rPr>
                <w:rFonts w:ascii="Verdana" w:eastAsia="Times New Roman" w:hAnsi="Verdana" w:cs="Arial"/>
                <w:b/>
              </w:rPr>
            </w:pPr>
          </w:p>
          <w:p w14:paraId="7B4F9E5D" w14:textId="77777777" w:rsidR="00B660B0" w:rsidRDefault="00B660B0" w:rsidP="00B660B0">
            <w:pPr>
              <w:rPr>
                <w:rFonts w:ascii="Verdana" w:eastAsia="Times New Roman" w:hAnsi="Verdana" w:cs="Arial"/>
                <w:b/>
              </w:rPr>
            </w:pPr>
          </w:p>
          <w:p w14:paraId="387B5A56" w14:textId="77777777" w:rsidR="00B660B0" w:rsidRDefault="00B660B0" w:rsidP="00B660B0">
            <w:pPr>
              <w:rPr>
                <w:rFonts w:ascii="Verdana" w:eastAsia="Times New Roman" w:hAnsi="Verdana" w:cs="Arial"/>
                <w:b/>
              </w:rPr>
            </w:pPr>
          </w:p>
          <w:p w14:paraId="6F455527" w14:textId="77777777" w:rsidR="00B660B0" w:rsidRDefault="00B660B0" w:rsidP="00B660B0">
            <w:pPr>
              <w:rPr>
                <w:rFonts w:ascii="Verdana" w:eastAsia="Times New Roman" w:hAnsi="Verdana" w:cs="Arial"/>
                <w:b/>
              </w:rPr>
            </w:pPr>
          </w:p>
          <w:p w14:paraId="51E0B70C" w14:textId="77777777" w:rsidR="00B660B0" w:rsidRDefault="00B660B0" w:rsidP="00B660B0">
            <w:pPr>
              <w:rPr>
                <w:rFonts w:ascii="Verdana" w:eastAsia="Times New Roman" w:hAnsi="Verdana" w:cs="Arial"/>
                <w:b/>
              </w:rPr>
            </w:pPr>
          </w:p>
          <w:p w14:paraId="34DB2732" w14:textId="77777777" w:rsidR="00B660B0" w:rsidRDefault="00B660B0" w:rsidP="00B660B0">
            <w:pPr>
              <w:rPr>
                <w:rFonts w:ascii="Verdana" w:eastAsia="Times New Roman" w:hAnsi="Verdana" w:cs="Arial"/>
                <w:b/>
              </w:rPr>
            </w:pPr>
          </w:p>
          <w:p w14:paraId="567B68DA" w14:textId="77777777" w:rsidR="00B660B0" w:rsidRDefault="00B660B0" w:rsidP="00B660B0">
            <w:pPr>
              <w:rPr>
                <w:rFonts w:ascii="Verdana" w:eastAsia="Times New Roman" w:hAnsi="Verdana" w:cs="Arial"/>
                <w:b/>
              </w:rPr>
            </w:pPr>
          </w:p>
          <w:p w14:paraId="57725C2B" w14:textId="77777777" w:rsidR="00B660B0" w:rsidRDefault="00B660B0" w:rsidP="00B660B0">
            <w:pPr>
              <w:rPr>
                <w:rFonts w:ascii="Verdana" w:eastAsia="Times New Roman" w:hAnsi="Verdana" w:cs="Arial"/>
                <w:b/>
              </w:rPr>
            </w:pPr>
          </w:p>
          <w:p w14:paraId="5946C9D1" w14:textId="77777777" w:rsidR="00B660B0" w:rsidRDefault="00B660B0" w:rsidP="00B660B0">
            <w:pPr>
              <w:rPr>
                <w:rFonts w:ascii="Verdana" w:eastAsia="Times New Roman" w:hAnsi="Verdana" w:cs="Arial"/>
                <w:b/>
              </w:rPr>
            </w:pPr>
          </w:p>
          <w:p w14:paraId="0BB93BDC" w14:textId="77777777" w:rsidR="00B660B0" w:rsidRDefault="00B660B0" w:rsidP="00B660B0">
            <w:pPr>
              <w:rPr>
                <w:rFonts w:ascii="Verdana" w:eastAsia="Times New Roman" w:hAnsi="Verdana" w:cs="Arial"/>
                <w:b/>
              </w:rPr>
            </w:pPr>
          </w:p>
          <w:p w14:paraId="5C3A0DBC" w14:textId="77777777" w:rsidR="00B660B0" w:rsidRDefault="00B660B0" w:rsidP="00B660B0">
            <w:pPr>
              <w:rPr>
                <w:rFonts w:ascii="Verdana" w:eastAsia="Times New Roman" w:hAnsi="Verdana" w:cs="Arial"/>
                <w:b/>
              </w:rPr>
            </w:pPr>
          </w:p>
          <w:p w14:paraId="3A2DC295" w14:textId="77777777" w:rsidR="00B660B0" w:rsidRDefault="00B660B0" w:rsidP="00B660B0">
            <w:pPr>
              <w:rPr>
                <w:rFonts w:ascii="Verdana" w:eastAsia="Times New Roman" w:hAnsi="Verdana" w:cs="Arial"/>
                <w:b/>
              </w:rPr>
            </w:pPr>
          </w:p>
          <w:p w14:paraId="088EAD71" w14:textId="77777777" w:rsidR="00B660B0" w:rsidRDefault="00B660B0" w:rsidP="00B660B0">
            <w:pPr>
              <w:rPr>
                <w:rFonts w:ascii="Verdana" w:eastAsia="Times New Roman" w:hAnsi="Verdana" w:cs="Arial"/>
                <w:b/>
              </w:rPr>
            </w:pPr>
          </w:p>
          <w:p w14:paraId="64A07D53" w14:textId="77777777" w:rsidR="00B660B0" w:rsidRDefault="00B660B0" w:rsidP="00B660B0">
            <w:pPr>
              <w:rPr>
                <w:rFonts w:ascii="Verdana" w:eastAsia="Times New Roman" w:hAnsi="Verdana" w:cs="Arial"/>
                <w:b/>
              </w:rPr>
            </w:pPr>
          </w:p>
          <w:p w14:paraId="352A6F7B" w14:textId="77777777" w:rsidR="00B660B0" w:rsidRDefault="00B660B0" w:rsidP="00B660B0">
            <w:pPr>
              <w:rPr>
                <w:rFonts w:ascii="Verdana" w:eastAsia="Times New Roman" w:hAnsi="Verdana" w:cs="Arial"/>
                <w:b/>
              </w:rPr>
            </w:pPr>
          </w:p>
          <w:p w14:paraId="3803802D" w14:textId="77777777" w:rsidR="00B660B0" w:rsidRDefault="00B660B0" w:rsidP="00B660B0">
            <w:pPr>
              <w:rPr>
                <w:rFonts w:ascii="Verdana" w:eastAsia="Times New Roman" w:hAnsi="Verdana" w:cs="Arial"/>
                <w:b/>
              </w:rPr>
            </w:pPr>
          </w:p>
          <w:p w14:paraId="7959048D" w14:textId="77777777" w:rsidR="00B660B0" w:rsidRDefault="00B660B0" w:rsidP="00B660B0">
            <w:pPr>
              <w:rPr>
                <w:rFonts w:ascii="Verdana" w:eastAsia="Times New Roman" w:hAnsi="Verdana" w:cs="Arial"/>
                <w:b/>
              </w:rPr>
            </w:pPr>
          </w:p>
          <w:p w14:paraId="67109CFE" w14:textId="77777777" w:rsidR="00B660B0" w:rsidRDefault="00B660B0" w:rsidP="00B660B0">
            <w:pPr>
              <w:rPr>
                <w:rFonts w:ascii="Verdana" w:eastAsia="Times New Roman" w:hAnsi="Verdana" w:cs="Arial"/>
                <w:b/>
              </w:rPr>
            </w:pPr>
          </w:p>
          <w:p w14:paraId="03639B36" w14:textId="77777777" w:rsidR="00B660B0" w:rsidRDefault="00B660B0" w:rsidP="00B660B0">
            <w:pPr>
              <w:rPr>
                <w:rFonts w:ascii="Verdana" w:eastAsia="Times New Roman" w:hAnsi="Verdana" w:cs="Arial"/>
                <w:b/>
              </w:rPr>
            </w:pPr>
          </w:p>
          <w:p w14:paraId="1F461F6A" w14:textId="77777777" w:rsidR="00B660B0" w:rsidRDefault="00B660B0" w:rsidP="00B660B0">
            <w:pPr>
              <w:rPr>
                <w:rFonts w:ascii="Verdana" w:eastAsia="Times New Roman" w:hAnsi="Verdana" w:cs="Arial"/>
                <w:b/>
              </w:rPr>
            </w:pPr>
          </w:p>
          <w:p w14:paraId="602FF335" w14:textId="77777777" w:rsidR="00B660B0" w:rsidRDefault="00B660B0" w:rsidP="00B660B0">
            <w:pPr>
              <w:rPr>
                <w:rFonts w:ascii="Verdana" w:eastAsia="Times New Roman" w:hAnsi="Verdana" w:cs="Arial"/>
                <w:b/>
              </w:rPr>
            </w:pPr>
          </w:p>
          <w:p w14:paraId="2A921FF5" w14:textId="77777777" w:rsidR="00B660B0" w:rsidRDefault="00B660B0" w:rsidP="00B660B0">
            <w:pPr>
              <w:rPr>
                <w:rFonts w:ascii="Verdana" w:eastAsia="Times New Roman" w:hAnsi="Verdana" w:cs="Arial"/>
                <w:b/>
              </w:rPr>
            </w:pPr>
          </w:p>
          <w:p w14:paraId="42E0BC77" w14:textId="77777777" w:rsidR="00B660B0" w:rsidRDefault="00B660B0" w:rsidP="00B660B0">
            <w:pPr>
              <w:rPr>
                <w:rFonts w:ascii="Verdana" w:eastAsia="Times New Roman" w:hAnsi="Verdana" w:cs="Arial"/>
                <w:b/>
              </w:rPr>
            </w:pPr>
          </w:p>
          <w:p w14:paraId="42AAFF7E" w14:textId="77777777" w:rsidR="00B660B0" w:rsidRDefault="00B660B0" w:rsidP="00B660B0">
            <w:pPr>
              <w:rPr>
                <w:rFonts w:ascii="Verdana" w:eastAsia="Times New Roman" w:hAnsi="Verdana" w:cs="Arial"/>
                <w:b/>
              </w:rPr>
            </w:pPr>
          </w:p>
          <w:p w14:paraId="35184B95" w14:textId="77777777" w:rsidR="00B660B0" w:rsidRDefault="00B660B0" w:rsidP="00B660B0">
            <w:pPr>
              <w:rPr>
                <w:rFonts w:ascii="Verdana" w:eastAsia="Times New Roman" w:hAnsi="Verdana" w:cs="Arial"/>
                <w:b/>
              </w:rPr>
            </w:pPr>
          </w:p>
          <w:p w14:paraId="00185F8F" w14:textId="77777777" w:rsidR="00B660B0" w:rsidRDefault="00B660B0" w:rsidP="00B660B0">
            <w:pPr>
              <w:rPr>
                <w:rFonts w:ascii="Verdana" w:eastAsia="Times New Roman" w:hAnsi="Verdana" w:cs="Arial"/>
                <w:b/>
              </w:rPr>
            </w:pPr>
          </w:p>
          <w:p w14:paraId="4216AEEA" w14:textId="77777777" w:rsidR="00B660B0" w:rsidRDefault="00B660B0" w:rsidP="00B660B0">
            <w:pPr>
              <w:rPr>
                <w:rFonts w:ascii="Verdana" w:eastAsia="Times New Roman" w:hAnsi="Verdana" w:cs="Arial"/>
                <w:b/>
              </w:rPr>
            </w:pPr>
          </w:p>
          <w:p w14:paraId="7B412929" w14:textId="77777777" w:rsidR="00B660B0" w:rsidRDefault="00B660B0" w:rsidP="00B660B0">
            <w:pPr>
              <w:rPr>
                <w:rFonts w:ascii="Verdana" w:eastAsia="Times New Roman" w:hAnsi="Verdana" w:cs="Arial"/>
                <w:b/>
              </w:rPr>
            </w:pPr>
          </w:p>
          <w:p w14:paraId="0DD515CA" w14:textId="77777777" w:rsidR="00B660B0" w:rsidRDefault="00B660B0" w:rsidP="00B660B0">
            <w:pPr>
              <w:rPr>
                <w:rFonts w:ascii="Verdana" w:eastAsia="Times New Roman" w:hAnsi="Verdana" w:cs="Arial"/>
                <w:b/>
              </w:rPr>
            </w:pPr>
          </w:p>
          <w:p w14:paraId="42B19EA7" w14:textId="77777777" w:rsidR="00B660B0" w:rsidRDefault="00B660B0" w:rsidP="00B660B0">
            <w:pPr>
              <w:rPr>
                <w:rFonts w:ascii="Verdana" w:eastAsia="Times New Roman" w:hAnsi="Verdana" w:cs="Arial"/>
                <w:b/>
              </w:rPr>
            </w:pPr>
          </w:p>
          <w:p w14:paraId="33205651" w14:textId="77777777" w:rsidR="00B660B0" w:rsidRDefault="00B660B0" w:rsidP="00B660B0">
            <w:pPr>
              <w:rPr>
                <w:rFonts w:ascii="Verdana" w:eastAsia="Times New Roman" w:hAnsi="Verdana" w:cs="Arial"/>
                <w:b/>
              </w:rPr>
            </w:pPr>
          </w:p>
          <w:p w14:paraId="7A9C3F9B" w14:textId="77777777" w:rsidR="00B660B0" w:rsidRDefault="00B660B0" w:rsidP="00B660B0">
            <w:pPr>
              <w:rPr>
                <w:rFonts w:ascii="Verdana" w:eastAsia="Times New Roman" w:hAnsi="Verdana" w:cs="Arial"/>
                <w:b/>
              </w:rPr>
            </w:pPr>
          </w:p>
          <w:p w14:paraId="11DDAFB1" w14:textId="77777777" w:rsidR="00B660B0" w:rsidRDefault="00B660B0" w:rsidP="00B660B0">
            <w:pPr>
              <w:rPr>
                <w:rFonts w:ascii="Verdana" w:eastAsia="Times New Roman" w:hAnsi="Verdana" w:cs="Arial"/>
                <w:b/>
              </w:rPr>
            </w:pPr>
          </w:p>
          <w:p w14:paraId="00A9D8C5" w14:textId="77777777" w:rsidR="00B660B0" w:rsidRDefault="00B660B0" w:rsidP="00B660B0">
            <w:pPr>
              <w:rPr>
                <w:rFonts w:ascii="Verdana" w:eastAsia="Times New Roman" w:hAnsi="Verdana" w:cs="Arial"/>
                <w:b/>
              </w:rPr>
            </w:pPr>
          </w:p>
          <w:p w14:paraId="0EEDAB47" w14:textId="77777777" w:rsidR="00B660B0" w:rsidRDefault="00B660B0" w:rsidP="00B660B0">
            <w:pPr>
              <w:rPr>
                <w:rFonts w:ascii="Verdana" w:eastAsia="Times New Roman" w:hAnsi="Verdana" w:cs="Arial"/>
                <w:b/>
              </w:rPr>
            </w:pPr>
          </w:p>
          <w:p w14:paraId="4ED06EA0" w14:textId="77777777" w:rsidR="00B660B0" w:rsidRDefault="00B660B0" w:rsidP="00B660B0">
            <w:pPr>
              <w:rPr>
                <w:rFonts w:ascii="Verdana" w:eastAsia="Times New Roman" w:hAnsi="Verdana" w:cs="Arial"/>
                <w:b/>
              </w:rPr>
            </w:pPr>
          </w:p>
          <w:p w14:paraId="2D30DF6F" w14:textId="77777777" w:rsidR="00B660B0" w:rsidRDefault="00B660B0" w:rsidP="00B660B0">
            <w:pPr>
              <w:rPr>
                <w:rFonts w:ascii="Verdana" w:eastAsia="Times New Roman" w:hAnsi="Verdana" w:cs="Arial"/>
                <w:b/>
              </w:rPr>
            </w:pPr>
          </w:p>
          <w:p w14:paraId="4E48EF17" w14:textId="77777777" w:rsidR="00B660B0" w:rsidRDefault="00B660B0" w:rsidP="00B660B0">
            <w:pPr>
              <w:rPr>
                <w:rFonts w:ascii="Verdana" w:eastAsia="Times New Roman" w:hAnsi="Verdana" w:cs="Arial"/>
                <w:b/>
              </w:rPr>
            </w:pPr>
          </w:p>
          <w:p w14:paraId="5F09349F" w14:textId="77777777" w:rsidR="00B660B0" w:rsidRDefault="00B660B0" w:rsidP="00B660B0">
            <w:pPr>
              <w:rPr>
                <w:rFonts w:ascii="Verdana" w:eastAsia="Times New Roman" w:hAnsi="Verdana" w:cs="Arial"/>
                <w:b/>
              </w:rPr>
            </w:pPr>
          </w:p>
          <w:p w14:paraId="7F34ADD8" w14:textId="77777777" w:rsidR="00B660B0" w:rsidRDefault="00B660B0" w:rsidP="00B660B0">
            <w:pPr>
              <w:rPr>
                <w:rFonts w:ascii="Verdana" w:eastAsia="Times New Roman" w:hAnsi="Verdana" w:cs="Arial"/>
                <w:b/>
              </w:rPr>
            </w:pPr>
          </w:p>
          <w:p w14:paraId="22FE41DD" w14:textId="77777777" w:rsidR="00B660B0" w:rsidRDefault="00B660B0" w:rsidP="00B660B0">
            <w:pPr>
              <w:rPr>
                <w:rFonts w:ascii="Verdana" w:eastAsia="Times New Roman" w:hAnsi="Verdana" w:cs="Arial"/>
                <w:b/>
              </w:rPr>
            </w:pPr>
          </w:p>
          <w:p w14:paraId="0F3181A5" w14:textId="77777777" w:rsidR="00B660B0" w:rsidRDefault="00B660B0" w:rsidP="00B660B0">
            <w:pPr>
              <w:rPr>
                <w:rFonts w:ascii="Verdana" w:eastAsia="Times New Roman" w:hAnsi="Verdana" w:cs="Arial"/>
                <w:b/>
              </w:rPr>
            </w:pPr>
          </w:p>
          <w:p w14:paraId="79475FEB" w14:textId="77777777" w:rsidR="00B660B0" w:rsidRDefault="00B660B0" w:rsidP="00B660B0">
            <w:pPr>
              <w:rPr>
                <w:rFonts w:ascii="Verdana" w:eastAsia="Times New Roman" w:hAnsi="Verdana" w:cs="Arial"/>
                <w:b/>
              </w:rPr>
            </w:pPr>
          </w:p>
          <w:p w14:paraId="4237B76D" w14:textId="77777777" w:rsidR="00B660B0" w:rsidRDefault="00B660B0" w:rsidP="00B660B0">
            <w:pPr>
              <w:rPr>
                <w:rFonts w:ascii="Verdana" w:eastAsia="Times New Roman" w:hAnsi="Verdana" w:cs="Arial"/>
                <w:b/>
              </w:rPr>
            </w:pPr>
          </w:p>
          <w:p w14:paraId="6E84B094" w14:textId="77777777" w:rsidR="00B660B0" w:rsidRDefault="00B660B0" w:rsidP="00B660B0">
            <w:pPr>
              <w:rPr>
                <w:rFonts w:ascii="Verdana" w:eastAsia="Times New Roman" w:hAnsi="Verdana" w:cs="Arial"/>
                <w:b/>
              </w:rPr>
            </w:pPr>
          </w:p>
          <w:p w14:paraId="737711C0" w14:textId="77777777" w:rsidR="00B660B0" w:rsidRDefault="00B660B0" w:rsidP="00B660B0">
            <w:pPr>
              <w:rPr>
                <w:rFonts w:ascii="Verdana" w:eastAsia="Times New Roman" w:hAnsi="Verdana" w:cs="Arial"/>
                <w:b/>
              </w:rPr>
            </w:pPr>
          </w:p>
          <w:p w14:paraId="39F0F9D9" w14:textId="77777777" w:rsidR="00B660B0" w:rsidRDefault="00B660B0" w:rsidP="00B660B0">
            <w:pPr>
              <w:rPr>
                <w:rFonts w:ascii="Verdana" w:eastAsia="Times New Roman" w:hAnsi="Verdana" w:cs="Arial"/>
                <w:b/>
              </w:rPr>
            </w:pPr>
          </w:p>
          <w:p w14:paraId="6CADC07D" w14:textId="77777777" w:rsidR="00B660B0" w:rsidRDefault="00B660B0" w:rsidP="00B660B0">
            <w:pPr>
              <w:rPr>
                <w:rFonts w:ascii="Verdana" w:eastAsia="Times New Roman" w:hAnsi="Verdana" w:cs="Arial"/>
                <w:b/>
              </w:rPr>
            </w:pPr>
          </w:p>
          <w:p w14:paraId="60BE6043" w14:textId="77777777" w:rsidR="00B660B0" w:rsidRDefault="00B660B0" w:rsidP="00B660B0">
            <w:pPr>
              <w:rPr>
                <w:rFonts w:ascii="Verdana" w:eastAsia="Times New Roman" w:hAnsi="Verdana" w:cs="Arial"/>
                <w:b/>
              </w:rPr>
            </w:pPr>
          </w:p>
          <w:p w14:paraId="027FD711" w14:textId="77777777" w:rsidR="00B660B0" w:rsidRDefault="00B660B0" w:rsidP="00B660B0">
            <w:pPr>
              <w:rPr>
                <w:rFonts w:ascii="Verdana" w:eastAsia="Times New Roman" w:hAnsi="Verdana" w:cs="Arial"/>
                <w:b/>
              </w:rPr>
            </w:pPr>
          </w:p>
          <w:p w14:paraId="7D6A49CA" w14:textId="77777777" w:rsidR="00B660B0" w:rsidRDefault="00B660B0" w:rsidP="00B660B0">
            <w:pPr>
              <w:rPr>
                <w:rFonts w:ascii="Verdana" w:eastAsia="Times New Roman" w:hAnsi="Verdana" w:cs="Arial"/>
                <w:b/>
              </w:rPr>
            </w:pPr>
          </w:p>
          <w:p w14:paraId="719DC770" w14:textId="77777777" w:rsidR="00B660B0" w:rsidRDefault="00B660B0" w:rsidP="00B660B0">
            <w:pPr>
              <w:rPr>
                <w:rFonts w:ascii="Verdana" w:eastAsia="Times New Roman" w:hAnsi="Verdana" w:cs="Arial"/>
                <w:b/>
              </w:rPr>
            </w:pPr>
          </w:p>
          <w:p w14:paraId="4CF90A99" w14:textId="77777777" w:rsidR="00B660B0" w:rsidRDefault="00B660B0" w:rsidP="00B660B0">
            <w:pPr>
              <w:rPr>
                <w:rFonts w:ascii="Verdana" w:eastAsia="Times New Roman" w:hAnsi="Verdana" w:cs="Arial"/>
                <w:b/>
              </w:rPr>
            </w:pPr>
          </w:p>
          <w:p w14:paraId="0918739D" w14:textId="77777777" w:rsidR="00B660B0" w:rsidRDefault="00B660B0" w:rsidP="00B660B0">
            <w:pPr>
              <w:rPr>
                <w:rFonts w:ascii="Verdana" w:eastAsia="Times New Roman" w:hAnsi="Verdana" w:cs="Arial"/>
                <w:b/>
              </w:rPr>
            </w:pPr>
          </w:p>
          <w:p w14:paraId="0A181452" w14:textId="77777777" w:rsidR="00B660B0" w:rsidRDefault="00B660B0" w:rsidP="00B660B0">
            <w:pPr>
              <w:rPr>
                <w:rFonts w:ascii="Verdana" w:eastAsia="Times New Roman" w:hAnsi="Verdana" w:cs="Arial"/>
                <w:b/>
              </w:rPr>
            </w:pPr>
          </w:p>
          <w:p w14:paraId="58D04FCD" w14:textId="77777777" w:rsidR="00B660B0" w:rsidRDefault="00B660B0" w:rsidP="00B660B0">
            <w:pPr>
              <w:rPr>
                <w:rFonts w:ascii="Verdana" w:eastAsia="Times New Roman" w:hAnsi="Verdana" w:cs="Arial"/>
                <w:b/>
              </w:rPr>
            </w:pPr>
          </w:p>
          <w:p w14:paraId="4A924649" w14:textId="77777777" w:rsidR="00B660B0" w:rsidRDefault="00B660B0" w:rsidP="00B660B0">
            <w:pPr>
              <w:rPr>
                <w:rFonts w:ascii="Verdana" w:eastAsia="Times New Roman" w:hAnsi="Verdana" w:cs="Arial"/>
                <w:b/>
              </w:rPr>
            </w:pPr>
          </w:p>
          <w:p w14:paraId="46F86550" w14:textId="77777777" w:rsidR="00B660B0" w:rsidRDefault="00B660B0" w:rsidP="00B660B0">
            <w:pPr>
              <w:rPr>
                <w:rFonts w:ascii="Verdana" w:eastAsia="Times New Roman" w:hAnsi="Verdana" w:cs="Arial"/>
                <w:b/>
              </w:rPr>
            </w:pPr>
          </w:p>
          <w:p w14:paraId="42538C8C" w14:textId="77777777" w:rsidR="00B660B0" w:rsidRDefault="00B660B0" w:rsidP="00B660B0">
            <w:pPr>
              <w:rPr>
                <w:rFonts w:ascii="Verdana" w:eastAsia="Times New Roman" w:hAnsi="Verdana" w:cs="Arial"/>
                <w:b/>
              </w:rPr>
            </w:pPr>
          </w:p>
          <w:p w14:paraId="1A43B293" w14:textId="77777777" w:rsidR="00B660B0" w:rsidRDefault="00B660B0" w:rsidP="00B660B0">
            <w:pPr>
              <w:rPr>
                <w:rFonts w:ascii="Verdana" w:eastAsia="Times New Roman" w:hAnsi="Verdana" w:cs="Arial"/>
                <w:b/>
              </w:rPr>
            </w:pPr>
          </w:p>
          <w:p w14:paraId="32BE7068" w14:textId="77777777" w:rsidR="00B660B0" w:rsidRDefault="00B660B0" w:rsidP="00B660B0">
            <w:pPr>
              <w:rPr>
                <w:rFonts w:ascii="Verdana" w:eastAsia="Times New Roman" w:hAnsi="Verdana" w:cs="Arial"/>
                <w:b/>
              </w:rPr>
            </w:pPr>
          </w:p>
          <w:p w14:paraId="4EEB1E92" w14:textId="77777777" w:rsidR="00B660B0" w:rsidRDefault="00B660B0" w:rsidP="00B660B0">
            <w:pPr>
              <w:rPr>
                <w:rFonts w:ascii="Verdana" w:eastAsia="Times New Roman" w:hAnsi="Verdana" w:cs="Arial"/>
                <w:b/>
              </w:rPr>
            </w:pPr>
          </w:p>
          <w:p w14:paraId="2D00AA3F" w14:textId="77777777" w:rsidR="00B660B0" w:rsidRDefault="00B660B0" w:rsidP="00B660B0">
            <w:pPr>
              <w:rPr>
                <w:rFonts w:ascii="Verdana" w:eastAsia="Times New Roman" w:hAnsi="Verdana" w:cs="Arial"/>
                <w:b/>
              </w:rPr>
            </w:pPr>
          </w:p>
          <w:p w14:paraId="0D8FF93F" w14:textId="77777777" w:rsidR="00B660B0" w:rsidRDefault="00B660B0" w:rsidP="00B660B0">
            <w:pPr>
              <w:rPr>
                <w:rFonts w:ascii="Verdana" w:eastAsia="Times New Roman" w:hAnsi="Verdana" w:cs="Arial"/>
                <w:b/>
              </w:rPr>
            </w:pPr>
          </w:p>
          <w:p w14:paraId="6759AEDD" w14:textId="77777777" w:rsidR="00B660B0" w:rsidRDefault="00B660B0" w:rsidP="00B660B0">
            <w:pPr>
              <w:rPr>
                <w:rFonts w:ascii="Verdana" w:eastAsia="Times New Roman" w:hAnsi="Verdana" w:cs="Arial"/>
                <w:b/>
              </w:rPr>
            </w:pPr>
          </w:p>
          <w:p w14:paraId="76965156" w14:textId="77777777" w:rsidR="00B660B0" w:rsidRDefault="00B660B0" w:rsidP="00B660B0">
            <w:pPr>
              <w:rPr>
                <w:rFonts w:ascii="Verdana" w:eastAsia="Times New Roman" w:hAnsi="Verdana" w:cs="Arial"/>
                <w:b/>
              </w:rPr>
            </w:pPr>
          </w:p>
          <w:p w14:paraId="7FBB5683" w14:textId="77777777" w:rsidR="00B660B0" w:rsidRDefault="00B660B0" w:rsidP="00B660B0">
            <w:pPr>
              <w:rPr>
                <w:rFonts w:ascii="Verdana" w:eastAsia="Times New Roman" w:hAnsi="Verdana" w:cs="Arial"/>
                <w:b/>
              </w:rPr>
            </w:pPr>
          </w:p>
          <w:p w14:paraId="50F2CC9C" w14:textId="77777777" w:rsidR="00B660B0" w:rsidRDefault="00B660B0" w:rsidP="00B660B0">
            <w:pPr>
              <w:rPr>
                <w:rFonts w:ascii="Verdana" w:eastAsia="Times New Roman" w:hAnsi="Verdana" w:cs="Arial"/>
                <w:b/>
              </w:rPr>
            </w:pPr>
          </w:p>
          <w:p w14:paraId="0DA0619B" w14:textId="77777777" w:rsidR="00B660B0" w:rsidRDefault="00B660B0" w:rsidP="00B660B0">
            <w:pPr>
              <w:rPr>
                <w:rFonts w:ascii="Verdana" w:eastAsia="Times New Roman" w:hAnsi="Verdana" w:cs="Arial"/>
                <w:b/>
              </w:rPr>
            </w:pPr>
          </w:p>
          <w:p w14:paraId="5CCD1E1F" w14:textId="77777777" w:rsidR="00B660B0" w:rsidRDefault="00B660B0" w:rsidP="00B660B0">
            <w:pPr>
              <w:rPr>
                <w:rFonts w:ascii="Verdana" w:eastAsia="Times New Roman" w:hAnsi="Verdana" w:cs="Arial"/>
                <w:b/>
              </w:rPr>
            </w:pPr>
          </w:p>
          <w:p w14:paraId="4409688C" w14:textId="77777777" w:rsidR="00B660B0" w:rsidRDefault="00B660B0" w:rsidP="00B660B0">
            <w:pPr>
              <w:rPr>
                <w:rFonts w:ascii="Verdana" w:eastAsia="Times New Roman" w:hAnsi="Verdana" w:cs="Arial"/>
                <w:b/>
              </w:rPr>
            </w:pPr>
          </w:p>
          <w:p w14:paraId="37FCA22B" w14:textId="77777777" w:rsidR="00B660B0" w:rsidRDefault="00B660B0" w:rsidP="00B660B0">
            <w:pPr>
              <w:rPr>
                <w:rFonts w:ascii="Verdana" w:eastAsia="Times New Roman" w:hAnsi="Verdana" w:cs="Arial"/>
                <w:b/>
              </w:rPr>
            </w:pPr>
          </w:p>
          <w:p w14:paraId="71E62741" w14:textId="77777777" w:rsidR="00B660B0" w:rsidRDefault="00B660B0" w:rsidP="00B660B0">
            <w:pPr>
              <w:rPr>
                <w:rFonts w:ascii="Verdana" w:eastAsia="Times New Roman" w:hAnsi="Verdana" w:cs="Arial"/>
                <w:b/>
              </w:rPr>
            </w:pPr>
          </w:p>
          <w:p w14:paraId="257CEE70" w14:textId="77777777" w:rsidR="00B660B0" w:rsidRDefault="00B660B0" w:rsidP="00B660B0">
            <w:pPr>
              <w:rPr>
                <w:rFonts w:ascii="Verdana" w:eastAsia="Times New Roman" w:hAnsi="Verdana" w:cs="Arial"/>
                <w:b/>
              </w:rPr>
            </w:pPr>
          </w:p>
          <w:p w14:paraId="44D4020C" w14:textId="77777777" w:rsidR="00B660B0" w:rsidRDefault="00B660B0" w:rsidP="00B660B0">
            <w:pPr>
              <w:rPr>
                <w:rFonts w:ascii="Verdana" w:eastAsia="Times New Roman" w:hAnsi="Verdana" w:cs="Arial"/>
                <w:b/>
              </w:rPr>
            </w:pPr>
          </w:p>
          <w:p w14:paraId="145F6B84" w14:textId="77777777" w:rsidR="00B660B0" w:rsidRDefault="00B660B0" w:rsidP="00B660B0">
            <w:pPr>
              <w:rPr>
                <w:rFonts w:ascii="Verdana" w:eastAsia="Times New Roman" w:hAnsi="Verdana" w:cs="Arial"/>
                <w:b/>
              </w:rPr>
            </w:pPr>
          </w:p>
          <w:p w14:paraId="2BAC62AC" w14:textId="77777777" w:rsidR="00B660B0" w:rsidRDefault="00B660B0" w:rsidP="00B660B0">
            <w:pPr>
              <w:rPr>
                <w:rFonts w:ascii="Verdana" w:eastAsia="Times New Roman" w:hAnsi="Verdana" w:cs="Arial"/>
                <w:b/>
              </w:rPr>
            </w:pPr>
          </w:p>
          <w:p w14:paraId="0F523169" w14:textId="77777777" w:rsidR="00B660B0" w:rsidRDefault="00B660B0" w:rsidP="00B660B0">
            <w:pPr>
              <w:rPr>
                <w:rFonts w:ascii="Verdana" w:eastAsia="Times New Roman" w:hAnsi="Verdana" w:cs="Arial"/>
                <w:b/>
              </w:rPr>
            </w:pPr>
          </w:p>
          <w:p w14:paraId="5F3E4336" w14:textId="77777777" w:rsidR="00B660B0" w:rsidRDefault="00B660B0" w:rsidP="00B660B0">
            <w:pPr>
              <w:rPr>
                <w:rFonts w:ascii="Verdana" w:eastAsia="Times New Roman" w:hAnsi="Verdana" w:cs="Arial"/>
                <w:b/>
              </w:rPr>
            </w:pPr>
          </w:p>
          <w:p w14:paraId="72A5660D" w14:textId="77777777" w:rsidR="00B660B0" w:rsidRDefault="00B660B0" w:rsidP="00B660B0">
            <w:pPr>
              <w:rPr>
                <w:rFonts w:ascii="Verdana" w:eastAsia="Times New Roman" w:hAnsi="Verdana" w:cs="Arial"/>
                <w:b/>
              </w:rPr>
            </w:pPr>
          </w:p>
          <w:p w14:paraId="32267178" w14:textId="77777777" w:rsidR="00B660B0" w:rsidRDefault="00B660B0" w:rsidP="00B660B0">
            <w:pPr>
              <w:rPr>
                <w:rFonts w:ascii="Verdana" w:eastAsia="Times New Roman" w:hAnsi="Verdana" w:cs="Arial"/>
                <w:b/>
              </w:rPr>
            </w:pPr>
          </w:p>
          <w:p w14:paraId="07DBC7B0" w14:textId="77777777" w:rsidR="00B660B0" w:rsidRDefault="00B660B0" w:rsidP="00B660B0">
            <w:pPr>
              <w:rPr>
                <w:rFonts w:ascii="Verdana" w:eastAsia="Times New Roman" w:hAnsi="Verdana" w:cs="Arial"/>
                <w:b/>
              </w:rPr>
            </w:pPr>
          </w:p>
          <w:p w14:paraId="15885C2B" w14:textId="77777777" w:rsidR="00B660B0" w:rsidRDefault="00B660B0" w:rsidP="00B660B0">
            <w:pPr>
              <w:rPr>
                <w:rFonts w:ascii="Verdana" w:eastAsia="Times New Roman" w:hAnsi="Verdana" w:cs="Arial"/>
                <w:b/>
              </w:rPr>
            </w:pPr>
          </w:p>
          <w:p w14:paraId="2B449E10" w14:textId="77777777" w:rsidR="00B660B0" w:rsidRDefault="00B660B0" w:rsidP="00B660B0">
            <w:pPr>
              <w:rPr>
                <w:rFonts w:ascii="Verdana" w:eastAsia="Times New Roman" w:hAnsi="Verdana" w:cs="Arial"/>
                <w:b/>
              </w:rPr>
            </w:pPr>
          </w:p>
          <w:p w14:paraId="02708762" w14:textId="77777777" w:rsidR="00B660B0" w:rsidRDefault="00B660B0" w:rsidP="00B660B0">
            <w:pPr>
              <w:rPr>
                <w:rFonts w:ascii="Verdana" w:eastAsia="Times New Roman" w:hAnsi="Verdana" w:cs="Arial"/>
                <w:b/>
              </w:rPr>
            </w:pPr>
          </w:p>
          <w:p w14:paraId="32067D97" w14:textId="77777777" w:rsidR="00B660B0" w:rsidRDefault="00B660B0" w:rsidP="00B660B0">
            <w:pPr>
              <w:rPr>
                <w:rFonts w:ascii="Verdana" w:eastAsia="Times New Roman" w:hAnsi="Verdana" w:cs="Arial"/>
                <w:b/>
              </w:rPr>
            </w:pPr>
          </w:p>
          <w:p w14:paraId="3E0CCC2B" w14:textId="77777777" w:rsidR="00B660B0" w:rsidRDefault="00B660B0" w:rsidP="00B660B0">
            <w:pPr>
              <w:rPr>
                <w:rFonts w:ascii="Verdana" w:eastAsia="Times New Roman" w:hAnsi="Verdana" w:cs="Arial"/>
                <w:b/>
              </w:rPr>
            </w:pPr>
          </w:p>
          <w:p w14:paraId="0C0174F3" w14:textId="77777777" w:rsidR="00B660B0" w:rsidRDefault="00B660B0" w:rsidP="00B660B0">
            <w:pPr>
              <w:rPr>
                <w:rFonts w:ascii="Verdana" w:eastAsia="Times New Roman" w:hAnsi="Verdana" w:cs="Arial"/>
                <w:b/>
              </w:rPr>
            </w:pPr>
          </w:p>
          <w:p w14:paraId="2EF05443" w14:textId="77777777" w:rsidR="00B660B0" w:rsidRDefault="00B660B0" w:rsidP="00B660B0">
            <w:pPr>
              <w:rPr>
                <w:rFonts w:ascii="Verdana" w:eastAsia="Times New Roman" w:hAnsi="Verdana" w:cs="Arial"/>
                <w:b/>
              </w:rPr>
            </w:pPr>
          </w:p>
          <w:p w14:paraId="54DD5AD7" w14:textId="77777777" w:rsidR="00B660B0" w:rsidRDefault="00B660B0" w:rsidP="00B660B0">
            <w:pPr>
              <w:rPr>
                <w:rFonts w:ascii="Verdana" w:eastAsia="Times New Roman" w:hAnsi="Verdana" w:cs="Arial"/>
                <w:b/>
              </w:rPr>
            </w:pPr>
          </w:p>
          <w:p w14:paraId="4AF2D567" w14:textId="77777777" w:rsidR="00B660B0" w:rsidRDefault="00B660B0" w:rsidP="00B660B0">
            <w:pPr>
              <w:rPr>
                <w:rFonts w:ascii="Verdana" w:eastAsia="Times New Roman" w:hAnsi="Verdana" w:cs="Arial"/>
                <w:b/>
              </w:rPr>
            </w:pPr>
          </w:p>
          <w:p w14:paraId="60F1AE74" w14:textId="77777777" w:rsidR="00B660B0" w:rsidRDefault="00B660B0" w:rsidP="00B660B0">
            <w:pPr>
              <w:rPr>
                <w:rFonts w:ascii="Verdana" w:eastAsia="Times New Roman" w:hAnsi="Verdana" w:cs="Arial"/>
                <w:b/>
              </w:rPr>
            </w:pPr>
          </w:p>
          <w:p w14:paraId="574129DF" w14:textId="77777777" w:rsidR="00B660B0" w:rsidRDefault="00B660B0" w:rsidP="00B660B0">
            <w:pPr>
              <w:rPr>
                <w:rFonts w:ascii="Verdana" w:eastAsia="Times New Roman" w:hAnsi="Verdana" w:cs="Arial"/>
                <w:b/>
              </w:rPr>
            </w:pPr>
          </w:p>
          <w:p w14:paraId="79F046EB" w14:textId="77777777" w:rsidR="00B660B0" w:rsidRDefault="00B660B0" w:rsidP="00B660B0">
            <w:pPr>
              <w:rPr>
                <w:rFonts w:ascii="Verdana" w:eastAsia="Times New Roman" w:hAnsi="Verdana" w:cs="Arial"/>
                <w:b/>
              </w:rPr>
            </w:pPr>
          </w:p>
          <w:p w14:paraId="7BF4B89C" w14:textId="77777777" w:rsidR="00B660B0" w:rsidRDefault="00B660B0" w:rsidP="00B660B0">
            <w:pPr>
              <w:rPr>
                <w:rFonts w:ascii="Verdana" w:eastAsia="Times New Roman" w:hAnsi="Verdana" w:cs="Arial"/>
                <w:b/>
              </w:rPr>
            </w:pPr>
          </w:p>
          <w:p w14:paraId="765B223E" w14:textId="77777777" w:rsidR="00B660B0" w:rsidRDefault="00B660B0" w:rsidP="00B660B0">
            <w:pPr>
              <w:rPr>
                <w:rFonts w:ascii="Verdana" w:eastAsia="Times New Roman" w:hAnsi="Verdana" w:cs="Arial"/>
                <w:b/>
              </w:rPr>
            </w:pPr>
          </w:p>
          <w:p w14:paraId="213DA22E" w14:textId="77777777" w:rsidR="00B660B0" w:rsidRDefault="00B660B0" w:rsidP="00B660B0">
            <w:pPr>
              <w:rPr>
                <w:rFonts w:ascii="Verdana" w:eastAsia="Times New Roman" w:hAnsi="Verdana" w:cs="Arial"/>
                <w:b/>
              </w:rPr>
            </w:pPr>
          </w:p>
          <w:p w14:paraId="548389B7" w14:textId="77777777" w:rsidR="00B660B0" w:rsidRDefault="00B660B0" w:rsidP="00B660B0">
            <w:pPr>
              <w:rPr>
                <w:rFonts w:ascii="Verdana" w:eastAsia="Times New Roman" w:hAnsi="Verdana" w:cs="Arial"/>
                <w:b/>
              </w:rPr>
            </w:pPr>
          </w:p>
          <w:p w14:paraId="55470480" w14:textId="77777777" w:rsidR="00B660B0" w:rsidRDefault="00B660B0" w:rsidP="00B660B0">
            <w:pPr>
              <w:rPr>
                <w:rFonts w:ascii="Verdana" w:eastAsia="Times New Roman" w:hAnsi="Verdana" w:cs="Arial"/>
                <w:b/>
              </w:rPr>
            </w:pPr>
          </w:p>
          <w:p w14:paraId="2084863B" w14:textId="77777777" w:rsidR="00B660B0" w:rsidRDefault="00B660B0" w:rsidP="00B660B0">
            <w:pPr>
              <w:rPr>
                <w:rFonts w:ascii="Verdana" w:eastAsia="Times New Roman" w:hAnsi="Verdana" w:cs="Arial"/>
                <w:b/>
              </w:rPr>
            </w:pPr>
          </w:p>
          <w:p w14:paraId="171E5636" w14:textId="77777777" w:rsidR="00B660B0" w:rsidRDefault="00B660B0" w:rsidP="00B660B0">
            <w:pPr>
              <w:rPr>
                <w:rFonts w:ascii="Verdana" w:eastAsia="Times New Roman" w:hAnsi="Verdana" w:cs="Arial"/>
                <w:b/>
              </w:rPr>
            </w:pPr>
          </w:p>
          <w:p w14:paraId="01DE01C1" w14:textId="77777777" w:rsidR="00B660B0" w:rsidRDefault="00B660B0" w:rsidP="00B660B0">
            <w:pPr>
              <w:rPr>
                <w:rFonts w:ascii="Verdana" w:eastAsia="Times New Roman" w:hAnsi="Verdana" w:cs="Arial"/>
                <w:b/>
              </w:rPr>
            </w:pPr>
          </w:p>
          <w:p w14:paraId="3CF5FC11" w14:textId="77777777" w:rsidR="00B660B0" w:rsidRDefault="00B660B0" w:rsidP="00B660B0">
            <w:pPr>
              <w:rPr>
                <w:rFonts w:ascii="Verdana" w:eastAsia="Times New Roman" w:hAnsi="Verdana" w:cs="Arial"/>
                <w:b/>
              </w:rPr>
            </w:pPr>
          </w:p>
          <w:p w14:paraId="43D3DF6F" w14:textId="77777777" w:rsidR="00B660B0" w:rsidRDefault="00B660B0" w:rsidP="00B660B0">
            <w:pPr>
              <w:rPr>
                <w:rFonts w:ascii="Verdana" w:eastAsia="Times New Roman" w:hAnsi="Verdana" w:cs="Arial"/>
                <w:b/>
              </w:rPr>
            </w:pPr>
          </w:p>
          <w:p w14:paraId="322F8C34" w14:textId="77777777" w:rsidR="00B660B0" w:rsidRDefault="00B660B0" w:rsidP="00B660B0">
            <w:pPr>
              <w:rPr>
                <w:rFonts w:ascii="Verdana" w:eastAsia="Times New Roman" w:hAnsi="Verdana" w:cs="Arial"/>
                <w:b/>
              </w:rPr>
            </w:pPr>
          </w:p>
          <w:p w14:paraId="6522696D" w14:textId="77777777" w:rsidR="00B660B0" w:rsidRDefault="00B660B0" w:rsidP="00B660B0">
            <w:pPr>
              <w:rPr>
                <w:rFonts w:ascii="Verdana" w:eastAsia="Times New Roman" w:hAnsi="Verdana" w:cs="Arial"/>
                <w:b/>
              </w:rPr>
            </w:pPr>
          </w:p>
          <w:p w14:paraId="689F3E0D" w14:textId="77777777" w:rsidR="00B660B0" w:rsidRDefault="00B660B0" w:rsidP="00B660B0">
            <w:pPr>
              <w:rPr>
                <w:rFonts w:ascii="Verdana" w:eastAsia="Times New Roman" w:hAnsi="Verdana" w:cs="Arial"/>
                <w:b/>
              </w:rPr>
            </w:pPr>
          </w:p>
          <w:p w14:paraId="401C6944" w14:textId="77777777" w:rsidR="00B660B0" w:rsidRDefault="00B660B0" w:rsidP="00B660B0">
            <w:pPr>
              <w:rPr>
                <w:rFonts w:ascii="Verdana" w:eastAsia="Times New Roman" w:hAnsi="Verdana" w:cs="Arial"/>
                <w:b/>
              </w:rPr>
            </w:pPr>
          </w:p>
          <w:p w14:paraId="1CFF28CD" w14:textId="77777777" w:rsidR="00B660B0" w:rsidRDefault="00B660B0" w:rsidP="00B660B0">
            <w:pPr>
              <w:rPr>
                <w:rFonts w:ascii="Verdana" w:eastAsia="Times New Roman" w:hAnsi="Verdana" w:cs="Arial"/>
                <w:b/>
              </w:rPr>
            </w:pPr>
          </w:p>
          <w:p w14:paraId="03CD04D0" w14:textId="77777777" w:rsidR="00B660B0" w:rsidRDefault="00B660B0" w:rsidP="00B660B0">
            <w:pPr>
              <w:rPr>
                <w:rFonts w:ascii="Verdana" w:eastAsia="Times New Roman" w:hAnsi="Verdana" w:cs="Arial"/>
                <w:b/>
              </w:rPr>
            </w:pPr>
          </w:p>
          <w:p w14:paraId="6B3E45D9" w14:textId="77777777" w:rsidR="00B660B0" w:rsidRDefault="00B660B0" w:rsidP="00B660B0">
            <w:pPr>
              <w:rPr>
                <w:rFonts w:ascii="Verdana" w:eastAsia="Times New Roman" w:hAnsi="Verdana" w:cs="Arial"/>
                <w:b/>
              </w:rPr>
            </w:pPr>
          </w:p>
          <w:p w14:paraId="4F0A8F11" w14:textId="77777777" w:rsidR="00B660B0" w:rsidRDefault="00B660B0" w:rsidP="00B660B0">
            <w:pPr>
              <w:rPr>
                <w:rFonts w:ascii="Verdana" w:eastAsia="Times New Roman" w:hAnsi="Verdana" w:cs="Arial"/>
                <w:b/>
              </w:rPr>
            </w:pPr>
          </w:p>
          <w:p w14:paraId="631F551E" w14:textId="77777777" w:rsidR="00B660B0" w:rsidRDefault="00B660B0" w:rsidP="00B660B0">
            <w:pPr>
              <w:rPr>
                <w:rFonts w:ascii="Verdana" w:eastAsia="Times New Roman" w:hAnsi="Verdana" w:cs="Arial"/>
                <w:b/>
              </w:rPr>
            </w:pPr>
          </w:p>
          <w:p w14:paraId="441146DA" w14:textId="77777777" w:rsidR="00B660B0" w:rsidRDefault="00B660B0" w:rsidP="00B660B0">
            <w:pPr>
              <w:rPr>
                <w:rFonts w:ascii="Verdana" w:eastAsia="Times New Roman" w:hAnsi="Verdana" w:cs="Arial"/>
                <w:b/>
              </w:rPr>
            </w:pPr>
          </w:p>
          <w:p w14:paraId="65D7E2B3" w14:textId="77777777" w:rsidR="00B660B0" w:rsidRDefault="00B660B0" w:rsidP="00B660B0">
            <w:pPr>
              <w:rPr>
                <w:rFonts w:ascii="Verdana" w:eastAsia="Times New Roman" w:hAnsi="Verdana" w:cs="Arial"/>
                <w:b/>
              </w:rPr>
            </w:pPr>
          </w:p>
          <w:p w14:paraId="2620CE23" w14:textId="77777777" w:rsidR="00B660B0" w:rsidRDefault="00B660B0" w:rsidP="00B660B0">
            <w:pPr>
              <w:rPr>
                <w:rFonts w:ascii="Verdana" w:eastAsia="Times New Roman" w:hAnsi="Verdana" w:cs="Arial"/>
                <w:b/>
              </w:rPr>
            </w:pPr>
          </w:p>
          <w:p w14:paraId="5390D7C6" w14:textId="77777777" w:rsidR="00B660B0" w:rsidRDefault="00B660B0" w:rsidP="00B660B0">
            <w:pPr>
              <w:rPr>
                <w:rFonts w:ascii="Verdana" w:eastAsia="Times New Roman" w:hAnsi="Verdana" w:cs="Arial"/>
                <w:b/>
              </w:rPr>
            </w:pPr>
          </w:p>
          <w:p w14:paraId="76B2B692" w14:textId="77777777" w:rsidR="00B660B0" w:rsidRDefault="00B660B0" w:rsidP="00B660B0">
            <w:pPr>
              <w:rPr>
                <w:rFonts w:ascii="Verdana" w:eastAsia="Times New Roman" w:hAnsi="Verdana" w:cs="Arial"/>
                <w:b/>
              </w:rPr>
            </w:pPr>
          </w:p>
          <w:p w14:paraId="4112F19B" w14:textId="77777777" w:rsidR="00B660B0" w:rsidRDefault="00B660B0" w:rsidP="00B660B0">
            <w:pPr>
              <w:rPr>
                <w:rFonts w:ascii="Verdana" w:eastAsia="Times New Roman" w:hAnsi="Verdana" w:cs="Arial"/>
                <w:b/>
              </w:rPr>
            </w:pPr>
          </w:p>
          <w:p w14:paraId="0ECB96D0" w14:textId="77777777" w:rsidR="00B660B0" w:rsidRDefault="00B660B0" w:rsidP="00B660B0">
            <w:pPr>
              <w:rPr>
                <w:rFonts w:ascii="Verdana" w:eastAsia="Times New Roman" w:hAnsi="Verdana" w:cs="Arial"/>
                <w:b/>
              </w:rPr>
            </w:pPr>
          </w:p>
          <w:p w14:paraId="33655253" w14:textId="77777777" w:rsidR="00B660B0" w:rsidRDefault="00B660B0" w:rsidP="00B660B0">
            <w:pPr>
              <w:rPr>
                <w:rFonts w:ascii="Verdana" w:eastAsia="Times New Roman" w:hAnsi="Verdana" w:cs="Arial"/>
                <w:b/>
              </w:rPr>
            </w:pPr>
          </w:p>
          <w:p w14:paraId="51140CCC" w14:textId="77777777" w:rsidR="00B660B0" w:rsidRDefault="00B660B0" w:rsidP="00B660B0">
            <w:pPr>
              <w:rPr>
                <w:rFonts w:ascii="Verdana" w:eastAsia="Times New Roman" w:hAnsi="Verdana" w:cs="Arial"/>
                <w:b/>
              </w:rPr>
            </w:pPr>
          </w:p>
          <w:p w14:paraId="093BD55D" w14:textId="77777777" w:rsidR="00B660B0" w:rsidRDefault="00B660B0" w:rsidP="00B660B0">
            <w:pPr>
              <w:rPr>
                <w:rFonts w:ascii="Verdana" w:eastAsia="Times New Roman" w:hAnsi="Verdana" w:cs="Arial"/>
                <w:b/>
              </w:rPr>
            </w:pPr>
          </w:p>
          <w:p w14:paraId="57750FCC" w14:textId="77777777" w:rsidR="00B660B0" w:rsidRDefault="00B660B0" w:rsidP="00B660B0">
            <w:pPr>
              <w:rPr>
                <w:rFonts w:ascii="Verdana" w:eastAsia="Times New Roman" w:hAnsi="Verdana" w:cs="Arial"/>
                <w:b/>
              </w:rPr>
            </w:pPr>
          </w:p>
          <w:p w14:paraId="40EBFC19" w14:textId="77777777" w:rsidR="00B660B0" w:rsidRDefault="00B660B0" w:rsidP="00B660B0">
            <w:pPr>
              <w:rPr>
                <w:rFonts w:ascii="Verdana" w:eastAsia="Times New Roman" w:hAnsi="Verdana" w:cs="Arial"/>
                <w:b/>
              </w:rPr>
            </w:pPr>
          </w:p>
          <w:p w14:paraId="19EBE823" w14:textId="77777777" w:rsidR="00B660B0" w:rsidRDefault="00B660B0" w:rsidP="00B660B0">
            <w:pPr>
              <w:rPr>
                <w:rFonts w:ascii="Verdana" w:eastAsia="Times New Roman" w:hAnsi="Verdana" w:cs="Arial"/>
                <w:b/>
              </w:rPr>
            </w:pPr>
          </w:p>
          <w:p w14:paraId="0A354D3A" w14:textId="77777777" w:rsidR="00B660B0" w:rsidRDefault="00B660B0" w:rsidP="00B660B0">
            <w:pPr>
              <w:rPr>
                <w:rFonts w:ascii="Verdana" w:eastAsia="Times New Roman" w:hAnsi="Verdana" w:cs="Arial"/>
                <w:b/>
              </w:rPr>
            </w:pPr>
          </w:p>
          <w:p w14:paraId="39E05AA0" w14:textId="77777777" w:rsidR="00B660B0" w:rsidRDefault="00B660B0" w:rsidP="00B660B0">
            <w:pPr>
              <w:rPr>
                <w:rFonts w:ascii="Verdana" w:eastAsia="Times New Roman" w:hAnsi="Verdana" w:cs="Arial"/>
                <w:b/>
              </w:rPr>
            </w:pPr>
          </w:p>
          <w:p w14:paraId="6F017A93" w14:textId="77777777" w:rsidR="00B660B0" w:rsidRDefault="00B660B0" w:rsidP="00B660B0">
            <w:pPr>
              <w:rPr>
                <w:rFonts w:ascii="Verdana" w:eastAsia="Times New Roman" w:hAnsi="Verdana" w:cs="Arial"/>
                <w:b/>
              </w:rPr>
            </w:pPr>
          </w:p>
          <w:p w14:paraId="26C83A10" w14:textId="77777777" w:rsidR="00B660B0" w:rsidRDefault="00B660B0" w:rsidP="00B660B0">
            <w:pPr>
              <w:rPr>
                <w:rFonts w:ascii="Verdana" w:eastAsia="Times New Roman" w:hAnsi="Verdana" w:cs="Arial"/>
                <w:b/>
              </w:rPr>
            </w:pPr>
          </w:p>
          <w:p w14:paraId="6A683793" w14:textId="77777777" w:rsidR="00B660B0" w:rsidRDefault="00B660B0" w:rsidP="00B660B0">
            <w:pPr>
              <w:rPr>
                <w:rFonts w:ascii="Verdana" w:eastAsia="Times New Roman" w:hAnsi="Verdana" w:cs="Arial"/>
                <w:b/>
              </w:rPr>
            </w:pPr>
          </w:p>
          <w:p w14:paraId="3B28F259" w14:textId="77777777" w:rsidR="00B660B0" w:rsidRDefault="00B660B0" w:rsidP="00B660B0">
            <w:pPr>
              <w:rPr>
                <w:rFonts w:ascii="Verdana" w:eastAsia="Times New Roman" w:hAnsi="Verdana" w:cs="Arial"/>
                <w:b/>
              </w:rPr>
            </w:pPr>
          </w:p>
          <w:p w14:paraId="2CE6020C" w14:textId="77777777" w:rsidR="00B660B0" w:rsidRDefault="00B660B0" w:rsidP="00B660B0">
            <w:pPr>
              <w:rPr>
                <w:rFonts w:ascii="Verdana" w:eastAsia="Times New Roman" w:hAnsi="Verdana" w:cs="Arial"/>
                <w:b/>
              </w:rPr>
            </w:pPr>
          </w:p>
          <w:p w14:paraId="0EE9454D" w14:textId="77777777" w:rsidR="00B660B0" w:rsidRDefault="00B660B0" w:rsidP="00B660B0">
            <w:pPr>
              <w:rPr>
                <w:rFonts w:ascii="Verdana" w:eastAsia="Times New Roman" w:hAnsi="Verdana" w:cs="Arial"/>
                <w:b/>
              </w:rPr>
            </w:pPr>
          </w:p>
          <w:p w14:paraId="261464A1" w14:textId="77777777" w:rsidR="00B660B0" w:rsidRDefault="00B660B0" w:rsidP="00B660B0">
            <w:pPr>
              <w:rPr>
                <w:rFonts w:ascii="Verdana" w:eastAsia="Times New Roman" w:hAnsi="Verdana" w:cs="Arial"/>
                <w:b/>
              </w:rPr>
            </w:pPr>
          </w:p>
          <w:p w14:paraId="77653D2A" w14:textId="77777777" w:rsidR="00B660B0" w:rsidRDefault="00B660B0" w:rsidP="00B660B0">
            <w:pPr>
              <w:rPr>
                <w:rFonts w:ascii="Verdana" w:eastAsia="Times New Roman" w:hAnsi="Verdana" w:cs="Arial"/>
                <w:b/>
              </w:rPr>
            </w:pPr>
          </w:p>
          <w:p w14:paraId="01E87BCF" w14:textId="77777777" w:rsidR="00B660B0" w:rsidRDefault="00B660B0" w:rsidP="00B660B0">
            <w:pPr>
              <w:rPr>
                <w:rFonts w:ascii="Verdana" w:eastAsia="Times New Roman" w:hAnsi="Verdana" w:cs="Arial"/>
                <w:b/>
              </w:rPr>
            </w:pPr>
          </w:p>
          <w:p w14:paraId="4EE257F0" w14:textId="77777777" w:rsidR="00B660B0" w:rsidRDefault="00B660B0" w:rsidP="00B660B0">
            <w:pPr>
              <w:rPr>
                <w:rFonts w:ascii="Verdana" w:eastAsia="Times New Roman" w:hAnsi="Verdana" w:cs="Arial"/>
                <w:b/>
              </w:rPr>
            </w:pPr>
          </w:p>
          <w:p w14:paraId="5C5484AE" w14:textId="77777777" w:rsidR="00B660B0" w:rsidRDefault="00B660B0" w:rsidP="00B660B0">
            <w:pPr>
              <w:rPr>
                <w:rFonts w:ascii="Verdana" w:eastAsia="Times New Roman" w:hAnsi="Verdana" w:cs="Arial"/>
                <w:b/>
              </w:rPr>
            </w:pPr>
          </w:p>
          <w:p w14:paraId="3172E6AC" w14:textId="77777777" w:rsidR="00B660B0" w:rsidRDefault="00B660B0" w:rsidP="00B660B0">
            <w:pPr>
              <w:rPr>
                <w:rFonts w:ascii="Verdana" w:eastAsia="Times New Roman" w:hAnsi="Verdana" w:cs="Arial"/>
                <w:b/>
              </w:rPr>
            </w:pPr>
          </w:p>
          <w:p w14:paraId="200817B3" w14:textId="77777777" w:rsidR="00B660B0" w:rsidRDefault="00B660B0" w:rsidP="00B660B0">
            <w:pPr>
              <w:rPr>
                <w:rFonts w:ascii="Verdana" w:eastAsia="Times New Roman" w:hAnsi="Verdana" w:cs="Arial"/>
                <w:b/>
              </w:rPr>
            </w:pPr>
          </w:p>
          <w:p w14:paraId="7181DEE1" w14:textId="77777777" w:rsidR="00B660B0" w:rsidRDefault="00B660B0" w:rsidP="00B660B0">
            <w:pPr>
              <w:rPr>
                <w:rFonts w:ascii="Verdana" w:eastAsia="Times New Roman" w:hAnsi="Verdana" w:cs="Arial"/>
                <w:b/>
              </w:rPr>
            </w:pPr>
          </w:p>
          <w:p w14:paraId="1E504810" w14:textId="77777777" w:rsidR="00B660B0" w:rsidRDefault="00B660B0" w:rsidP="00B660B0">
            <w:pPr>
              <w:rPr>
                <w:rFonts w:ascii="Verdana" w:eastAsia="Times New Roman" w:hAnsi="Verdana" w:cs="Arial"/>
                <w:b/>
              </w:rPr>
            </w:pPr>
          </w:p>
          <w:p w14:paraId="08E95E10" w14:textId="77777777" w:rsidR="00B660B0" w:rsidRDefault="00B660B0" w:rsidP="00B660B0">
            <w:pPr>
              <w:rPr>
                <w:rFonts w:ascii="Verdana" w:eastAsia="Times New Roman" w:hAnsi="Verdana" w:cs="Arial"/>
                <w:b/>
              </w:rPr>
            </w:pPr>
          </w:p>
          <w:p w14:paraId="7BCA53E4" w14:textId="77777777" w:rsidR="00B660B0" w:rsidRDefault="00B660B0" w:rsidP="00B660B0">
            <w:pPr>
              <w:rPr>
                <w:rFonts w:ascii="Verdana" w:eastAsia="Times New Roman" w:hAnsi="Verdana" w:cs="Arial"/>
                <w:b/>
              </w:rPr>
            </w:pPr>
          </w:p>
          <w:p w14:paraId="1C0147FE" w14:textId="77777777" w:rsidR="00B660B0" w:rsidRDefault="00B660B0" w:rsidP="00B660B0">
            <w:pPr>
              <w:rPr>
                <w:rFonts w:ascii="Verdana" w:eastAsia="Times New Roman" w:hAnsi="Verdana" w:cs="Arial"/>
                <w:b/>
              </w:rPr>
            </w:pPr>
          </w:p>
          <w:p w14:paraId="78339FFB" w14:textId="77777777" w:rsidR="00B660B0" w:rsidRDefault="00B660B0" w:rsidP="00B660B0">
            <w:pPr>
              <w:rPr>
                <w:rFonts w:ascii="Verdana" w:eastAsia="Times New Roman" w:hAnsi="Verdana" w:cs="Arial"/>
                <w:b/>
              </w:rPr>
            </w:pPr>
          </w:p>
          <w:p w14:paraId="6F8D4FAD" w14:textId="77777777" w:rsidR="00B660B0" w:rsidRDefault="00B660B0" w:rsidP="00B660B0">
            <w:pPr>
              <w:rPr>
                <w:rFonts w:ascii="Verdana" w:eastAsia="Times New Roman" w:hAnsi="Verdana" w:cs="Arial"/>
                <w:b/>
              </w:rPr>
            </w:pPr>
          </w:p>
          <w:p w14:paraId="1B36847B" w14:textId="77777777" w:rsidR="00B660B0" w:rsidRDefault="00B660B0" w:rsidP="00B660B0">
            <w:pPr>
              <w:rPr>
                <w:rFonts w:ascii="Verdana" w:eastAsia="Times New Roman" w:hAnsi="Verdana" w:cs="Arial"/>
                <w:b/>
              </w:rPr>
            </w:pPr>
          </w:p>
          <w:p w14:paraId="15851410" w14:textId="77777777" w:rsidR="00B660B0" w:rsidRDefault="00B660B0" w:rsidP="00B660B0">
            <w:pPr>
              <w:rPr>
                <w:rFonts w:ascii="Verdana" w:eastAsia="Times New Roman" w:hAnsi="Verdana" w:cs="Arial"/>
                <w:b/>
              </w:rPr>
            </w:pPr>
          </w:p>
          <w:p w14:paraId="2D5F7830" w14:textId="77777777" w:rsidR="00B660B0" w:rsidRDefault="00B660B0" w:rsidP="00B660B0">
            <w:pPr>
              <w:rPr>
                <w:rFonts w:ascii="Verdana" w:eastAsia="Times New Roman" w:hAnsi="Verdana" w:cs="Arial"/>
                <w:b/>
              </w:rPr>
            </w:pPr>
          </w:p>
          <w:p w14:paraId="4292A320" w14:textId="77777777" w:rsidR="00B660B0" w:rsidRDefault="00B660B0" w:rsidP="00B660B0">
            <w:pPr>
              <w:rPr>
                <w:rFonts w:ascii="Verdana" w:eastAsia="Times New Roman" w:hAnsi="Verdana" w:cs="Arial"/>
                <w:b/>
              </w:rPr>
            </w:pPr>
          </w:p>
          <w:p w14:paraId="0E88ECBA" w14:textId="77777777" w:rsidR="00B660B0" w:rsidRDefault="00B660B0" w:rsidP="00B660B0">
            <w:pPr>
              <w:rPr>
                <w:rFonts w:ascii="Verdana" w:eastAsia="Times New Roman" w:hAnsi="Verdana" w:cs="Arial"/>
                <w:b/>
              </w:rPr>
            </w:pPr>
          </w:p>
          <w:p w14:paraId="35EE56D7" w14:textId="77777777" w:rsidR="00B660B0" w:rsidRDefault="00B660B0" w:rsidP="00B660B0">
            <w:pPr>
              <w:rPr>
                <w:rFonts w:ascii="Verdana" w:eastAsia="Times New Roman" w:hAnsi="Verdana" w:cs="Arial"/>
                <w:b/>
              </w:rPr>
            </w:pPr>
          </w:p>
          <w:p w14:paraId="13864396" w14:textId="77777777" w:rsidR="00B660B0" w:rsidRDefault="00B660B0" w:rsidP="00B660B0">
            <w:pPr>
              <w:rPr>
                <w:rFonts w:ascii="Verdana" w:eastAsia="Times New Roman" w:hAnsi="Verdana" w:cs="Arial"/>
                <w:b/>
              </w:rPr>
            </w:pPr>
          </w:p>
          <w:p w14:paraId="20DB7DED" w14:textId="77777777" w:rsidR="00B660B0" w:rsidRDefault="00B660B0" w:rsidP="00B660B0">
            <w:pPr>
              <w:rPr>
                <w:rFonts w:ascii="Verdana" w:eastAsia="Times New Roman" w:hAnsi="Verdana" w:cs="Arial"/>
                <w:b/>
              </w:rPr>
            </w:pPr>
          </w:p>
          <w:p w14:paraId="1F7ABBED" w14:textId="77777777" w:rsidR="00B660B0" w:rsidRDefault="00B660B0" w:rsidP="00B660B0">
            <w:pPr>
              <w:rPr>
                <w:rFonts w:ascii="Verdana" w:eastAsia="Times New Roman" w:hAnsi="Verdana" w:cs="Arial"/>
                <w:b/>
              </w:rPr>
            </w:pPr>
          </w:p>
          <w:p w14:paraId="428829DF" w14:textId="77777777" w:rsidR="00B660B0" w:rsidRDefault="00B660B0" w:rsidP="00B660B0">
            <w:pPr>
              <w:rPr>
                <w:rFonts w:ascii="Verdana" w:eastAsia="Times New Roman" w:hAnsi="Verdana" w:cs="Arial"/>
                <w:b/>
              </w:rPr>
            </w:pPr>
          </w:p>
          <w:p w14:paraId="7CBB2161" w14:textId="77777777" w:rsidR="00B660B0" w:rsidRDefault="00B660B0" w:rsidP="00B660B0">
            <w:pPr>
              <w:rPr>
                <w:rFonts w:ascii="Verdana" w:eastAsia="Times New Roman" w:hAnsi="Verdana" w:cs="Arial"/>
                <w:b/>
              </w:rPr>
            </w:pPr>
          </w:p>
          <w:p w14:paraId="31FC907B" w14:textId="77777777" w:rsidR="00B660B0" w:rsidRDefault="00B660B0" w:rsidP="00B660B0">
            <w:pPr>
              <w:rPr>
                <w:rFonts w:ascii="Verdana" w:eastAsia="Times New Roman" w:hAnsi="Verdana" w:cs="Arial"/>
                <w:b/>
              </w:rPr>
            </w:pPr>
          </w:p>
          <w:p w14:paraId="413F9D78" w14:textId="77777777" w:rsidR="00B660B0" w:rsidRDefault="00B660B0" w:rsidP="00B660B0">
            <w:pPr>
              <w:rPr>
                <w:rFonts w:ascii="Verdana" w:eastAsia="Times New Roman" w:hAnsi="Verdana" w:cs="Arial"/>
                <w:b/>
              </w:rPr>
            </w:pPr>
          </w:p>
          <w:p w14:paraId="4088D5D1" w14:textId="77777777" w:rsidR="00B660B0" w:rsidRDefault="00B660B0" w:rsidP="00B660B0">
            <w:pPr>
              <w:rPr>
                <w:rFonts w:ascii="Verdana" w:eastAsia="Times New Roman" w:hAnsi="Verdana" w:cs="Arial"/>
                <w:b/>
              </w:rPr>
            </w:pPr>
          </w:p>
          <w:p w14:paraId="5C7F88DE" w14:textId="77777777" w:rsidR="00B660B0" w:rsidRDefault="00B660B0" w:rsidP="00B660B0">
            <w:pPr>
              <w:rPr>
                <w:rFonts w:ascii="Verdana" w:eastAsia="Times New Roman" w:hAnsi="Verdana" w:cs="Arial"/>
                <w:b/>
              </w:rPr>
            </w:pPr>
          </w:p>
          <w:p w14:paraId="23B2939A" w14:textId="77777777" w:rsidR="00B660B0" w:rsidRDefault="00B660B0" w:rsidP="00B660B0">
            <w:pPr>
              <w:rPr>
                <w:rFonts w:ascii="Verdana" w:eastAsia="Times New Roman" w:hAnsi="Verdana" w:cs="Arial"/>
                <w:b/>
              </w:rPr>
            </w:pPr>
          </w:p>
          <w:p w14:paraId="14D54474" w14:textId="77777777" w:rsidR="00B660B0" w:rsidRDefault="00B660B0" w:rsidP="00B660B0">
            <w:pPr>
              <w:rPr>
                <w:rFonts w:ascii="Verdana" w:eastAsia="Times New Roman" w:hAnsi="Verdana" w:cs="Arial"/>
                <w:b/>
              </w:rPr>
            </w:pPr>
          </w:p>
          <w:p w14:paraId="54AFD0E2" w14:textId="77777777" w:rsidR="00B660B0" w:rsidRDefault="00B660B0" w:rsidP="00B660B0">
            <w:pPr>
              <w:rPr>
                <w:rFonts w:ascii="Verdana" w:eastAsia="Times New Roman" w:hAnsi="Verdana" w:cs="Arial"/>
                <w:b/>
              </w:rPr>
            </w:pPr>
          </w:p>
          <w:p w14:paraId="77ED5786" w14:textId="77777777" w:rsidR="00B660B0" w:rsidRDefault="00B660B0" w:rsidP="00B660B0">
            <w:pPr>
              <w:rPr>
                <w:rFonts w:ascii="Verdana" w:eastAsia="Times New Roman" w:hAnsi="Verdana" w:cs="Arial"/>
                <w:b/>
              </w:rPr>
            </w:pPr>
          </w:p>
          <w:p w14:paraId="67439F52" w14:textId="77777777" w:rsidR="00B660B0" w:rsidRDefault="00B660B0" w:rsidP="00B660B0">
            <w:pPr>
              <w:rPr>
                <w:rFonts w:ascii="Verdana" w:eastAsia="Times New Roman" w:hAnsi="Verdana" w:cs="Arial"/>
                <w:b/>
              </w:rPr>
            </w:pPr>
          </w:p>
          <w:p w14:paraId="2843FF82" w14:textId="77777777" w:rsidR="00B660B0" w:rsidRDefault="00B660B0" w:rsidP="00B660B0">
            <w:pPr>
              <w:rPr>
                <w:rFonts w:ascii="Verdana" w:eastAsia="Times New Roman" w:hAnsi="Verdana" w:cs="Arial"/>
                <w:b/>
              </w:rPr>
            </w:pPr>
          </w:p>
          <w:p w14:paraId="53ADD539" w14:textId="77777777" w:rsidR="00B660B0" w:rsidRDefault="00B660B0" w:rsidP="00B660B0">
            <w:pPr>
              <w:rPr>
                <w:rFonts w:ascii="Verdana" w:eastAsia="Times New Roman" w:hAnsi="Verdana" w:cs="Arial"/>
                <w:b/>
              </w:rPr>
            </w:pPr>
          </w:p>
          <w:p w14:paraId="4ED9D1FC" w14:textId="77777777" w:rsidR="00B660B0" w:rsidRDefault="00B660B0" w:rsidP="00B660B0">
            <w:pPr>
              <w:rPr>
                <w:rFonts w:ascii="Verdana" w:eastAsia="Times New Roman" w:hAnsi="Verdana" w:cs="Arial"/>
                <w:b/>
              </w:rPr>
            </w:pPr>
          </w:p>
          <w:p w14:paraId="15598811" w14:textId="77777777" w:rsidR="00B660B0" w:rsidRDefault="00B660B0" w:rsidP="00B660B0">
            <w:pPr>
              <w:rPr>
                <w:rFonts w:ascii="Verdana" w:eastAsia="Times New Roman" w:hAnsi="Verdana" w:cs="Arial"/>
                <w:b/>
              </w:rPr>
            </w:pPr>
          </w:p>
          <w:p w14:paraId="26C5ADA6" w14:textId="77777777" w:rsidR="00B660B0" w:rsidRDefault="00B660B0" w:rsidP="00B660B0">
            <w:pPr>
              <w:rPr>
                <w:rFonts w:ascii="Verdana" w:eastAsia="Times New Roman" w:hAnsi="Verdana" w:cs="Arial"/>
                <w:b/>
              </w:rPr>
            </w:pPr>
          </w:p>
          <w:p w14:paraId="08A378FF" w14:textId="77777777" w:rsidR="00B660B0" w:rsidRDefault="00B660B0" w:rsidP="00B660B0">
            <w:pPr>
              <w:rPr>
                <w:rFonts w:ascii="Verdana" w:eastAsia="Times New Roman" w:hAnsi="Verdana" w:cs="Arial"/>
                <w:b/>
              </w:rPr>
            </w:pPr>
          </w:p>
          <w:p w14:paraId="02659141" w14:textId="77777777" w:rsidR="00B660B0" w:rsidRDefault="00B660B0" w:rsidP="00B660B0">
            <w:pPr>
              <w:rPr>
                <w:rFonts w:ascii="Verdana" w:eastAsia="Times New Roman" w:hAnsi="Verdana" w:cs="Arial"/>
                <w:b/>
              </w:rPr>
            </w:pPr>
          </w:p>
          <w:p w14:paraId="0D820A16" w14:textId="77777777" w:rsidR="00B660B0" w:rsidRDefault="00B660B0" w:rsidP="00B660B0">
            <w:pPr>
              <w:rPr>
                <w:rFonts w:ascii="Verdana" w:eastAsia="Times New Roman" w:hAnsi="Verdana" w:cs="Arial"/>
                <w:b/>
              </w:rPr>
            </w:pPr>
          </w:p>
          <w:p w14:paraId="50C9AC8F" w14:textId="77777777" w:rsidR="00B660B0" w:rsidRDefault="00B660B0" w:rsidP="00B660B0">
            <w:pPr>
              <w:rPr>
                <w:rFonts w:ascii="Verdana" w:eastAsia="Times New Roman" w:hAnsi="Verdana" w:cs="Arial"/>
                <w:b/>
              </w:rPr>
            </w:pPr>
          </w:p>
          <w:p w14:paraId="63EDCE20" w14:textId="77777777" w:rsidR="00B660B0" w:rsidRDefault="00B660B0" w:rsidP="00B660B0">
            <w:pPr>
              <w:rPr>
                <w:rFonts w:ascii="Verdana" w:eastAsia="Times New Roman" w:hAnsi="Verdana" w:cs="Arial"/>
                <w:b/>
              </w:rPr>
            </w:pPr>
          </w:p>
          <w:p w14:paraId="35099C35" w14:textId="77777777" w:rsidR="00B660B0" w:rsidRDefault="00B660B0" w:rsidP="00B660B0">
            <w:pPr>
              <w:rPr>
                <w:rFonts w:ascii="Verdana" w:eastAsia="Times New Roman" w:hAnsi="Verdana" w:cs="Arial"/>
                <w:b/>
              </w:rPr>
            </w:pPr>
          </w:p>
          <w:p w14:paraId="4CBA7D63" w14:textId="77777777" w:rsidR="00B660B0" w:rsidRDefault="00B660B0" w:rsidP="00B660B0">
            <w:pPr>
              <w:rPr>
                <w:rFonts w:ascii="Verdana" w:eastAsia="Times New Roman" w:hAnsi="Verdana" w:cs="Arial"/>
                <w:b/>
              </w:rPr>
            </w:pPr>
          </w:p>
          <w:p w14:paraId="29691A87" w14:textId="77777777" w:rsidR="00B660B0" w:rsidRDefault="00B660B0" w:rsidP="00B660B0">
            <w:pPr>
              <w:rPr>
                <w:rFonts w:ascii="Verdana" w:eastAsia="Times New Roman" w:hAnsi="Verdana" w:cs="Arial"/>
                <w:b/>
              </w:rPr>
            </w:pPr>
          </w:p>
          <w:p w14:paraId="402B8589" w14:textId="77777777" w:rsidR="00B660B0" w:rsidRDefault="00B660B0" w:rsidP="00B660B0">
            <w:pPr>
              <w:rPr>
                <w:rFonts w:ascii="Verdana" w:eastAsia="Times New Roman" w:hAnsi="Verdana" w:cs="Arial"/>
                <w:b/>
              </w:rPr>
            </w:pPr>
          </w:p>
          <w:p w14:paraId="60AEA019" w14:textId="77777777" w:rsidR="00B660B0" w:rsidRDefault="00B660B0" w:rsidP="00B660B0">
            <w:pPr>
              <w:rPr>
                <w:rFonts w:ascii="Verdana" w:eastAsia="Times New Roman" w:hAnsi="Verdana" w:cs="Arial"/>
                <w:b/>
              </w:rPr>
            </w:pPr>
          </w:p>
          <w:p w14:paraId="2640DC4A" w14:textId="77777777" w:rsidR="00B660B0" w:rsidRDefault="00B660B0" w:rsidP="00B660B0">
            <w:pPr>
              <w:rPr>
                <w:rFonts w:ascii="Verdana" w:eastAsia="Times New Roman" w:hAnsi="Verdana" w:cs="Arial"/>
                <w:b/>
              </w:rPr>
            </w:pPr>
          </w:p>
          <w:p w14:paraId="214FCA5E" w14:textId="77777777" w:rsidR="00B660B0" w:rsidRDefault="00B660B0" w:rsidP="00B660B0">
            <w:pPr>
              <w:rPr>
                <w:rFonts w:ascii="Verdana" w:eastAsia="Times New Roman" w:hAnsi="Verdana" w:cs="Arial"/>
                <w:b/>
              </w:rPr>
            </w:pPr>
          </w:p>
          <w:p w14:paraId="0D133691" w14:textId="77777777" w:rsidR="00B660B0" w:rsidRDefault="00B660B0" w:rsidP="00B660B0">
            <w:pPr>
              <w:rPr>
                <w:rFonts w:ascii="Verdana" w:eastAsia="Times New Roman" w:hAnsi="Verdana" w:cs="Arial"/>
                <w:b/>
              </w:rPr>
            </w:pPr>
          </w:p>
          <w:p w14:paraId="352117EB" w14:textId="77777777" w:rsidR="00B660B0" w:rsidRDefault="00B660B0" w:rsidP="00B660B0">
            <w:pPr>
              <w:rPr>
                <w:rFonts w:ascii="Verdana" w:eastAsia="Times New Roman" w:hAnsi="Verdana" w:cs="Arial"/>
                <w:b/>
              </w:rPr>
            </w:pPr>
          </w:p>
          <w:p w14:paraId="519F5189" w14:textId="77777777" w:rsidR="00B660B0" w:rsidRDefault="00B660B0" w:rsidP="00B660B0">
            <w:pPr>
              <w:rPr>
                <w:rFonts w:ascii="Verdana" w:eastAsia="Times New Roman" w:hAnsi="Verdana" w:cs="Arial"/>
                <w:b/>
              </w:rPr>
            </w:pPr>
          </w:p>
          <w:p w14:paraId="6807D354" w14:textId="77777777" w:rsidR="00B660B0" w:rsidRDefault="00B660B0" w:rsidP="00B660B0">
            <w:pPr>
              <w:rPr>
                <w:rFonts w:ascii="Verdana" w:eastAsia="Times New Roman" w:hAnsi="Verdana" w:cs="Arial"/>
                <w:b/>
              </w:rPr>
            </w:pPr>
          </w:p>
          <w:p w14:paraId="0F432033" w14:textId="77777777" w:rsidR="00B660B0" w:rsidRDefault="00B660B0" w:rsidP="00B660B0">
            <w:pPr>
              <w:rPr>
                <w:rFonts w:ascii="Verdana" w:eastAsia="Times New Roman" w:hAnsi="Verdana" w:cs="Arial"/>
                <w:b/>
              </w:rPr>
            </w:pPr>
          </w:p>
          <w:p w14:paraId="1D370079" w14:textId="77777777" w:rsidR="00B660B0" w:rsidRDefault="00B660B0" w:rsidP="00B660B0">
            <w:pPr>
              <w:rPr>
                <w:rFonts w:ascii="Verdana" w:eastAsia="Times New Roman" w:hAnsi="Verdana" w:cs="Arial"/>
                <w:b/>
              </w:rPr>
            </w:pPr>
          </w:p>
          <w:p w14:paraId="1EDE682B" w14:textId="77777777" w:rsidR="00B660B0" w:rsidRPr="00F6675B" w:rsidRDefault="00B660B0" w:rsidP="00B660B0">
            <w:pPr>
              <w:rPr>
                <w:rFonts w:ascii="Verdana" w:hAnsi="Verdana"/>
                <w:b/>
              </w:rPr>
            </w:pPr>
          </w:p>
        </w:tc>
        <w:tc>
          <w:tcPr>
            <w:tcW w:w="3744" w:type="dxa"/>
            <w:gridSpan w:val="3"/>
          </w:tcPr>
          <w:p w14:paraId="0F8ED6ED" w14:textId="77777777" w:rsidR="00B660B0" w:rsidRDefault="00B660B0" w:rsidP="00B660B0">
            <w:pPr>
              <w:rPr>
                <w:rFonts w:ascii="Verdana" w:eastAsia="Times New Roman" w:hAnsi="Verdana" w:cs="Arial"/>
                <w:b/>
              </w:rPr>
            </w:pPr>
          </w:p>
          <w:p w14:paraId="75D7EFA7" w14:textId="77777777" w:rsidR="00B660B0" w:rsidRDefault="00B660B0" w:rsidP="00B660B0">
            <w:pPr>
              <w:rPr>
                <w:rFonts w:ascii="Verdana" w:eastAsia="Times New Roman" w:hAnsi="Verdana" w:cs="Arial"/>
                <w:b/>
              </w:rPr>
            </w:pPr>
          </w:p>
          <w:p w14:paraId="7811C44A" w14:textId="77777777" w:rsidR="00B660B0" w:rsidRDefault="00B660B0" w:rsidP="00B660B0">
            <w:pPr>
              <w:rPr>
                <w:rFonts w:ascii="Verdana" w:eastAsia="Times New Roman" w:hAnsi="Verdana" w:cs="Arial"/>
                <w:b/>
              </w:rPr>
            </w:pPr>
          </w:p>
          <w:p w14:paraId="5CA43701" w14:textId="77777777" w:rsidR="00B660B0" w:rsidRDefault="00B660B0" w:rsidP="00B660B0">
            <w:pPr>
              <w:rPr>
                <w:rFonts w:ascii="Verdana" w:eastAsia="Times New Roman" w:hAnsi="Verdana" w:cs="Arial"/>
                <w:b/>
              </w:rPr>
            </w:pPr>
          </w:p>
          <w:p w14:paraId="22DEFF67" w14:textId="77777777" w:rsidR="00B660B0" w:rsidRDefault="00B660B0" w:rsidP="00B660B0">
            <w:pPr>
              <w:rPr>
                <w:rFonts w:ascii="Verdana" w:eastAsia="Times New Roman" w:hAnsi="Verdana" w:cs="Arial"/>
                <w:b/>
              </w:rPr>
            </w:pPr>
          </w:p>
          <w:p w14:paraId="5FF8C452" w14:textId="77777777" w:rsidR="00B660B0" w:rsidRDefault="00B660B0" w:rsidP="00B660B0">
            <w:pPr>
              <w:rPr>
                <w:rFonts w:ascii="Verdana" w:eastAsia="Times New Roman" w:hAnsi="Verdana" w:cs="Arial"/>
                <w:b/>
              </w:rPr>
            </w:pPr>
          </w:p>
          <w:p w14:paraId="65905694" w14:textId="77777777" w:rsidR="00B660B0" w:rsidRDefault="00B660B0" w:rsidP="00B660B0">
            <w:pPr>
              <w:rPr>
                <w:rFonts w:ascii="Verdana" w:eastAsia="Times New Roman" w:hAnsi="Verdana" w:cs="Arial"/>
                <w:b/>
              </w:rPr>
            </w:pPr>
          </w:p>
          <w:p w14:paraId="6D564EF8" w14:textId="77777777" w:rsidR="00B660B0" w:rsidRDefault="00B660B0" w:rsidP="00B660B0">
            <w:pPr>
              <w:rPr>
                <w:rFonts w:ascii="Verdana" w:eastAsia="Times New Roman" w:hAnsi="Verdana" w:cs="Arial"/>
                <w:b/>
              </w:rPr>
            </w:pPr>
          </w:p>
          <w:p w14:paraId="23206CD1" w14:textId="77777777" w:rsidR="00B660B0" w:rsidRDefault="00B660B0" w:rsidP="00B660B0">
            <w:pPr>
              <w:rPr>
                <w:rFonts w:ascii="Verdana" w:eastAsia="Times New Roman" w:hAnsi="Verdana" w:cs="Arial"/>
                <w:b/>
              </w:rPr>
            </w:pPr>
          </w:p>
          <w:p w14:paraId="2DFB56FB" w14:textId="77777777" w:rsidR="00B660B0" w:rsidRDefault="00B660B0" w:rsidP="00B660B0">
            <w:pPr>
              <w:rPr>
                <w:rFonts w:ascii="Verdana" w:eastAsia="Times New Roman" w:hAnsi="Verdana" w:cs="Arial"/>
                <w:b/>
              </w:rPr>
            </w:pPr>
          </w:p>
          <w:p w14:paraId="1E44B8D9" w14:textId="77777777" w:rsidR="00B660B0" w:rsidRDefault="00B660B0" w:rsidP="00B660B0">
            <w:pPr>
              <w:rPr>
                <w:rFonts w:ascii="Verdana" w:eastAsia="Times New Roman" w:hAnsi="Verdana" w:cs="Arial"/>
                <w:b/>
              </w:rPr>
            </w:pPr>
          </w:p>
          <w:p w14:paraId="4D741241" w14:textId="77777777" w:rsidR="00B660B0" w:rsidRDefault="00B660B0" w:rsidP="00B660B0">
            <w:pPr>
              <w:rPr>
                <w:rFonts w:ascii="Verdana" w:eastAsia="Times New Roman" w:hAnsi="Verdana" w:cs="Arial"/>
                <w:b/>
              </w:rPr>
            </w:pPr>
          </w:p>
          <w:p w14:paraId="78ED3501" w14:textId="77777777" w:rsidR="00B660B0" w:rsidRDefault="00B660B0" w:rsidP="00B660B0">
            <w:pPr>
              <w:rPr>
                <w:rFonts w:ascii="Verdana" w:eastAsia="Times New Roman" w:hAnsi="Verdana" w:cs="Arial"/>
                <w:b/>
              </w:rPr>
            </w:pPr>
          </w:p>
          <w:p w14:paraId="3F176F0F" w14:textId="77777777" w:rsidR="00B660B0" w:rsidRDefault="00B660B0" w:rsidP="00B660B0">
            <w:pPr>
              <w:rPr>
                <w:rFonts w:ascii="Verdana" w:eastAsia="Times New Roman" w:hAnsi="Verdana" w:cs="Arial"/>
                <w:b/>
              </w:rPr>
            </w:pPr>
          </w:p>
          <w:p w14:paraId="010C6A7E" w14:textId="77777777" w:rsidR="00B660B0" w:rsidRDefault="00B660B0" w:rsidP="00B660B0">
            <w:pPr>
              <w:rPr>
                <w:rFonts w:ascii="Verdana" w:eastAsia="Times New Roman" w:hAnsi="Verdana" w:cs="Arial"/>
                <w:b/>
              </w:rPr>
            </w:pPr>
          </w:p>
          <w:p w14:paraId="545E27A8" w14:textId="77777777" w:rsidR="00B660B0" w:rsidRDefault="00B660B0" w:rsidP="00B660B0">
            <w:pPr>
              <w:rPr>
                <w:rFonts w:ascii="Verdana" w:eastAsia="Times New Roman" w:hAnsi="Verdana" w:cs="Arial"/>
                <w:b/>
              </w:rPr>
            </w:pPr>
          </w:p>
          <w:p w14:paraId="3B24479A" w14:textId="77777777" w:rsidR="00B660B0" w:rsidRDefault="00B660B0" w:rsidP="00B660B0">
            <w:pPr>
              <w:rPr>
                <w:rFonts w:ascii="Verdana" w:eastAsia="Times New Roman" w:hAnsi="Verdana" w:cs="Arial"/>
                <w:b/>
              </w:rPr>
            </w:pPr>
          </w:p>
          <w:p w14:paraId="79DBAFA4" w14:textId="77777777" w:rsidR="00B660B0" w:rsidRDefault="00B660B0" w:rsidP="00B660B0">
            <w:pPr>
              <w:rPr>
                <w:rFonts w:ascii="Verdana" w:eastAsia="Times New Roman" w:hAnsi="Verdana" w:cs="Arial"/>
                <w:b/>
              </w:rPr>
            </w:pPr>
          </w:p>
          <w:p w14:paraId="7BEE1877" w14:textId="77777777" w:rsidR="00B660B0" w:rsidRDefault="00B660B0" w:rsidP="00B660B0">
            <w:pPr>
              <w:rPr>
                <w:rFonts w:ascii="Verdana" w:eastAsia="Times New Roman" w:hAnsi="Verdana" w:cs="Arial"/>
                <w:b/>
              </w:rPr>
            </w:pPr>
          </w:p>
          <w:p w14:paraId="782D9107" w14:textId="77777777" w:rsidR="00B660B0" w:rsidRDefault="00B660B0" w:rsidP="00B660B0">
            <w:pPr>
              <w:rPr>
                <w:rFonts w:ascii="Verdana" w:eastAsia="Times New Roman" w:hAnsi="Verdana" w:cs="Arial"/>
                <w:b/>
              </w:rPr>
            </w:pPr>
          </w:p>
          <w:p w14:paraId="0721A6DE" w14:textId="77777777" w:rsidR="00B660B0" w:rsidRDefault="00B660B0" w:rsidP="00B660B0">
            <w:pPr>
              <w:rPr>
                <w:rFonts w:ascii="Verdana" w:eastAsia="Times New Roman" w:hAnsi="Verdana" w:cs="Arial"/>
                <w:b/>
              </w:rPr>
            </w:pPr>
          </w:p>
          <w:p w14:paraId="310B46BA" w14:textId="77777777" w:rsidR="00B660B0" w:rsidRDefault="00B660B0" w:rsidP="00B660B0">
            <w:pPr>
              <w:rPr>
                <w:rFonts w:ascii="Verdana" w:eastAsia="Times New Roman" w:hAnsi="Verdana" w:cs="Arial"/>
                <w:b/>
              </w:rPr>
            </w:pPr>
          </w:p>
          <w:p w14:paraId="18A50A44" w14:textId="77777777" w:rsidR="00B660B0" w:rsidRDefault="00B660B0" w:rsidP="00B660B0">
            <w:pPr>
              <w:rPr>
                <w:rFonts w:ascii="Verdana" w:eastAsia="Times New Roman" w:hAnsi="Verdana" w:cs="Arial"/>
                <w:b/>
              </w:rPr>
            </w:pPr>
          </w:p>
          <w:p w14:paraId="0E878B21" w14:textId="77777777" w:rsidR="00B660B0" w:rsidRDefault="00B660B0" w:rsidP="00B660B0">
            <w:pPr>
              <w:rPr>
                <w:rFonts w:ascii="Verdana" w:eastAsia="Times New Roman" w:hAnsi="Verdana" w:cs="Arial"/>
                <w:b/>
              </w:rPr>
            </w:pPr>
          </w:p>
          <w:p w14:paraId="00F11BDA" w14:textId="77777777" w:rsidR="00B660B0" w:rsidRDefault="00B660B0" w:rsidP="00B660B0">
            <w:pPr>
              <w:rPr>
                <w:rFonts w:ascii="Verdana" w:eastAsia="Times New Roman" w:hAnsi="Verdana" w:cs="Arial"/>
                <w:b/>
              </w:rPr>
            </w:pPr>
          </w:p>
          <w:p w14:paraId="3CC629C6" w14:textId="77777777" w:rsidR="00B660B0" w:rsidRDefault="00B660B0" w:rsidP="00B660B0">
            <w:pPr>
              <w:rPr>
                <w:rFonts w:ascii="Verdana" w:eastAsia="Times New Roman" w:hAnsi="Verdana" w:cs="Arial"/>
                <w:b/>
              </w:rPr>
            </w:pPr>
          </w:p>
          <w:p w14:paraId="193D77E3" w14:textId="77777777" w:rsidR="00B660B0" w:rsidRDefault="00B660B0" w:rsidP="00B660B0">
            <w:pPr>
              <w:rPr>
                <w:rFonts w:ascii="Verdana" w:eastAsia="Times New Roman" w:hAnsi="Verdana" w:cs="Arial"/>
                <w:b/>
              </w:rPr>
            </w:pPr>
          </w:p>
          <w:p w14:paraId="662CEE11" w14:textId="77777777" w:rsidR="00B660B0" w:rsidRDefault="00B660B0" w:rsidP="00B660B0">
            <w:pPr>
              <w:rPr>
                <w:rFonts w:ascii="Verdana" w:eastAsia="Times New Roman" w:hAnsi="Verdana" w:cs="Arial"/>
                <w:b/>
              </w:rPr>
            </w:pPr>
          </w:p>
          <w:p w14:paraId="35695634" w14:textId="77777777" w:rsidR="00B660B0" w:rsidRDefault="00B660B0" w:rsidP="00B660B0">
            <w:pPr>
              <w:rPr>
                <w:rFonts w:ascii="Verdana" w:eastAsia="Times New Roman" w:hAnsi="Verdana" w:cs="Arial"/>
                <w:b/>
              </w:rPr>
            </w:pPr>
          </w:p>
          <w:p w14:paraId="251CE521" w14:textId="77777777" w:rsidR="00B660B0" w:rsidRDefault="00B660B0" w:rsidP="00B660B0">
            <w:pPr>
              <w:rPr>
                <w:rFonts w:ascii="Verdana" w:eastAsia="Times New Roman" w:hAnsi="Verdana" w:cs="Arial"/>
                <w:b/>
              </w:rPr>
            </w:pPr>
          </w:p>
          <w:p w14:paraId="608EED77" w14:textId="77777777" w:rsidR="00B660B0" w:rsidRDefault="00B660B0" w:rsidP="00B660B0">
            <w:pPr>
              <w:rPr>
                <w:rFonts w:ascii="Verdana" w:eastAsia="Times New Roman" w:hAnsi="Verdana" w:cs="Arial"/>
                <w:b/>
              </w:rPr>
            </w:pPr>
          </w:p>
          <w:p w14:paraId="6638DD32" w14:textId="77777777" w:rsidR="00B660B0" w:rsidRDefault="00B660B0" w:rsidP="00B660B0">
            <w:pPr>
              <w:rPr>
                <w:rFonts w:ascii="Verdana" w:eastAsia="Times New Roman" w:hAnsi="Verdana" w:cs="Arial"/>
                <w:b/>
              </w:rPr>
            </w:pPr>
          </w:p>
          <w:p w14:paraId="2E8AC7BE" w14:textId="77777777" w:rsidR="00B660B0" w:rsidRDefault="00B660B0" w:rsidP="00B660B0">
            <w:pPr>
              <w:rPr>
                <w:rFonts w:ascii="Verdana" w:eastAsia="Times New Roman" w:hAnsi="Verdana" w:cs="Arial"/>
                <w:b/>
              </w:rPr>
            </w:pPr>
          </w:p>
          <w:p w14:paraId="1D1D922D" w14:textId="77777777" w:rsidR="00B660B0" w:rsidRDefault="00B660B0" w:rsidP="00B660B0">
            <w:pPr>
              <w:rPr>
                <w:rFonts w:ascii="Verdana" w:eastAsia="Times New Roman" w:hAnsi="Verdana" w:cs="Arial"/>
                <w:b/>
              </w:rPr>
            </w:pPr>
          </w:p>
          <w:p w14:paraId="127D8D23" w14:textId="77777777" w:rsidR="00B660B0" w:rsidRDefault="00B660B0" w:rsidP="00B660B0">
            <w:pPr>
              <w:rPr>
                <w:rFonts w:ascii="Verdana" w:eastAsia="Times New Roman" w:hAnsi="Verdana" w:cs="Arial"/>
                <w:b/>
              </w:rPr>
            </w:pPr>
          </w:p>
          <w:p w14:paraId="759C2172" w14:textId="77777777" w:rsidR="00B660B0" w:rsidRDefault="00B660B0" w:rsidP="00B660B0">
            <w:pPr>
              <w:rPr>
                <w:rFonts w:ascii="Verdana" w:eastAsia="Times New Roman" w:hAnsi="Verdana" w:cs="Arial"/>
                <w:b/>
              </w:rPr>
            </w:pPr>
          </w:p>
          <w:p w14:paraId="01BC194A" w14:textId="77777777" w:rsidR="00B660B0" w:rsidRDefault="00B660B0" w:rsidP="00B660B0">
            <w:pPr>
              <w:rPr>
                <w:rFonts w:ascii="Verdana" w:eastAsia="Times New Roman" w:hAnsi="Verdana" w:cs="Arial"/>
                <w:b/>
              </w:rPr>
            </w:pPr>
          </w:p>
          <w:p w14:paraId="2822DD90" w14:textId="77777777" w:rsidR="00B660B0" w:rsidRDefault="00B660B0" w:rsidP="00B660B0">
            <w:pPr>
              <w:rPr>
                <w:rFonts w:ascii="Verdana" w:eastAsia="Times New Roman" w:hAnsi="Verdana" w:cs="Arial"/>
                <w:b/>
              </w:rPr>
            </w:pPr>
          </w:p>
          <w:p w14:paraId="5C9AA133" w14:textId="77777777" w:rsidR="00B660B0" w:rsidRDefault="00B660B0" w:rsidP="00B660B0">
            <w:pPr>
              <w:rPr>
                <w:rFonts w:ascii="Verdana" w:eastAsia="Times New Roman" w:hAnsi="Verdana" w:cs="Arial"/>
                <w:b/>
              </w:rPr>
            </w:pPr>
          </w:p>
          <w:p w14:paraId="332701BD" w14:textId="77777777" w:rsidR="00B660B0" w:rsidRDefault="00B660B0" w:rsidP="00B660B0">
            <w:pPr>
              <w:rPr>
                <w:rFonts w:ascii="Verdana" w:eastAsia="Times New Roman" w:hAnsi="Verdana" w:cs="Arial"/>
                <w:b/>
              </w:rPr>
            </w:pPr>
          </w:p>
          <w:p w14:paraId="7A7A6BD3" w14:textId="77777777" w:rsidR="00B660B0" w:rsidRDefault="00B660B0" w:rsidP="00B660B0">
            <w:pPr>
              <w:rPr>
                <w:rFonts w:ascii="Verdana" w:eastAsia="Times New Roman" w:hAnsi="Verdana" w:cs="Arial"/>
                <w:b/>
              </w:rPr>
            </w:pPr>
          </w:p>
          <w:p w14:paraId="45877863" w14:textId="77777777" w:rsidR="00B660B0" w:rsidRDefault="00B660B0" w:rsidP="00B660B0">
            <w:pPr>
              <w:rPr>
                <w:rFonts w:ascii="Verdana" w:eastAsia="Times New Roman" w:hAnsi="Verdana" w:cs="Arial"/>
                <w:b/>
              </w:rPr>
            </w:pPr>
          </w:p>
          <w:p w14:paraId="792235D1" w14:textId="77777777" w:rsidR="00B660B0" w:rsidRDefault="00B660B0" w:rsidP="00B660B0">
            <w:pPr>
              <w:rPr>
                <w:rFonts w:ascii="Verdana" w:eastAsia="Times New Roman" w:hAnsi="Verdana" w:cs="Arial"/>
                <w:b/>
              </w:rPr>
            </w:pPr>
          </w:p>
          <w:p w14:paraId="30779A8C" w14:textId="77777777" w:rsidR="00B660B0" w:rsidRDefault="00B660B0" w:rsidP="00B660B0">
            <w:pPr>
              <w:rPr>
                <w:rFonts w:ascii="Verdana" w:eastAsia="Times New Roman" w:hAnsi="Verdana" w:cs="Arial"/>
                <w:b/>
              </w:rPr>
            </w:pPr>
          </w:p>
          <w:p w14:paraId="7770BE01" w14:textId="77777777" w:rsidR="00B660B0" w:rsidRDefault="00B660B0" w:rsidP="00B660B0">
            <w:pPr>
              <w:rPr>
                <w:rFonts w:ascii="Verdana" w:eastAsia="Times New Roman" w:hAnsi="Verdana" w:cs="Arial"/>
                <w:b/>
              </w:rPr>
            </w:pPr>
          </w:p>
          <w:p w14:paraId="3B3621B4" w14:textId="77777777" w:rsidR="00B660B0" w:rsidRDefault="00B660B0" w:rsidP="00B660B0">
            <w:pPr>
              <w:rPr>
                <w:rFonts w:ascii="Verdana" w:eastAsia="Times New Roman" w:hAnsi="Verdana" w:cs="Arial"/>
                <w:b/>
              </w:rPr>
            </w:pPr>
          </w:p>
          <w:p w14:paraId="26B7BB40" w14:textId="77777777" w:rsidR="00B660B0" w:rsidRDefault="00B660B0" w:rsidP="00B660B0">
            <w:pPr>
              <w:rPr>
                <w:rFonts w:ascii="Verdana" w:eastAsia="Times New Roman" w:hAnsi="Verdana" w:cs="Arial"/>
                <w:b/>
              </w:rPr>
            </w:pPr>
          </w:p>
          <w:p w14:paraId="71975D50" w14:textId="77777777" w:rsidR="00B660B0" w:rsidRDefault="00B660B0" w:rsidP="00B660B0">
            <w:pPr>
              <w:rPr>
                <w:rFonts w:ascii="Verdana" w:eastAsia="Times New Roman" w:hAnsi="Verdana" w:cs="Arial"/>
                <w:b/>
              </w:rPr>
            </w:pPr>
          </w:p>
          <w:p w14:paraId="56E3C8D0" w14:textId="77777777" w:rsidR="00B660B0" w:rsidRDefault="00B660B0" w:rsidP="00B660B0">
            <w:pPr>
              <w:rPr>
                <w:rFonts w:ascii="Verdana" w:eastAsia="Times New Roman" w:hAnsi="Verdana" w:cs="Arial"/>
                <w:b/>
              </w:rPr>
            </w:pPr>
          </w:p>
          <w:p w14:paraId="7B9BAC0D" w14:textId="77777777" w:rsidR="00B660B0" w:rsidRDefault="00B660B0" w:rsidP="00B660B0">
            <w:pPr>
              <w:rPr>
                <w:rFonts w:ascii="Verdana" w:eastAsia="Times New Roman" w:hAnsi="Verdana" w:cs="Arial"/>
                <w:b/>
              </w:rPr>
            </w:pPr>
          </w:p>
          <w:p w14:paraId="1E245C6C" w14:textId="77777777" w:rsidR="00B660B0" w:rsidRDefault="00B660B0" w:rsidP="00B660B0">
            <w:pPr>
              <w:rPr>
                <w:rFonts w:ascii="Verdana" w:eastAsia="Times New Roman" w:hAnsi="Verdana" w:cs="Arial"/>
                <w:b/>
              </w:rPr>
            </w:pPr>
          </w:p>
          <w:p w14:paraId="73FA4BB6" w14:textId="77777777" w:rsidR="00B660B0" w:rsidRDefault="00B660B0" w:rsidP="00B660B0">
            <w:pPr>
              <w:rPr>
                <w:rFonts w:ascii="Verdana" w:eastAsia="Times New Roman" w:hAnsi="Verdana" w:cs="Arial"/>
                <w:b/>
              </w:rPr>
            </w:pPr>
          </w:p>
          <w:p w14:paraId="643772F6" w14:textId="77777777" w:rsidR="00B660B0" w:rsidRDefault="00B660B0" w:rsidP="00B660B0">
            <w:pPr>
              <w:rPr>
                <w:rFonts w:ascii="Verdana" w:eastAsia="Times New Roman" w:hAnsi="Verdana" w:cs="Arial"/>
                <w:b/>
              </w:rPr>
            </w:pPr>
          </w:p>
          <w:p w14:paraId="3E422C4C" w14:textId="77777777" w:rsidR="00B660B0" w:rsidRDefault="00B660B0" w:rsidP="00B660B0">
            <w:pPr>
              <w:rPr>
                <w:rFonts w:ascii="Verdana" w:eastAsia="Times New Roman" w:hAnsi="Verdana" w:cs="Arial"/>
                <w:b/>
              </w:rPr>
            </w:pPr>
          </w:p>
          <w:p w14:paraId="0BAA2CCA" w14:textId="77777777" w:rsidR="00B660B0" w:rsidRDefault="00B660B0" w:rsidP="00B660B0">
            <w:pPr>
              <w:rPr>
                <w:rFonts w:ascii="Verdana" w:eastAsia="Times New Roman" w:hAnsi="Verdana" w:cs="Arial"/>
                <w:b/>
              </w:rPr>
            </w:pPr>
          </w:p>
          <w:p w14:paraId="1A84F84F" w14:textId="77777777" w:rsidR="00B660B0" w:rsidRDefault="00B660B0" w:rsidP="00B660B0">
            <w:pPr>
              <w:rPr>
                <w:rFonts w:ascii="Verdana" w:eastAsia="Times New Roman" w:hAnsi="Verdana" w:cs="Arial"/>
                <w:b/>
              </w:rPr>
            </w:pPr>
          </w:p>
          <w:p w14:paraId="7A36A7A4" w14:textId="77777777" w:rsidR="00B660B0" w:rsidRDefault="00B660B0" w:rsidP="00B660B0">
            <w:pPr>
              <w:rPr>
                <w:rFonts w:ascii="Verdana" w:eastAsia="Times New Roman" w:hAnsi="Verdana" w:cs="Arial"/>
                <w:b/>
              </w:rPr>
            </w:pPr>
          </w:p>
          <w:p w14:paraId="64B601A0" w14:textId="77777777" w:rsidR="00B660B0" w:rsidRDefault="00B660B0" w:rsidP="00B660B0">
            <w:pPr>
              <w:rPr>
                <w:rFonts w:ascii="Verdana" w:eastAsia="Times New Roman" w:hAnsi="Verdana" w:cs="Arial"/>
                <w:b/>
              </w:rPr>
            </w:pPr>
          </w:p>
          <w:p w14:paraId="7BD65770" w14:textId="77777777" w:rsidR="00B660B0" w:rsidRDefault="00B660B0" w:rsidP="00B660B0">
            <w:pPr>
              <w:rPr>
                <w:rFonts w:ascii="Verdana" w:eastAsia="Times New Roman" w:hAnsi="Verdana" w:cs="Arial"/>
                <w:b/>
              </w:rPr>
            </w:pPr>
          </w:p>
          <w:p w14:paraId="68E5659C" w14:textId="77777777" w:rsidR="00B660B0" w:rsidRDefault="00B660B0" w:rsidP="00B660B0">
            <w:pPr>
              <w:rPr>
                <w:rFonts w:ascii="Verdana" w:eastAsia="Times New Roman" w:hAnsi="Verdana" w:cs="Arial"/>
                <w:b/>
              </w:rPr>
            </w:pPr>
          </w:p>
          <w:p w14:paraId="437810AD" w14:textId="77777777" w:rsidR="00B660B0" w:rsidRDefault="00B660B0" w:rsidP="00B660B0">
            <w:pPr>
              <w:rPr>
                <w:rFonts w:ascii="Verdana" w:eastAsia="Times New Roman" w:hAnsi="Verdana" w:cs="Arial"/>
                <w:b/>
              </w:rPr>
            </w:pPr>
          </w:p>
          <w:p w14:paraId="7024921D" w14:textId="77777777" w:rsidR="00B660B0" w:rsidRDefault="00B660B0" w:rsidP="00B660B0">
            <w:pPr>
              <w:rPr>
                <w:rFonts w:ascii="Verdana" w:eastAsia="Times New Roman" w:hAnsi="Verdana" w:cs="Arial"/>
                <w:b/>
              </w:rPr>
            </w:pPr>
          </w:p>
          <w:p w14:paraId="46065780" w14:textId="77777777" w:rsidR="00B660B0" w:rsidRDefault="00B660B0" w:rsidP="00B660B0">
            <w:pPr>
              <w:rPr>
                <w:rFonts w:ascii="Verdana" w:eastAsia="Times New Roman" w:hAnsi="Verdana" w:cs="Arial"/>
                <w:b/>
              </w:rPr>
            </w:pPr>
          </w:p>
          <w:p w14:paraId="7C5791CD" w14:textId="77777777" w:rsidR="00B660B0" w:rsidRDefault="00B660B0" w:rsidP="00B660B0">
            <w:pPr>
              <w:rPr>
                <w:rFonts w:ascii="Verdana" w:eastAsia="Times New Roman" w:hAnsi="Verdana" w:cs="Arial"/>
                <w:b/>
              </w:rPr>
            </w:pPr>
          </w:p>
          <w:p w14:paraId="4681708A" w14:textId="77777777" w:rsidR="00B660B0" w:rsidRDefault="00B660B0" w:rsidP="00B660B0">
            <w:pPr>
              <w:rPr>
                <w:rFonts w:ascii="Verdana" w:eastAsia="Times New Roman" w:hAnsi="Verdana" w:cs="Arial"/>
                <w:b/>
              </w:rPr>
            </w:pPr>
          </w:p>
          <w:p w14:paraId="6EC73CC4" w14:textId="77777777" w:rsidR="00B660B0" w:rsidRDefault="00B660B0" w:rsidP="00B660B0">
            <w:pPr>
              <w:rPr>
                <w:rFonts w:ascii="Verdana" w:eastAsia="Times New Roman" w:hAnsi="Verdana" w:cs="Arial"/>
                <w:b/>
              </w:rPr>
            </w:pPr>
          </w:p>
          <w:p w14:paraId="6C7314DA" w14:textId="77777777" w:rsidR="00B660B0" w:rsidRDefault="00B660B0" w:rsidP="00B660B0">
            <w:pPr>
              <w:rPr>
                <w:rFonts w:ascii="Verdana" w:eastAsia="Times New Roman" w:hAnsi="Verdana" w:cs="Arial"/>
                <w:b/>
              </w:rPr>
            </w:pPr>
          </w:p>
          <w:p w14:paraId="15F3CD88" w14:textId="77777777" w:rsidR="00B660B0" w:rsidRDefault="00B660B0" w:rsidP="00B660B0">
            <w:pPr>
              <w:rPr>
                <w:rFonts w:ascii="Verdana" w:eastAsia="Times New Roman" w:hAnsi="Verdana" w:cs="Arial"/>
                <w:b/>
              </w:rPr>
            </w:pPr>
          </w:p>
          <w:p w14:paraId="4520A842" w14:textId="77777777" w:rsidR="00B660B0" w:rsidRDefault="00B660B0" w:rsidP="00B660B0">
            <w:pPr>
              <w:rPr>
                <w:rFonts w:ascii="Verdana" w:eastAsia="Times New Roman" w:hAnsi="Verdana" w:cs="Arial"/>
                <w:b/>
              </w:rPr>
            </w:pPr>
          </w:p>
          <w:p w14:paraId="10E3BB41" w14:textId="77777777" w:rsidR="00B660B0" w:rsidRDefault="00B660B0" w:rsidP="00B660B0">
            <w:pPr>
              <w:rPr>
                <w:rFonts w:ascii="Verdana" w:eastAsia="Times New Roman" w:hAnsi="Verdana" w:cs="Arial"/>
                <w:b/>
              </w:rPr>
            </w:pPr>
          </w:p>
          <w:p w14:paraId="0B9366D6" w14:textId="77777777" w:rsidR="00B660B0" w:rsidRDefault="00B660B0" w:rsidP="00B660B0">
            <w:pPr>
              <w:rPr>
                <w:rFonts w:ascii="Verdana" w:eastAsia="Times New Roman" w:hAnsi="Verdana" w:cs="Arial"/>
                <w:b/>
              </w:rPr>
            </w:pPr>
          </w:p>
          <w:p w14:paraId="30DCD864" w14:textId="77777777" w:rsidR="00B660B0" w:rsidRDefault="00B660B0" w:rsidP="00B660B0">
            <w:pPr>
              <w:rPr>
                <w:rFonts w:ascii="Verdana" w:eastAsia="Times New Roman" w:hAnsi="Verdana" w:cs="Arial"/>
                <w:b/>
              </w:rPr>
            </w:pPr>
          </w:p>
          <w:p w14:paraId="23663418" w14:textId="77777777" w:rsidR="00B660B0" w:rsidRDefault="00B660B0" w:rsidP="00B660B0">
            <w:pPr>
              <w:rPr>
                <w:rFonts w:ascii="Verdana" w:eastAsia="Times New Roman" w:hAnsi="Verdana" w:cs="Arial"/>
                <w:b/>
              </w:rPr>
            </w:pPr>
          </w:p>
          <w:p w14:paraId="22E9464D" w14:textId="77777777" w:rsidR="00B660B0" w:rsidRDefault="00B660B0" w:rsidP="00B660B0">
            <w:pPr>
              <w:rPr>
                <w:rFonts w:ascii="Verdana" w:eastAsia="Times New Roman" w:hAnsi="Verdana" w:cs="Arial"/>
                <w:b/>
              </w:rPr>
            </w:pPr>
          </w:p>
          <w:p w14:paraId="6A3AB9AF" w14:textId="77777777" w:rsidR="00B660B0" w:rsidRDefault="00B660B0" w:rsidP="00B660B0">
            <w:pPr>
              <w:rPr>
                <w:rFonts w:ascii="Verdana" w:eastAsia="Times New Roman" w:hAnsi="Verdana" w:cs="Arial"/>
                <w:b/>
              </w:rPr>
            </w:pPr>
          </w:p>
          <w:p w14:paraId="69F253E0" w14:textId="77777777" w:rsidR="00B660B0" w:rsidRDefault="00B660B0" w:rsidP="00B660B0">
            <w:pPr>
              <w:rPr>
                <w:rFonts w:ascii="Verdana" w:eastAsia="Times New Roman" w:hAnsi="Verdana" w:cs="Arial"/>
                <w:b/>
              </w:rPr>
            </w:pPr>
          </w:p>
          <w:p w14:paraId="1088A865" w14:textId="77777777" w:rsidR="00B660B0" w:rsidRDefault="00B660B0" w:rsidP="00B660B0">
            <w:pPr>
              <w:rPr>
                <w:rFonts w:ascii="Verdana" w:eastAsia="Times New Roman" w:hAnsi="Verdana" w:cs="Arial"/>
                <w:b/>
              </w:rPr>
            </w:pPr>
          </w:p>
          <w:p w14:paraId="65B0F35F" w14:textId="77777777" w:rsidR="00B660B0" w:rsidRDefault="00B660B0" w:rsidP="00B660B0">
            <w:pPr>
              <w:rPr>
                <w:rFonts w:ascii="Verdana" w:eastAsia="Times New Roman" w:hAnsi="Verdana" w:cs="Arial"/>
                <w:b/>
              </w:rPr>
            </w:pPr>
          </w:p>
          <w:p w14:paraId="507564B1" w14:textId="77777777" w:rsidR="00B660B0" w:rsidRDefault="00B660B0" w:rsidP="00B660B0">
            <w:pPr>
              <w:rPr>
                <w:rFonts w:ascii="Verdana" w:eastAsia="Times New Roman" w:hAnsi="Verdana" w:cs="Arial"/>
                <w:b/>
              </w:rPr>
            </w:pPr>
          </w:p>
          <w:p w14:paraId="42A4CAB2" w14:textId="77777777" w:rsidR="00B660B0" w:rsidRDefault="00B660B0" w:rsidP="00B660B0">
            <w:pPr>
              <w:rPr>
                <w:rFonts w:ascii="Verdana" w:eastAsia="Times New Roman" w:hAnsi="Verdana" w:cs="Arial"/>
                <w:b/>
              </w:rPr>
            </w:pPr>
          </w:p>
          <w:p w14:paraId="4700D3D3" w14:textId="77777777" w:rsidR="00B660B0" w:rsidRDefault="00B660B0" w:rsidP="00B660B0">
            <w:pPr>
              <w:rPr>
                <w:rFonts w:ascii="Verdana" w:eastAsia="Times New Roman" w:hAnsi="Verdana" w:cs="Arial"/>
                <w:b/>
              </w:rPr>
            </w:pPr>
          </w:p>
          <w:p w14:paraId="05CB123C" w14:textId="77777777" w:rsidR="00B660B0" w:rsidRDefault="00B660B0" w:rsidP="00B660B0">
            <w:pPr>
              <w:rPr>
                <w:rFonts w:ascii="Verdana" w:eastAsia="Times New Roman" w:hAnsi="Verdana" w:cs="Arial"/>
                <w:b/>
              </w:rPr>
            </w:pPr>
          </w:p>
          <w:p w14:paraId="5A872D56" w14:textId="77777777" w:rsidR="00B660B0" w:rsidRDefault="00B660B0" w:rsidP="00B660B0">
            <w:pPr>
              <w:rPr>
                <w:rFonts w:ascii="Verdana" w:eastAsia="Times New Roman" w:hAnsi="Verdana" w:cs="Arial"/>
                <w:b/>
              </w:rPr>
            </w:pPr>
          </w:p>
          <w:p w14:paraId="74335FD3" w14:textId="77777777" w:rsidR="00B660B0" w:rsidRDefault="00B660B0" w:rsidP="00B660B0">
            <w:pPr>
              <w:rPr>
                <w:rFonts w:ascii="Verdana" w:eastAsia="Times New Roman" w:hAnsi="Verdana" w:cs="Arial"/>
                <w:b/>
              </w:rPr>
            </w:pPr>
          </w:p>
          <w:p w14:paraId="71F00AB3" w14:textId="77777777" w:rsidR="00B660B0" w:rsidRDefault="00B660B0" w:rsidP="00B660B0">
            <w:pPr>
              <w:rPr>
                <w:rFonts w:ascii="Verdana" w:eastAsia="Times New Roman" w:hAnsi="Verdana" w:cs="Arial"/>
                <w:b/>
              </w:rPr>
            </w:pPr>
          </w:p>
          <w:p w14:paraId="20D76858" w14:textId="77777777" w:rsidR="00B660B0" w:rsidRDefault="00B660B0" w:rsidP="00B660B0">
            <w:pPr>
              <w:rPr>
                <w:rFonts w:ascii="Verdana" w:eastAsia="Times New Roman" w:hAnsi="Verdana" w:cs="Arial"/>
                <w:b/>
              </w:rPr>
            </w:pPr>
          </w:p>
          <w:p w14:paraId="02CAC06E" w14:textId="77777777" w:rsidR="00B660B0" w:rsidRDefault="00B660B0" w:rsidP="00B660B0">
            <w:pPr>
              <w:rPr>
                <w:rFonts w:ascii="Verdana" w:eastAsia="Times New Roman" w:hAnsi="Verdana" w:cs="Arial"/>
                <w:b/>
              </w:rPr>
            </w:pPr>
          </w:p>
          <w:p w14:paraId="3744E1E0" w14:textId="77777777" w:rsidR="00B660B0" w:rsidRDefault="00B660B0" w:rsidP="00B660B0">
            <w:pPr>
              <w:rPr>
                <w:rFonts w:ascii="Verdana" w:eastAsia="Times New Roman" w:hAnsi="Verdana" w:cs="Arial"/>
                <w:b/>
              </w:rPr>
            </w:pPr>
          </w:p>
          <w:p w14:paraId="689A24C4" w14:textId="77777777" w:rsidR="00B660B0" w:rsidRDefault="00B660B0" w:rsidP="00B660B0">
            <w:pPr>
              <w:rPr>
                <w:rFonts w:ascii="Verdana" w:eastAsia="Times New Roman" w:hAnsi="Verdana" w:cs="Arial"/>
                <w:b/>
              </w:rPr>
            </w:pPr>
          </w:p>
          <w:p w14:paraId="7C81749A" w14:textId="77777777" w:rsidR="00B660B0" w:rsidRDefault="00B660B0" w:rsidP="00B660B0">
            <w:pPr>
              <w:rPr>
                <w:rFonts w:ascii="Verdana" w:eastAsia="Times New Roman" w:hAnsi="Verdana" w:cs="Arial"/>
                <w:b/>
              </w:rPr>
            </w:pPr>
          </w:p>
          <w:p w14:paraId="0D632C63" w14:textId="77777777" w:rsidR="00B660B0" w:rsidRDefault="00B660B0" w:rsidP="00B660B0">
            <w:pPr>
              <w:rPr>
                <w:rFonts w:ascii="Verdana" w:eastAsia="Times New Roman" w:hAnsi="Verdana" w:cs="Arial"/>
                <w:b/>
              </w:rPr>
            </w:pPr>
          </w:p>
          <w:p w14:paraId="30AA8FEF" w14:textId="77777777" w:rsidR="00B660B0" w:rsidRDefault="00B660B0" w:rsidP="00B660B0">
            <w:pPr>
              <w:rPr>
                <w:rFonts w:ascii="Verdana" w:eastAsia="Times New Roman" w:hAnsi="Verdana" w:cs="Arial"/>
                <w:b/>
              </w:rPr>
            </w:pPr>
          </w:p>
          <w:p w14:paraId="1A607F9F" w14:textId="77777777" w:rsidR="00B660B0" w:rsidRDefault="00B660B0" w:rsidP="00B660B0">
            <w:pPr>
              <w:rPr>
                <w:rFonts w:ascii="Verdana" w:eastAsia="Times New Roman" w:hAnsi="Verdana" w:cs="Arial"/>
                <w:b/>
              </w:rPr>
            </w:pPr>
          </w:p>
          <w:p w14:paraId="030CA84B" w14:textId="77777777" w:rsidR="00B660B0" w:rsidRDefault="00B660B0" w:rsidP="00B660B0">
            <w:pPr>
              <w:rPr>
                <w:rFonts w:ascii="Verdana" w:eastAsia="Times New Roman" w:hAnsi="Verdana" w:cs="Arial"/>
                <w:b/>
              </w:rPr>
            </w:pPr>
          </w:p>
          <w:p w14:paraId="17A0FB32" w14:textId="77777777" w:rsidR="00B660B0" w:rsidRDefault="00B660B0" w:rsidP="00B660B0">
            <w:pPr>
              <w:rPr>
                <w:rFonts w:ascii="Verdana" w:eastAsia="Times New Roman" w:hAnsi="Verdana" w:cs="Arial"/>
                <w:b/>
              </w:rPr>
            </w:pPr>
          </w:p>
          <w:p w14:paraId="15D17E9E" w14:textId="77777777" w:rsidR="00B660B0" w:rsidRDefault="00B660B0" w:rsidP="00B660B0">
            <w:pPr>
              <w:rPr>
                <w:rFonts w:ascii="Verdana" w:eastAsia="Times New Roman" w:hAnsi="Verdana" w:cs="Arial"/>
                <w:b/>
              </w:rPr>
            </w:pPr>
          </w:p>
          <w:p w14:paraId="20F32886" w14:textId="77777777" w:rsidR="00B660B0" w:rsidRDefault="00B660B0" w:rsidP="00B660B0">
            <w:pPr>
              <w:rPr>
                <w:rFonts w:ascii="Verdana" w:eastAsia="Times New Roman" w:hAnsi="Verdana" w:cs="Arial"/>
                <w:b/>
              </w:rPr>
            </w:pPr>
          </w:p>
          <w:p w14:paraId="2B666E34" w14:textId="77777777" w:rsidR="00B660B0" w:rsidRDefault="00B660B0" w:rsidP="00B660B0">
            <w:pPr>
              <w:rPr>
                <w:rFonts w:ascii="Verdana" w:eastAsia="Times New Roman" w:hAnsi="Verdana" w:cs="Arial"/>
                <w:b/>
              </w:rPr>
            </w:pPr>
          </w:p>
          <w:p w14:paraId="139E8C59" w14:textId="77777777" w:rsidR="00B660B0" w:rsidRDefault="00B660B0" w:rsidP="00B660B0">
            <w:pPr>
              <w:rPr>
                <w:rFonts w:ascii="Verdana" w:eastAsia="Times New Roman" w:hAnsi="Verdana" w:cs="Arial"/>
                <w:b/>
              </w:rPr>
            </w:pPr>
          </w:p>
          <w:p w14:paraId="447AE270" w14:textId="77777777" w:rsidR="00B660B0" w:rsidRDefault="00B660B0" w:rsidP="00B660B0">
            <w:pPr>
              <w:rPr>
                <w:rFonts w:ascii="Verdana" w:eastAsia="Times New Roman" w:hAnsi="Verdana" w:cs="Arial"/>
                <w:b/>
              </w:rPr>
            </w:pPr>
          </w:p>
          <w:p w14:paraId="394DADB1" w14:textId="77777777" w:rsidR="00B660B0" w:rsidRDefault="00B660B0" w:rsidP="00B660B0">
            <w:pPr>
              <w:rPr>
                <w:rFonts w:ascii="Verdana" w:eastAsia="Times New Roman" w:hAnsi="Verdana" w:cs="Arial"/>
                <w:b/>
              </w:rPr>
            </w:pPr>
          </w:p>
          <w:p w14:paraId="740D3252" w14:textId="77777777" w:rsidR="00B660B0" w:rsidRDefault="00B660B0" w:rsidP="00B660B0">
            <w:pPr>
              <w:rPr>
                <w:rFonts w:ascii="Verdana" w:eastAsia="Times New Roman" w:hAnsi="Verdana" w:cs="Arial"/>
                <w:b/>
              </w:rPr>
            </w:pPr>
          </w:p>
          <w:p w14:paraId="39505785" w14:textId="77777777" w:rsidR="00B660B0" w:rsidRDefault="00B660B0" w:rsidP="00B660B0">
            <w:pPr>
              <w:rPr>
                <w:rFonts w:ascii="Verdana" w:eastAsia="Times New Roman" w:hAnsi="Verdana" w:cs="Arial"/>
                <w:b/>
              </w:rPr>
            </w:pPr>
          </w:p>
          <w:p w14:paraId="5A3A5A2A" w14:textId="77777777" w:rsidR="00B660B0" w:rsidRDefault="00B660B0" w:rsidP="00B660B0">
            <w:pPr>
              <w:rPr>
                <w:rFonts w:ascii="Verdana" w:eastAsia="Times New Roman" w:hAnsi="Verdana" w:cs="Arial"/>
                <w:b/>
              </w:rPr>
            </w:pPr>
          </w:p>
          <w:p w14:paraId="0BA1D6BA" w14:textId="77777777" w:rsidR="00B660B0" w:rsidRDefault="00B660B0" w:rsidP="00B660B0">
            <w:pPr>
              <w:rPr>
                <w:rFonts w:ascii="Verdana" w:eastAsia="Times New Roman" w:hAnsi="Verdana" w:cs="Arial"/>
                <w:b/>
              </w:rPr>
            </w:pPr>
          </w:p>
          <w:p w14:paraId="5AB74C66" w14:textId="77777777" w:rsidR="00B660B0" w:rsidRDefault="00B660B0" w:rsidP="00B660B0">
            <w:pPr>
              <w:rPr>
                <w:rFonts w:ascii="Verdana" w:eastAsia="Times New Roman" w:hAnsi="Verdana" w:cs="Arial"/>
                <w:b/>
              </w:rPr>
            </w:pPr>
          </w:p>
          <w:p w14:paraId="44FAD30D" w14:textId="77777777" w:rsidR="00B660B0" w:rsidRDefault="00B660B0" w:rsidP="00B660B0">
            <w:pPr>
              <w:rPr>
                <w:rFonts w:ascii="Verdana" w:eastAsia="Times New Roman" w:hAnsi="Verdana" w:cs="Arial"/>
                <w:b/>
              </w:rPr>
            </w:pPr>
          </w:p>
          <w:p w14:paraId="657F6613" w14:textId="77777777" w:rsidR="00B660B0" w:rsidRDefault="00B660B0" w:rsidP="00B660B0">
            <w:pPr>
              <w:rPr>
                <w:rFonts w:ascii="Verdana" w:eastAsia="Times New Roman" w:hAnsi="Verdana" w:cs="Arial"/>
                <w:b/>
              </w:rPr>
            </w:pPr>
          </w:p>
          <w:p w14:paraId="637BC443" w14:textId="77777777" w:rsidR="00B660B0" w:rsidRDefault="00B660B0" w:rsidP="00B660B0">
            <w:pPr>
              <w:rPr>
                <w:rFonts w:ascii="Verdana" w:eastAsia="Times New Roman" w:hAnsi="Verdana" w:cs="Arial"/>
                <w:b/>
              </w:rPr>
            </w:pPr>
          </w:p>
          <w:p w14:paraId="1E25249F" w14:textId="77777777" w:rsidR="00B660B0" w:rsidRDefault="00B660B0" w:rsidP="00B660B0">
            <w:pPr>
              <w:rPr>
                <w:rFonts w:ascii="Verdana" w:eastAsia="Times New Roman" w:hAnsi="Verdana" w:cs="Arial"/>
                <w:b/>
              </w:rPr>
            </w:pPr>
          </w:p>
          <w:p w14:paraId="11FA98EB" w14:textId="77777777" w:rsidR="00B660B0" w:rsidRDefault="00B660B0" w:rsidP="00B660B0">
            <w:pPr>
              <w:rPr>
                <w:rFonts w:ascii="Verdana" w:eastAsia="Times New Roman" w:hAnsi="Verdana" w:cs="Arial"/>
                <w:b/>
              </w:rPr>
            </w:pPr>
          </w:p>
          <w:p w14:paraId="55C928D7" w14:textId="77777777" w:rsidR="00B660B0" w:rsidRDefault="00B660B0" w:rsidP="00B660B0">
            <w:pPr>
              <w:rPr>
                <w:rFonts w:ascii="Verdana" w:eastAsia="Times New Roman" w:hAnsi="Verdana" w:cs="Arial"/>
                <w:b/>
              </w:rPr>
            </w:pPr>
          </w:p>
          <w:p w14:paraId="2130A629" w14:textId="77777777" w:rsidR="00B660B0" w:rsidRDefault="00B660B0" w:rsidP="00B660B0">
            <w:pPr>
              <w:rPr>
                <w:rFonts w:ascii="Verdana" w:eastAsia="Times New Roman" w:hAnsi="Verdana" w:cs="Arial"/>
                <w:b/>
              </w:rPr>
            </w:pPr>
          </w:p>
          <w:p w14:paraId="62633581" w14:textId="77777777" w:rsidR="00B660B0" w:rsidRDefault="00B660B0" w:rsidP="00B660B0">
            <w:pPr>
              <w:rPr>
                <w:rFonts w:ascii="Verdana" w:eastAsia="Times New Roman" w:hAnsi="Verdana" w:cs="Arial"/>
                <w:b/>
              </w:rPr>
            </w:pPr>
          </w:p>
          <w:p w14:paraId="13088210" w14:textId="77777777" w:rsidR="00B660B0" w:rsidRDefault="00B660B0" w:rsidP="00B660B0">
            <w:pPr>
              <w:rPr>
                <w:rFonts w:ascii="Verdana" w:eastAsia="Times New Roman" w:hAnsi="Verdana" w:cs="Arial"/>
                <w:b/>
              </w:rPr>
            </w:pPr>
          </w:p>
          <w:p w14:paraId="48725E61" w14:textId="77777777" w:rsidR="00B660B0" w:rsidRDefault="00B660B0" w:rsidP="00B660B0">
            <w:pPr>
              <w:rPr>
                <w:rFonts w:ascii="Verdana" w:eastAsia="Times New Roman" w:hAnsi="Verdana" w:cs="Arial"/>
                <w:b/>
              </w:rPr>
            </w:pPr>
          </w:p>
          <w:p w14:paraId="669B7C6A" w14:textId="77777777" w:rsidR="00B660B0" w:rsidRDefault="00B660B0" w:rsidP="00B660B0">
            <w:pPr>
              <w:rPr>
                <w:rFonts w:ascii="Verdana" w:eastAsia="Times New Roman" w:hAnsi="Verdana" w:cs="Arial"/>
                <w:b/>
              </w:rPr>
            </w:pPr>
          </w:p>
          <w:p w14:paraId="7600CBCA" w14:textId="77777777" w:rsidR="00B660B0" w:rsidRDefault="00B660B0" w:rsidP="00B660B0">
            <w:pPr>
              <w:rPr>
                <w:rFonts w:ascii="Verdana" w:eastAsia="Times New Roman" w:hAnsi="Verdana" w:cs="Arial"/>
                <w:b/>
              </w:rPr>
            </w:pPr>
          </w:p>
          <w:p w14:paraId="17970A0F" w14:textId="77777777" w:rsidR="00B660B0" w:rsidRDefault="00B660B0" w:rsidP="00B660B0">
            <w:pPr>
              <w:rPr>
                <w:rFonts w:ascii="Verdana" w:eastAsia="Times New Roman" w:hAnsi="Verdana" w:cs="Arial"/>
                <w:b/>
              </w:rPr>
            </w:pPr>
          </w:p>
          <w:p w14:paraId="186996BA" w14:textId="77777777" w:rsidR="00B660B0" w:rsidRDefault="00B660B0" w:rsidP="00B660B0">
            <w:pPr>
              <w:rPr>
                <w:rFonts w:ascii="Verdana" w:eastAsia="Times New Roman" w:hAnsi="Verdana" w:cs="Arial"/>
                <w:b/>
              </w:rPr>
            </w:pPr>
          </w:p>
          <w:p w14:paraId="25C816AB" w14:textId="77777777" w:rsidR="00B660B0" w:rsidRDefault="00B660B0" w:rsidP="00B660B0">
            <w:pPr>
              <w:rPr>
                <w:rFonts w:ascii="Verdana" w:eastAsia="Times New Roman" w:hAnsi="Verdana" w:cs="Arial"/>
                <w:b/>
              </w:rPr>
            </w:pPr>
          </w:p>
          <w:p w14:paraId="081A6156" w14:textId="77777777" w:rsidR="00B660B0" w:rsidRDefault="00B660B0" w:rsidP="00B660B0">
            <w:pPr>
              <w:rPr>
                <w:rFonts w:ascii="Verdana" w:eastAsia="Times New Roman" w:hAnsi="Verdana" w:cs="Arial"/>
                <w:b/>
              </w:rPr>
            </w:pPr>
          </w:p>
          <w:p w14:paraId="7714D118" w14:textId="77777777" w:rsidR="00B660B0" w:rsidRDefault="00B660B0" w:rsidP="00B660B0">
            <w:pPr>
              <w:rPr>
                <w:rFonts w:ascii="Verdana" w:eastAsia="Times New Roman" w:hAnsi="Verdana" w:cs="Arial"/>
                <w:b/>
              </w:rPr>
            </w:pPr>
          </w:p>
          <w:p w14:paraId="74A6700A" w14:textId="77777777" w:rsidR="00B660B0" w:rsidRDefault="00B660B0" w:rsidP="00B660B0">
            <w:pPr>
              <w:rPr>
                <w:rFonts w:ascii="Verdana" w:eastAsia="Times New Roman" w:hAnsi="Verdana" w:cs="Arial"/>
                <w:b/>
              </w:rPr>
            </w:pPr>
          </w:p>
          <w:p w14:paraId="3025263F" w14:textId="77777777" w:rsidR="00B660B0" w:rsidRDefault="00B660B0" w:rsidP="00B660B0">
            <w:pPr>
              <w:rPr>
                <w:rFonts w:ascii="Verdana" w:eastAsia="Times New Roman" w:hAnsi="Verdana" w:cs="Arial"/>
                <w:b/>
              </w:rPr>
            </w:pPr>
          </w:p>
          <w:p w14:paraId="1C39070C" w14:textId="77777777" w:rsidR="00B660B0" w:rsidRDefault="00B660B0" w:rsidP="00B660B0">
            <w:pPr>
              <w:rPr>
                <w:rFonts w:ascii="Verdana" w:eastAsia="Times New Roman" w:hAnsi="Verdana" w:cs="Arial"/>
                <w:b/>
              </w:rPr>
            </w:pPr>
          </w:p>
          <w:p w14:paraId="52D007C3" w14:textId="77777777" w:rsidR="00B660B0" w:rsidRDefault="00B660B0" w:rsidP="00B660B0">
            <w:pPr>
              <w:rPr>
                <w:rFonts w:ascii="Verdana" w:eastAsia="Times New Roman" w:hAnsi="Verdana" w:cs="Arial"/>
                <w:b/>
              </w:rPr>
            </w:pPr>
          </w:p>
          <w:p w14:paraId="11C6AAB8" w14:textId="77777777" w:rsidR="00B660B0" w:rsidRDefault="00B660B0" w:rsidP="00B660B0">
            <w:pPr>
              <w:rPr>
                <w:rFonts w:ascii="Verdana" w:eastAsia="Times New Roman" w:hAnsi="Verdana" w:cs="Arial"/>
                <w:b/>
              </w:rPr>
            </w:pPr>
          </w:p>
          <w:p w14:paraId="0D901762" w14:textId="77777777" w:rsidR="00B660B0" w:rsidRDefault="00B660B0" w:rsidP="00B660B0">
            <w:pPr>
              <w:rPr>
                <w:rFonts w:ascii="Verdana" w:eastAsia="Times New Roman" w:hAnsi="Verdana" w:cs="Arial"/>
                <w:b/>
              </w:rPr>
            </w:pPr>
          </w:p>
          <w:p w14:paraId="6BDDC977" w14:textId="77777777" w:rsidR="00B660B0" w:rsidRDefault="00B660B0" w:rsidP="00B660B0">
            <w:pPr>
              <w:rPr>
                <w:rFonts w:ascii="Verdana" w:eastAsia="Times New Roman" w:hAnsi="Verdana" w:cs="Arial"/>
                <w:b/>
              </w:rPr>
            </w:pPr>
          </w:p>
          <w:p w14:paraId="3686C348" w14:textId="77777777" w:rsidR="00B660B0" w:rsidRDefault="00B660B0" w:rsidP="00B660B0">
            <w:pPr>
              <w:rPr>
                <w:rFonts w:ascii="Verdana" w:eastAsia="Times New Roman" w:hAnsi="Verdana" w:cs="Arial"/>
                <w:b/>
              </w:rPr>
            </w:pPr>
          </w:p>
          <w:p w14:paraId="6AFE6E1B" w14:textId="77777777" w:rsidR="00B660B0" w:rsidRDefault="00B660B0" w:rsidP="00B660B0">
            <w:pPr>
              <w:rPr>
                <w:rFonts w:ascii="Verdana" w:eastAsia="Times New Roman" w:hAnsi="Verdana" w:cs="Arial"/>
                <w:b/>
              </w:rPr>
            </w:pPr>
          </w:p>
          <w:p w14:paraId="3DD2F08E" w14:textId="77777777" w:rsidR="00B660B0" w:rsidRDefault="00B660B0" w:rsidP="00B660B0">
            <w:pPr>
              <w:rPr>
                <w:rFonts w:ascii="Verdana" w:eastAsia="Times New Roman" w:hAnsi="Verdana" w:cs="Arial"/>
                <w:b/>
              </w:rPr>
            </w:pPr>
          </w:p>
          <w:p w14:paraId="60633D0B" w14:textId="77777777" w:rsidR="00B660B0" w:rsidRDefault="00B660B0" w:rsidP="00B660B0">
            <w:pPr>
              <w:rPr>
                <w:rFonts w:ascii="Verdana" w:eastAsia="Times New Roman" w:hAnsi="Verdana" w:cs="Arial"/>
                <w:b/>
              </w:rPr>
            </w:pPr>
          </w:p>
          <w:p w14:paraId="5A29B772" w14:textId="77777777" w:rsidR="00B660B0" w:rsidRDefault="00B660B0" w:rsidP="00B660B0">
            <w:pPr>
              <w:rPr>
                <w:rFonts w:ascii="Verdana" w:eastAsia="Times New Roman" w:hAnsi="Verdana" w:cs="Arial"/>
                <w:b/>
              </w:rPr>
            </w:pPr>
          </w:p>
          <w:p w14:paraId="0D6F7233" w14:textId="77777777" w:rsidR="00B660B0" w:rsidRDefault="00B660B0" w:rsidP="00B660B0">
            <w:pPr>
              <w:rPr>
                <w:rFonts w:ascii="Verdana" w:eastAsia="Times New Roman" w:hAnsi="Verdana" w:cs="Arial"/>
                <w:b/>
              </w:rPr>
            </w:pPr>
          </w:p>
          <w:p w14:paraId="077CC395" w14:textId="77777777" w:rsidR="00B660B0" w:rsidRDefault="00B660B0" w:rsidP="00B660B0">
            <w:pPr>
              <w:rPr>
                <w:rFonts w:ascii="Verdana" w:eastAsia="Times New Roman" w:hAnsi="Verdana" w:cs="Arial"/>
                <w:b/>
              </w:rPr>
            </w:pPr>
          </w:p>
          <w:p w14:paraId="5867CF51" w14:textId="77777777" w:rsidR="00B660B0" w:rsidRDefault="00B660B0" w:rsidP="00B660B0">
            <w:pPr>
              <w:rPr>
                <w:rFonts w:ascii="Verdana" w:eastAsia="Times New Roman" w:hAnsi="Verdana" w:cs="Arial"/>
                <w:b/>
              </w:rPr>
            </w:pPr>
          </w:p>
          <w:p w14:paraId="21894C5D" w14:textId="77777777" w:rsidR="00B660B0" w:rsidRDefault="00B660B0" w:rsidP="00B660B0">
            <w:pPr>
              <w:rPr>
                <w:rFonts w:ascii="Verdana" w:eastAsia="Times New Roman" w:hAnsi="Verdana" w:cs="Arial"/>
                <w:b/>
              </w:rPr>
            </w:pPr>
          </w:p>
          <w:p w14:paraId="2B4361E1" w14:textId="77777777" w:rsidR="00B660B0" w:rsidRDefault="00B660B0" w:rsidP="00B660B0">
            <w:pPr>
              <w:rPr>
                <w:rFonts w:ascii="Verdana" w:eastAsia="Times New Roman" w:hAnsi="Verdana" w:cs="Arial"/>
                <w:b/>
              </w:rPr>
            </w:pPr>
          </w:p>
          <w:p w14:paraId="530EC343" w14:textId="77777777" w:rsidR="00B660B0" w:rsidRDefault="00B660B0" w:rsidP="00B660B0">
            <w:pPr>
              <w:rPr>
                <w:rFonts w:ascii="Verdana" w:eastAsia="Times New Roman" w:hAnsi="Verdana" w:cs="Arial"/>
                <w:b/>
              </w:rPr>
            </w:pPr>
          </w:p>
          <w:p w14:paraId="7865C8F6" w14:textId="77777777" w:rsidR="00B660B0" w:rsidRDefault="00B660B0" w:rsidP="00B660B0">
            <w:pPr>
              <w:rPr>
                <w:rFonts w:ascii="Verdana" w:eastAsia="Times New Roman" w:hAnsi="Verdana" w:cs="Arial"/>
                <w:b/>
              </w:rPr>
            </w:pPr>
          </w:p>
          <w:p w14:paraId="73DB8D96" w14:textId="77777777" w:rsidR="00B660B0" w:rsidRDefault="00B660B0" w:rsidP="00B660B0">
            <w:pPr>
              <w:rPr>
                <w:rFonts w:ascii="Verdana" w:eastAsia="Times New Roman" w:hAnsi="Verdana" w:cs="Arial"/>
                <w:b/>
              </w:rPr>
            </w:pPr>
          </w:p>
          <w:p w14:paraId="48D39606" w14:textId="77777777" w:rsidR="00B660B0" w:rsidRDefault="00B660B0" w:rsidP="00B660B0">
            <w:pPr>
              <w:rPr>
                <w:rFonts w:ascii="Verdana" w:eastAsia="Times New Roman" w:hAnsi="Verdana" w:cs="Arial"/>
                <w:b/>
              </w:rPr>
            </w:pPr>
          </w:p>
          <w:p w14:paraId="782F389F" w14:textId="77777777" w:rsidR="00B660B0" w:rsidRDefault="00B660B0" w:rsidP="00B660B0">
            <w:pPr>
              <w:rPr>
                <w:rFonts w:ascii="Verdana" w:eastAsia="Times New Roman" w:hAnsi="Verdana" w:cs="Arial"/>
                <w:b/>
              </w:rPr>
            </w:pPr>
          </w:p>
          <w:p w14:paraId="469C20CD" w14:textId="77777777" w:rsidR="00B660B0" w:rsidRDefault="00B660B0" w:rsidP="00B660B0">
            <w:pPr>
              <w:rPr>
                <w:rFonts w:ascii="Verdana" w:eastAsia="Times New Roman" w:hAnsi="Verdana" w:cs="Arial"/>
                <w:b/>
              </w:rPr>
            </w:pPr>
          </w:p>
          <w:p w14:paraId="6EA327D2" w14:textId="77777777" w:rsidR="00B660B0" w:rsidRDefault="00B660B0" w:rsidP="00B660B0">
            <w:pPr>
              <w:rPr>
                <w:rFonts w:ascii="Verdana" w:eastAsia="Times New Roman" w:hAnsi="Verdana" w:cs="Arial"/>
                <w:b/>
              </w:rPr>
            </w:pPr>
          </w:p>
          <w:p w14:paraId="043B8AD8" w14:textId="77777777" w:rsidR="00B660B0" w:rsidRDefault="00B660B0" w:rsidP="00B660B0">
            <w:pPr>
              <w:rPr>
                <w:rFonts w:ascii="Verdana" w:eastAsia="Times New Roman" w:hAnsi="Verdana" w:cs="Arial"/>
                <w:b/>
              </w:rPr>
            </w:pPr>
          </w:p>
          <w:p w14:paraId="7B4A3524" w14:textId="77777777" w:rsidR="00B660B0" w:rsidRDefault="00B660B0" w:rsidP="00B660B0">
            <w:pPr>
              <w:rPr>
                <w:rFonts w:ascii="Verdana" w:eastAsia="Times New Roman" w:hAnsi="Verdana" w:cs="Arial"/>
                <w:b/>
              </w:rPr>
            </w:pPr>
          </w:p>
          <w:p w14:paraId="68E59A84" w14:textId="77777777" w:rsidR="00B660B0" w:rsidRDefault="00B660B0" w:rsidP="00B660B0">
            <w:pPr>
              <w:rPr>
                <w:rFonts w:ascii="Verdana" w:eastAsia="Times New Roman" w:hAnsi="Verdana" w:cs="Arial"/>
                <w:b/>
              </w:rPr>
            </w:pPr>
          </w:p>
          <w:p w14:paraId="4B659E48" w14:textId="77777777" w:rsidR="00B660B0" w:rsidRDefault="00B660B0" w:rsidP="00B660B0">
            <w:pPr>
              <w:rPr>
                <w:rFonts w:ascii="Verdana" w:eastAsia="Times New Roman" w:hAnsi="Verdana" w:cs="Arial"/>
                <w:b/>
              </w:rPr>
            </w:pPr>
          </w:p>
          <w:p w14:paraId="14761251" w14:textId="77777777" w:rsidR="00B660B0" w:rsidRDefault="00B660B0" w:rsidP="00B660B0">
            <w:pPr>
              <w:rPr>
                <w:rFonts w:ascii="Verdana" w:eastAsia="Times New Roman" w:hAnsi="Verdana" w:cs="Arial"/>
                <w:b/>
              </w:rPr>
            </w:pPr>
          </w:p>
          <w:p w14:paraId="10A95EF5" w14:textId="77777777" w:rsidR="00B660B0" w:rsidRDefault="00B660B0" w:rsidP="00B660B0">
            <w:pPr>
              <w:rPr>
                <w:rFonts w:ascii="Verdana" w:eastAsia="Times New Roman" w:hAnsi="Verdana" w:cs="Arial"/>
                <w:b/>
              </w:rPr>
            </w:pPr>
          </w:p>
          <w:p w14:paraId="4CAC92F4" w14:textId="77777777" w:rsidR="00B660B0" w:rsidRDefault="00B660B0" w:rsidP="00B660B0">
            <w:pPr>
              <w:rPr>
                <w:rFonts w:ascii="Verdana" w:eastAsia="Times New Roman" w:hAnsi="Verdana" w:cs="Arial"/>
                <w:b/>
              </w:rPr>
            </w:pPr>
          </w:p>
          <w:p w14:paraId="138E6C17" w14:textId="77777777" w:rsidR="00B660B0" w:rsidRDefault="00B660B0" w:rsidP="00B660B0">
            <w:pPr>
              <w:rPr>
                <w:rFonts w:ascii="Verdana" w:eastAsia="Times New Roman" w:hAnsi="Verdana" w:cs="Arial"/>
                <w:b/>
              </w:rPr>
            </w:pPr>
          </w:p>
          <w:p w14:paraId="59D572D7" w14:textId="77777777" w:rsidR="00B660B0" w:rsidRDefault="00B660B0" w:rsidP="00B660B0">
            <w:pPr>
              <w:rPr>
                <w:rFonts w:ascii="Verdana" w:eastAsia="Times New Roman" w:hAnsi="Verdana" w:cs="Arial"/>
                <w:b/>
              </w:rPr>
            </w:pPr>
          </w:p>
          <w:p w14:paraId="6CA37CB1" w14:textId="77777777" w:rsidR="00B660B0" w:rsidRDefault="00B660B0" w:rsidP="00B660B0">
            <w:pPr>
              <w:rPr>
                <w:rFonts w:ascii="Verdana" w:eastAsia="Times New Roman" w:hAnsi="Verdana" w:cs="Arial"/>
                <w:b/>
              </w:rPr>
            </w:pPr>
          </w:p>
          <w:p w14:paraId="56F3834B" w14:textId="77777777" w:rsidR="00B660B0" w:rsidRDefault="00B660B0" w:rsidP="00B660B0">
            <w:pPr>
              <w:rPr>
                <w:rFonts w:ascii="Verdana" w:eastAsia="Times New Roman" w:hAnsi="Verdana" w:cs="Arial"/>
                <w:b/>
              </w:rPr>
            </w:pPr>
          </w:p>
          <w:p w14:paraId="5700AACA" w14:textId="77777777" w:rsidR="00B660B0" w:rsidRDefault="00B660B0" w:rsidP="00B660B0">
            <w:pPr>
              <w:rPr>
                <w:rFonts w:ascii="Verdana" w:eastAsia="Times New Roman" w:hAnsi="Verdana" w:cs="Arial"/>
                <w:b/>
              </w:rPr>
            </w:pPr>
          </w:p>
          <w:p w14:paraId="4FA4D95B" w14:textId="77777777" w:rsidR="00B660B0" w:rsidRDefault="00B660B0" w:rsidP="00B660B0">
            <w:pPr>
              <w:rPr>
                <w:rFonts w:ascii="Verdana" w:eastAsia="Times New Roman" w:hAnsi="Verdana" w:cs="Arial"/>
                <w:b/>
              </w:rPr>
            </w:pPr>
          </w:p>
          <w:p w14:paraId="023346F6" w14:textId="77777777" w:rsidR="00B660B0" w:rsidRDefault="00B660B0" w:rsidP="00B660B0">
            <w:pPr>
              <w:rPr>
                <w:rFonts w:ascii="Verdana" w:eastAsia="Times New Roman" w:hAnsi="Verdana" w:cs="Arial"/>
                <w:b/>
              </w:rPr>
            </w:pPr>
          </w:p>
          <w:p w14:paraId="0436091D" w14:textId="77777777" w:rsidR="00B660B0" w:rsidRDefault="00B660B0" w:rsidP="00B660B0">
            <w:pPr>
              <w:rPr>
                <w:rFonts w:ascii="Verdana" w:eastAsia="Times New Roman" w:hAnsi="Verdana" w:cs="Arial"/>
                <w:b/>
              </w:rPr>
            </w:pPr>
          </w:p>
          <w:p w14:paraId="2808446D" w14:textId="77777777" w:rsidR="00B660B0" w:rsidRDefault="00B660B0" w:rsidP="00B660B0">
            <w:pPr>
              <w:rPr>
                <w:rFonts w:ascii="Verdana" w:eastAsia="Times New Roman" w:hAnsi="Verdana" w:cs="Arial"/>
                <w:b/>
              </w:rPr>
            </w:pPr>
          </w:p>
          <w:p w14:paraId="6035DE7B" w14:textId="77777777" w:rsidR="00B660B0" w:rsidRDefault="00B660B0" w:rsidP="00B660B0">
            <w:pPr>
              <w:rPr>
                <w:rFonts w:ascii="Verdana" w:eastAsia="Times New Roman" w:hAnsi="Verdana" w:cs="Arial"/>
                <w:b/>
              </w:rPr>
            </w:pPr>
          </w:p>
          <w:p w14:paraId="0DA4FDEC" w14:textId="77777777" w:rsidR="00B660B0" w:rsidRDefault="00B660B0" w:rsidP="00B660B0">
            <w:pPr>
              <w:rPr>
                <w:rFonts w:ascii="Verdana" w:eastAsia="Times New Roman" w:hAnsi="Verdana" w:cs="Arial"/>
                <w:b/>
              </w:rPr>
            </w:pPr>
          </w:p>
          <w:p w14:paraId="0DAE11D1" w14:textId="77777777" w:rsidR="00B660B0" w:rsidRDefault="00B660B0" w:rsidP="00B660B0">
            <w:pPr>
              <w:rPr>
                <w:rFonts w:ascii="Verdana" w:eastAsia="Times New Roman" w:hAnsi="Verdana" w:cs="Arial"/>
                <w:b/>
              </w:rPr>
            </w:pPr>
          </w:p>
          <w:p w14:paraId="69EE328D" w14:textId="77777777" w:rsidR="00B660B0" w:rsidRDefault="00B660B0" w:rsidP="00B660B0">
            <w:pPr>
              <w:rPr>
                <w:rFonts w:ascii="Verdana" w:eastAsia="Times New Roman" w:hAnsi="Verdana" w:cs="Arial"/>
                <w:b/>
              </w:rPr>
            </w:pPr>
          </w:p>
          <w:p w14:paraId="72162AD4" w14:textId="77777777" w:rsidR="00B660B0" w:rsidRDefault="00B660B0" w:rsidP="00B660B0">
            <w:pPr>
              <w:rPr>
                <w:rFonts w:ascii="Verdana" w:eastAsia="Times New Roman" w:hAnsi="Verdana" w:cs="Arial"/>
                <w:b/>
              </w:rPr>
            </w:pPr>
          </w:p>
          <w:p w14:paraId="5775FE86" w14:textId="77777777" w:rsidR="00B660B0" w:rsidRDefault="00B660B0" w:rsidP="00B660B0">
            <w:pPr>
              <w:rPr>
                <w:rFonts w:ascii="Verdana" w:eastAsia="Times New Roman" w:hAnsi="Verdana" w:cs="Arial"/>
                <w:b/>
              </w:rPr>
            </w:pPr>
          </w:p>
          <w:p w14:paraId="27B77466" w14:textId="77777777" w:rsidR="00B660B0" w:rsidRDefault="00B660B0" w:rsidP="00B660B0">
            <w:pPr>
              <w:rPr>
                <w:rFonts w:ascii="Verdana" w:eastAsia="Times New Roman" w:hAnsi="Verdana" w:cs="Arial"/>
                <w:b/>
              </w:rPr>
            </w:pPr>
          </w:p>
          <w:p w14:paraId="43F93210" w14:textId="77777777" w:rsidR="00B660B0" w:rsidRDefault="00B660B0" w:rsidP="00B660B0">
            <w:pPr>
              <w:rPr>
                <w:rFonts w:ascii="Verdana" w:eastAsia="Times New Roman" w:hAnsi="Verdana" w:cs="Arial"/>
                <w:b/>
              </w:rPr>
            </w:pPr>
          </w:p>
          <w:p w14:paraId="4A0274D1" w14:textId="77777777" w:rsidR="00B660B0" w:rsidRDefault="00B660B0" w:rsidP="00B660B0">
            <w:pPr>
              <w:rPr>
                <w:rFonts w:ascii="Verdana" w:eastAsia="Times New Roman" w:hAnsi="Verdana" w:cs="Arial"/>
                <w:b/>
              </w:rPr>
            </w:pPr>
          </w:p>
          <w:p w14:paraId="5B484A12" w14:textId="77777777" w:rsidR="00B660B0" w:rsidRDefault="00B660B0" w:rsidP="00B660B0">
            <w:pPr>
              <w:rPr>
                <w:rFonts w:ascii="Verdana" w:eastAsia="Times New Roman" w:hAnsi="Verdana" w:cs="Arial"/>
                <w:b/>
              </w:rPr>
            </w:pPr>
          </w:p>
          <w:p w14:paraId="7F4E6DB3" w14:textId="77777777" w:rsidR="00B660B0" w:rsidRDefault="00B660B0" w:rsidP="00B660B0">
            <w:pPr>
              <w:rPr>
                <w:rFonts w:ascii="Verdana" w:eastAsia="Times New Roman" w:hAnsi="Verdana" w:cs="Arial"/>
                <w:b/>
              </w:rPr>
            </w:pPr>
          </w:p>
          <w:p w14:paraId="7ED37212" w14:textId="77777777" w:rsidR="00B660B0" w:rsidRDefault="00B660B0" w:rsidP="00B660B0">
            <w:pPr>
              <w:rPr>
                <w:rFonts w:ascii="Verdana" w:eastAsia="Times New Roman" w:hAnsi="Verdana" w:cs="Arial"/>
                <w:b/>
              </w:rPr>
            </w:pPr>
          </w:p>
          <w:p w14:paraId="10CC1B19" w14:textId="77777777" w:rsidR="00B660B0" w:rsidRDefault="00B660B0" w:rsidP="00B660B0">
            <w:pPr>
              <w:rPr>
                <w:rFonts w:ascii="Verdana" w:eastAsia="Times New Roman" w:hAnsi="Verdana" w:cs="Arial"/>
                <w:b/>
              </w:rPr>
            </w:pPr>
          </w:p>
          <w:p w14:paraId="0138399F" w14:textId="77777777" w:rsidR="00B660B0" w:rsidRDefault="00B660B0" w:rsidP="00B660B0">
            <w:pPr>
              <w:rPr>
                <w:rFonts w:ascii="Verdana" w:eastAsia="Times New Roman" w:hAnsi="Verdana" w:cs="Arial"/>
                <w:b/>
              </w:rPr>
            </w:pPr>
          </w:p>
          <w:p w14:paraId="65072A54" w14:textId="77777777" w:rsidR="00B660B0" w:rsidRDefault="00B660B0" w:rsidP="00B660B0">
            <w:pPr>
              <w:rPr>
                <w:rFonts w:ascii="Verdana" w:eastAsia="Times New Roman" w:hAnsi="Verdana" w:cs="Arial"/>
                <w:b/>
              </w:rPr>
            </w:pPr>
          </w:p>
          <w:p w14:paraId="5EEFC0BE" w14:textId="77777777" w:rsidR="00B660B0" w:rsidRDefault="00B660B0" w:rsidP="00B660B0">
            <w:pPr>
              <w:rPr>
                <w:rFonts w:ascii="Verdana" w:eastAsia="Times New Roman" w:hAnsi="Verdana" w:cs="Arial"/>
                <w:b/>
              </w:rPr>
            </w:pPr>
          </w:p>
          <w:p w14:paraId="2EC2115E" w14:textId="77777777" w:rsidR="00B660B0" w:rsidRDefault="00B660B0" w:rsidP="00B660B0">
            <w:pPr>
              <w:rPr>
                <w:rFonts w:ascii="Verdana" w:eastAsia="Times New Roman" w:hAnsi="Verdana" w:cs="Arial"/>
                <w:b/>
              </w:rPr>
            </w:pPr>
          </w:p>
          <w:p w14:paraId="6620FC8B" w14:textId="77777777" w:rsidR="00B660B0" w:rsidRDefault="00B660B0" w:rsidP="00B660B0">
            <w:pPr>
              <w:rPr>
                <w:rFonts w:ascii="Verdana" w:eastAsia="Times New Roman" w:hAnsi="Verdana" w:cs="Arial"/>
                <w:b/>
              </w:rPr>
            </w:pPr>
          </w:p>
          <w:p w14:paraId="1A853F95" w14:textId="77777777" w:rsidR="00B660B0" w:rsidRDefault="00B660B0" w:rsidP="00B660B0">
            <w:pPr>
              <w:rPr>
                <w:rFonts w:ascii="Verdana" w:eastAsia="Times New Roman" w:hAnsi="Verdana" w:cs="Arial"/>
                <w:b/>
              </w:rPr>
            </w:pPr>
          </w:p>
          <w:p w14:paraId="04E4FDDD" w14:textId="77777777" w:rsidR="00B660B0" w:rsidRDefault="00B660B0" w:rsidP="00B660B0">
            <w:pPr>
              <w:rPr>
                <w:rFonts w:ascii="Verdana" w:eastAsia="Times New Roman" w:hAnsi="Verdana" w:cs="Arial"/>
                <w:b/>
              </w:rPr>
            </w:pPr>
          </w:p>
          <w:p w14:paraId="5FEBCCBE" w14:textId="77777777" w:rsidR="00B660B0" w:rsidRDefault="00B660B0" w:rsidP="00B660B0">
            <w:pPr>
              <w:rPr>
                <w:rFonts w:ascii="Verdana" w:eastAsia="Times New Roman" w:hAnsi="Verdana" w:cs="Arial"/>
                <w:b/>
              </w:rPr>
            </w:pPr>
          </w:p>
          <w:p w14:paraId="741A7D78" w14:textId="77777777" w:rsidR="00B660B0" w:rsidRDefault="00B660B0" w:rsidP="00B660B0">
            <w:pPr>
              <w:rPr>
                <w:rFonts w:ascii="Verdana" w:eastAsia="Times New Roman" w:hAnsi="Verdana" w:cs="Arial"/>
                <w:b/>
              </w:rPr>
            </w:pPr>
          </w:p>
          <w:p w14:paraId="374C6CBD" w14:textId="77777777" w:rsidR="00B660B0" w:rsidRDefault="00B660B0" w:rsidP="00B660B0">
            <w:pPr>
              <w:rPr>
                <w:rFonts w:ascii="Verdana" w:eastAsia="Times New Roman" w:hAnsi="Verdana" w:cs="Arial"/>
                <w:b/>
              </w:rPr>
            </w:pPr>
          </w:p>
          <w:p w14:paraId="09F46A27" w14:textId="77777777" w:rsidR="00B660B0" w:rsidRDefault="00B660B0" w:rsidP="00B660B0">
            <w:pPr>
              <w:rPr>
                <w:rFonts w:ascii="Verdana" w:eastAsia="Times New Roman" w:hAnsi="Verdana" w:cs="Arial"/>
                <w:b/>
              </w:rPr>
            </w:pPr>
          </w:p>
          <w:p w14:paraId="00990555" w14:textId="77777777" w:rsidR="00B660B0" w:rsidRDefault="00B660B0" w:rsidP="00B660B0">
            <w:pPr>
              <w:rPr>
                <w:rFonts w:ascii="Verdana" w:eastAsia="Times New Roman" w:hAnsi="Verdana" w:cs="Arial"/>
                <w:b/>
              </w:rPr>
            </w:pPr>
          </w:p>
          <w:p w14:paraId="096E32F9" w14:textId="77777777" w:rsidR="00B660B0" w:rsidRDefault="00B660B0" w:rsidP="00B660B0">
            <w:pPr>
              <w:rPr>
                <w:rFonts w:ascii="Verdana" w:eastAsia="Times New Roman" w:hAnsi="Verdana" w:cs="Arial"/>
                <w:b/>
              </w:rPr>
            </w:pPr>
          </w:p>
          <w:p w14:paraId="63A62A8F" w14:textId="77777777" w:rsidR="00B660B0" w:rsidRDefault="00B660B0" w:rsidP="00B660B0">
            <w:pPr>
              <w:rPr>
                <w:rFonts w:ascii="Verdana" w:eastAsia="Times New Roman" w:hAnsi="Verdana" w:cs="Arial"/>
                <w:b/>
              </w:rPr>
            </w:pPr>
          </w:p>
          <w:p w14:paraId="78BBACD0" w14:textId="77777777" w:rsidR="00B660B0" w:rsidRDefault="00B660B0" w:rsidP="00B660B0">
            <w:pPr>
              <w:rPr>
                <w:rFonts w:ascii="Verdana" w:eastAsia="Times New Roman" w:hAnsi="Verdana" w:cs="Arial"/>
                <w:b/>
              </w:rPr>
            </w:pPr>
          </w:p>
          <w:p w14:paraId="52E1AFA2" w14:textId="77777777" w:rsidR="00B660B0" w:rsidRDefault="00B660B0" w:rsidP="00B660B0">
            <w:pPr>
              <w:rPr>
                <w:rFonts w:ascii="Verdana" w:eastAsia="Times New Roman" w:hAnsi="Verdana" w:cs="Arial"/>
                <w:b/>
              </w:rPr>
            </w:pPr>
          </w:p>
          <w:p w14:paraId="371BAE4C" w14:textId="77777777" w:rsidR="00B660B0" w:rsidRDefault="00B660B0" w:rsidP="00B660B0">
            <w:pPr>
              <w:rPr>
                <w:rFonts w:ascii="Verdana" w:eastAsia="Times New Roman" w:hAnsi="Verdana" w:cs="Arial"/>
                <w:b/>
              </w:rPr>
            </w:pPr>
          </w:p>
          <w:p w14:paraId="3BFA6849" w14:textId="77777777" w:rsidR="00B660B0" w:rsidRDefault="00B660B0" w:rsidP="00B660B0">
            <w:pPr>
              <w:rPr>
                <w:rFonts w:ascii="Verdana" w:eastAsia="Times New Roman" w:hAnsi="Verdana" w:cs="Arial"/>
                <w:b/>
              </w:rPr>
            </w:pPr>
          </w:p>
          <w:p w14:paraId="2502D7A7" w14:textId="77777777" w:rsidR="00B660B0" w:rsidRPr="00F6675B" w:rsidRDefault="00B660B0" w:rsidP="00B660B0">
            <w:pPr>
              <w:rPr>
                <w:rFonts w:ascii="Verdana" w:hAnsi="Verdana"/>
                <w:b/>
              </w:rPr>
            </w:pPr>
          </w:p>
        </w:tc>
      </w:tr>
      <w:tr w:rsidR="00B660B0" w:rsidRPr="003817CC" w14:paraId="44A13A71" w14:textId="7917EFBD" w:rsidTr="00B660B0">
        <w:trPr>
          <w:gridAfter w:val="2"/>
          <w:wAfter w:w="203" w:type="dxa"/>
        </w:trPr>
        <w:tc>
          <w:tcPr>
            <w:tcW w:w="18517" w:type="dxa"/>
            <w:gridSpan w:val="5"/>
            <w:shd w:val="clear" w:color="auto" w:fill="auto"/>
          </w:tcPr>
          <w:p w14:paraId="7A482C33" w14:textId="77777777" w:rsidR="00B660B0" w:rsidRPr="009E03C8" w:rsidRDefault="00B660B0" w:rsidP="00B660B0">
            <w:pPr>
              <w:rPr>
                <w:rFonts w:ascii="Verdana" w:hAnsi="Verdana"/>
                <w:b/>
              </w:rPr>
            </w:pPr>
            <w:r w:rsidRPr="001B122B">
              <w:rPr>
                <w:rFonts w:ascii="Verdana" w:hAnsi="Verdana"/>
                <w:b/>
                <w:sz w:val="24"/>
                <w:szCs w:val="24"/>
              </w:rPr>
              <w:lastRenderedPageBreak/>
              <w:t>Justification</w:t>
            </w:r>
            <w:r w:rsidRPr="009E03C8">
              <w:rPr>
                <w:rFonts w:ascii="Verdana" w:hAnsi="Verdana"/>
                <w:b/>
              </w:rPr>
              <w:t>:</w:t>
            </w:r>
          </w:p>
          <w:p w14:paraId="3DD4A633" w14:textId="77777777" w:rsidR="00B660B0" w:rsidRDefault="00B660B0" w:rsidP="00B660B0">
            <w:pPr>
              <w:rPr>
                <w:rFonts w:ascii="Verdana" w:hAnsi="Verdana"/>
              </w:rPr>
            </w:pPr>
            <w:r>
              <w:rPr>
                <w:rFonts w:ascii="Verdana" w:hAnsi="Verdana"/>
              </w:rPr>
              <w:t xml:space="preserve">The proposed regulation, 170-300-0221 Diaper changing areas and disposal, makes the following changes: it specifies 1) the size of the diaper changing table, including the need for barrier   and 2) the placement on a floor that is moisture resistant.  At Standard 5.4.2.5: Changing Table Requirements, </w:t>
            </w:r>
            <w:r>
              <w:rPr>
                <w:rFonts w:ascii="Verdana" w:hAnsi="Verdana"/>
                <w:i/>
              </w:rPr>
              <w:t>Caring for Our Children, 3</w:t>
            </w:r>
            <w:r>
              <w:rPr>
                <w:rFonts w:ascii="Verdana" w:hAnsi="Verdana"/>
                <w:i/>
                <w:vertAlign w:val="superscript"/>
              </w:rPr>
              <w:t>rd</w:t>
            </w:r>
            <w:r>
              <w:rPr>
                <w:rFonts w:ascii="Verdana" w:hAnsi="Verdana"/>
                <w:i/>
              </w:rPr>
              <w:t xml:space="preserve"> Edition </w:t>
            </w:r>
            <w:r>
              <w:rPr>
                <w:rFonts w:ascii="Verdana" w:hAnsi="Verdana"/>
              </w:rPr>
              <w:t xml:space="preserve">indicates that the diaper changing barrier should be equipped with railing.  DEL has incorporated the need for railing although at a short height than specified but still within the evidence in Caring for Our Children around child risk of failing.  </w:t>
            </w:r>
          </w:p>
          <w:p w14:paraId="21F8CE2B" w14:textId="77777777" w:rsidR="00B660B0" w:rsidRDefault="00B660B0" w:rsidP="00B660B0">
            <w:pPr>
              <w:rPr>
                <w:rFonts w:ascii="Verdana" w:hAnsi="Verdana"/>
              </w:rPr>
            </w:pPr>
          </w:p>
          <w:p w14:paraId="610A00B7" w14:textId="77777777" w:rsidR="00B660B0" w:rsidRDefault="00B660B0" w:rsidP="00B660B0">
            <w:pPr>
              <w:rPr>
                <w:rFonts w:ascii="Verdana" w:hAnsi="Verdana"/>
              </w:rPr>
            </w:pPr>
            <w:r w:rsidRPr="004010DA">
              <w:rPr>
                <w:rFonts w:ascii="Verdana" w:hAnsi="Verdana"/>
              </w:rPr>
              <w:t>The proposed regulation supports the developmental, health and safety needs of children by specifying</w:t>
            </w:r>
            <w:r>
              <w:rPr>
                <w:rFonts w:ascii="Verdana" w:hAnsi="Verdana"/>
              </w:rPr>
              <w:t xml:space="preserve"> size, in order to make sure the table fits all children using it, and in detailing the flooring around it.  By specifying the type of flooring by the table, DEL is addressing issues of ease of sanitation, which is a high priority for diapering.  </w:t>
            </w:r>
          </w:p>
          <w:p w14:paraId="57CA560E" w14:textId="77777777" w:rsidR="00B660B0" w:rsidRDefault="00B660B0" w:rsidP="00B660B0">
            <w:pPr>
              <w:rPr>
                <w:rFonts w:ascii="Verdana" w:hAnsi="Verdana"/>
              </w:rPr>
            </w:pPr>
          </w:p>
          <w:p w14:paraId="08542E4E" w14:textId="77777777" w:rsidR="00B660B0" w:rsidRPr="00FA290F" w:rsidRDefault="00B660B0" w:rsidP="00B660B0">
            <w:pPr>
              <w:rPr>
                <w:rFonts w:ascii="Verdana" w:hAnsi="Verdana" w:cs="Arial"/>
              </w:rPr>
            </w:pPr>
            <w:r w:rsidRPr="00FA290F">
              <w:rPr>
                <w:rFonts w:ascii="Verdana" w:hAnsi="Verdana"/>
              </w:rPr>
              <w:t>The cost to comply with proposed WAC 170-300-0221(2) cannot be reduced because diaper changing pads, tables, or stations and moisture resistant, washable materials are typically available from market retailers. Under the proposed rule, an early learning licensee must use specified diaper changing pads, tables, or stations with a raised barrier at least 3.5” high. Licensees must also use moisture resistant and washable material that extends at least two feet from the diaper changing and handwashing area. The Department of Early Learning believes imposing this new rule is necessary to ensure the health and safety of children by requiring equipment that prevents infants from getting injured and preventing the risk of contamination from bacteria, disease, or infection.</w:t>
            </w:r>
          </w:p>
          <w:p w14:paraId="20812A4C" w14:textId="77777777" w:rsidR="00B660B0" w:rsidRPr="00FA290F" w:rsidRDefault="00B660B0" w:rsidP="00B660B0">
            <w:pPr>
              <w:rPr>
                <w:rFonts w:ascii="Verdana" w:hAnsi="Verdana" w:cs="Arial"/>
              </w:rPr>
            </w:pPr>
            <w:r w:rsidRPr="00FA290F">
              <w:rPr>
                <w:rFonts w:ascii="Verdana" w:hAnsi="Verdana"/>
              </w:rPr>
              <w:t xml:space="preserve">Proposed WAC 170-300-0221(2) is a requirement for center and family home early learning programs to use appropriately sized diaper changing pads, tables, or stations with a raised barrier to prevent children from falling off. In addition, this proposed rule requires changing areas to be on moisture resistant, washable material that extends at least two feet from the changing area in all directions. This requirement helps prevent the spread of bacteria, infection, or disease, and makes cleaning and sanitizing the diaper changing and handwashing areas easier for providers. Requiring licensees to comply with these requirements is not expected to exceed the minor cost threshold for businesses in the industry. </w:t>
            </w:r>
          </w:p>
          <w:p w14:paraId="164075C9" w14:textId="77777777" w:rsidR="00B660B0" w:rsidRPr="00FA290F" w:rsidRDefault="00B660B0" w:rsidP="00B660B0">
            <w:pPr>
              <w:rPr>
                <w:rFonts w:ascii="Verdana" w:hAnsi="Verdana" w:cs="Arial"/>
                <w:color w:val="000000"/>
              </w:rPr>
            </w:pPr>
          </w:p>
          <w:p w14:paraId="41F36122" w14:textId="77777777" w:rsidR="00B660B0" w:rsidRPr="00FA290F" w:rsidRDefault="00B660B0" w:rsidP="00B660B0">
            <w:pPr>
              <w:rPr>
                <w:rFonts w:ascii="Verdana" w:hAnsi="Verdana"/>
              </w:rPr>
            </w:pPr>
            <w:r w:rsidRPr="00FA290F">
              <w:rPr>
                <w:rFonts w:ascii="Verdana" w:hAnsi="Verdana"/>
              </w:rPr>
              <w:t xml:space="preserve">Soiled diapers can promote and spread bacteria, which may lead to disease or infection if not handled and disposed of properly. Proposed WAC 170-300-0221(4) requires early learning providers to have a “container designed only for disposing of soiled diapers and diapering supplies” and it must be “hands-free and covered to prevent cross contamination.” This is a current requirement for center early learning providers, but would be a new requirement for family home early learning providers. If family home providers do not already have one, they may need to purchase a diaper disposal container that meets these requirements.    </w:t>
            </w:r>
          </w:p>
          <w:p w14:paraId="26553034" w14:textId="30E22946" w:rsidR="00B660B0" w:rsidRPr="001B122B" w:rsidRDefault="00B660B0" w:rsidP="00B660B0">
            <w:pPr>
              <w:rPr>
                <w:rFonts w:ascii="Verdana" w:hAnsi="Verdana"/>
                <w:b/>
                <w:sz w:val="24"/>
                <w:szCs w:val="24"/>
              </w:rPr>
            </w:pPr>
            <w:r w:rsidRPr="00FA290F">
              <w:rPr>
                <w:rFonts w:ascii="Verdana" w:hAnsi="Verdana"/>
              </w:rPr>
              <w:t xml:space="preserve">Proposed WAC 170-300-0221(4) is a low cost requirement for family home early learning programs to have and use hands-free containers to dispose of soiled diapers. Requiring licensees to use such containers is not expected to exceed the minor cost threshold for businesses in the industry. </w:t>
            </w:r>
          </w:p>
        </w:tc>
      </w:tr>
      <w:tr w:rsidR="00B660B0" w:rsidRPr="003817CC" w14:paraId="2A61FD31" w14:textId="2D270F30" w:rsidTr="004118F3">
        <w:trPr>
          <w:gridAfter w:val="4"/>
          <w:wAfter w:w="7488" w:type="dxa"/>
        </w:trPr>
        <w:tc>
          <w:tcPr>
            <w:tcW w:w="3744" w:type="dxa"/>
            <w:shd w:val="clear" w:color="auto" w:fill="BFBFBF" w:themeFill="background1" w:themeFillShade="BF"/>
          </w:tcPr>
          <w:p w14:paraId="4D46A62D" w14:textId="5312E71B" w:rsidR="00B660B0" w:rsidRPr="009F70D3" w:rsidRDefault="00B660B0" w:rsidP="00B660B0">
            <w:pPr>
              <w:jc w:val="center"/>
              <w:rPr>
                <w:rFonts w:ascii="Verdana" w:hAnsi="Verdana"/>
                <w:b/>
                <w:sz w:val="24"/>
                <w:szCs w:val="24"/>
              </w:rPr>
            </w:pPr>
            <w:r>
              <w:rPr>
                <w:rFonts w:ascii="Verdana" w:hAnsi="Verdana"/>
                <w:b/>
                <w:sz w:val="24"/>
                <w:szCs w:val="24"/>
              </w:rPr>
              <w:lastRenderedPageBreak/>
              <w:t>Health Practices – Pets and animals</w:t>
            </w:r>
          </w:p>
        </w:tc>
        <w:tc>
          <w:tcPr>
            <w:tcW w:w="3744" w:type="dxa"/>
            <w:shd w:val="clear" w:color="auto" w:fill="BFBFBF" w:themeFill="background1" w:themeFillShade="BF"/>
          </w:tcPr>
          <w:p w14:paraId="11F659C6" w14:textId="77777777" w:rsidR="00B660B0" w:rsidRDefault="00B660B0" w:rsidP="00B660B0">
            <w:pPr>
              <w:jc w:val="center"/>
              <w:rPr>
                <w:rFonts w:ascii="Verdana" w:hAnsi="Verdana"/>
                <w:b/>
                <w:sz w:val="24"/>
                <w:szCs w:val="24"/>
              </w:rPr>
            </w:pPr>
          </w:p>
        </w:tc>
        <w:tc>
          <w:tcPr>
            <w:tcW w:w="3744" w:type="dxa"/>
            <w:shd w:val="clear" w:color="auto" w:fill="BFBFBF" w:themeFill="background1" w:themeFillShade="BF"/>
          </w:tcPr>
          <w:p w14:paraId="4E7E652D" w14:textId="77777777" w:rsidR="00B660B0" w:rsidRDefault="00B660B0" w:rsidP="00B660B0">
            <w:pPr>
              <w:jc w:val="center"/>
              <w:rPr>
                <w:rFonts w:ascii="Verdana" w:hAnsi="Verdana"/>
                <w:b/>
                <w:sz w:val="24"/>
                <w:szCs w:val="24"/>
              </w:rPr>
            </w:pPr>
          </w:p>
        </w:tc>
      </w:tr>
      <w:tr w:rsidR="00B660B0" w:rsidRPr="003817CC" w14:paraId="6EC0D22A" w14:textId="61FC46CA" w:rsidTr="004118F3">
        <w:tc>
          <w:tcPr>
            <w:tcW w:w="3744" w:type="dxa"/>
            <w:shd w:val="clear" w:color="auto" w:fill="DDD9C3" w:themeFill="background2" w:themeFillShade="E6"/>
          </w:tcPr>
          <w:p w14:paraId="0C3B0969" w14:textId="77777777" w:rsidR="00B660B0" w:rsidRPr="009F70D3" w:rsidRDefault="00B660B0" w:rsidP="00B660B0">
            <w:pPr>
              <w:jc w:val="center"/>
              <w:rPr>
                <w:rFonts w:ascii="Verdana" w:hAnsi="Verdana"/>
                <w:b/>
                <w:sz w:val="24"/>
                <w:szCs w:val="24"/>
              </w:rPr>
            </w:pPr>
            <w:r w:rsidRPr="009F70D3">
              <w:rPr>
                <w:rFonts w:ascii="Verdana" w:hAnsi="Verdana"/>
                <w:b/>
                <w:sz w:val="24"/>
                <w:szCs w:val="24"/>
              </w:rPr>
              <w:t>Family Home WAC</w:t>
            </w:r>
          </w:p>
        </w:tc>
        <w:tc>
          <w:tcPr>
            <w:tcW w:w="3744" w:type="dxa"/>
            <w:shd w:val="clear" w:color="auto" w:fill="DDD9C3" w:themeFill="background2" w:themeFillShade="E6"/>
          </w:tcPr>
          <w:p w14:paraId="4FE4B4FF" w14:textId="77777777" w:rsidR="00B660B0" w:rsidRPr="009F70D3" w:rsidRDefault="00B660B0" w:rsidP="00B660B0">
            <w:pPr>
              <w:jc w:val="center"/>
              <w:rPr>
                <w:rFonts w:ascii="Verdana" w:hAnsi="Verdana"/>
                <w:b/>
                <w:sz w:val="24"/>
                <w:szCs w:val="24"/>
              </w:rPr>
            </w:pPr>
            <w:r w:rsidRPr="009F70D3">
              <w:rPr>
                <w:rFonts w:ascii="Verdana" w:hAnsi="Verdana"/>
                <w:b/>
                <w:sz w:val="24"/>
                <w:szCs w:val="24"/>
              </w:rPr>
              <w:t>Center WAC</w:t>
            </w:r>
          </w:p>
        </w:tc>
        <w:tc>
          <w:tcPr>
            <w:tcW w:w="3744" w:type="dxa"/>
            <w:shd w:val="clear" w:color="auto" w:fill="EAF1DD" w:themeFill="accent3" w:themeFillTint="33"/>
          </w:tcPr>
          <w:p w14:paraId="140068CA" w14:textId="77777777" w:rsidR="00B660B0" w:rsidRPr="009F70D3" w:rsidRDefault="00B660B0" w:rsidP="00B660B0">
            <w:pPr>
              <w:jc w:val="center"/>
              <w:rPr>
                <w:rFonts w:ascii="Verdana" w:hAnsi="Verdana"/>
                <w:b/>
                <w:sz w:val="24"/>
                <w:szCs w:val="24"/>
              </w:rPr>
            </w:pPr>
            <w:r w:rsidRPr="009F70D3">
              <w:rPr>
                <w:rFonts w:ascii="Verdana" w:hAnsi="Verdana"/>
                <w:b/>
                <w:sz w:val="24"/>
                <w:szCs w:val="24"/>
              </w:rPr>
              <w:t>Proposed WAC</w:t>
            </w:r>
          </w:p>
        </w:tc>
        <w:tc>
          <w:tcPr>
            <w:tcW w:w="3744" w:type="dxa"/>
            <w:shd w:val="clear" w:color="auto" w:fill="EAF1DD" w:themeFill="accent3" w:themeFillTint="33"/>
          </w:tcPr>
          <w:p w14:paraId="2648799C" w14:textId="487B35F6" w:rsidR="00B660B0" w:rsidRPr="009F70D3" w:rsidRDefault="00B660B0" w:rsidP="00B660B0">
            <w:pPr>
              <w:jc w:val="center"/>
              <w:rPr>
                <w:rFonts w:ascii="Verdana" w:hAnsi="Verdana"/>
                <w:b/>
                <w:sz w:val="24"/>
                <w:szCs w:val="24"/>
              </w:rPr>
            </w:pPr>
            <w:r>
              <w:rPr>
                <w:rFonts w:ascii="Verdana" w:hAnsi="Verdana"/>
                <w:b/>
                <w:sz w:val="24"/>
                <w:szCs w:val="24"/>
              </w:rPr>
              <w:t>Satisfactory/Minor/Major revisions; Concerns; Suggested Alternate Language</w:t>
            </w:r>
          </w:p>
        </w:tc>
        <w:tc>
          <w:tcPr>
            <w:tcW w:w="3744" w:type="dxa"/>
            <w:gridSpan w:val="3"/>
            <w:shd w:val="clear" w:color="auto" w:fill="EAF1DD" w:themeFill="accent3" w:themeFillTint="33"/>
          </w:tcPr>
          <w:p w14:paraId="26348C40" w14:textId="39D1EA6C" w:rsidR="00B660B0" w:rsidRPr="009F70D3" w:rsidRDefault="00B660B0" w:rsidP="00B660B0">
            <w:pPr>
              <w:jc w:val="center"/>
              <w:rPr>
                <w:rFonts w:ascii="Verdana" w:hAnsi="Verdana"/>
                <w:b/>
                <w:sz w:val="24"/>
                <w:szCs w:val="24"/>
              </w:rPr>
            </w:pPr>
            <w:r>
              <w:rPr>
                <w:rFonts w:ascii="Verdana" w:hAnsi="Verdana"/>
                <w:b/>
                <w:sz w:val="24"/>
                <w:szCs w:val="24"/>
              </w:rPr>
              <w:t>Conflicts with ECEAP, Head Start, Schools District Standards and Practices</w:t>
            </w:r>
          </w:p>
        </w:tc>
      </w:tr>
      <w:tr w:rsidR="00B660B0" w14:paraId="47F73174" w14:textId="48F5370F" w:rsidTr="004118F3">
        <w:tc>
          <w:tcPr>
            <w:tcW w:w="3744" w:type="dxa"/>
          </w:tcPr>
          <w:p w14:paraId="764B8BB7" w14:textId="77777777" w:rsidR="00B660B0" w:rsidRPr="002360E6" w:rsidRDefault="00B660B0" w:rsidP="00B660B0">
            <w:pPr>
              <w:spacing w:after="150"/>
              <w:contextualSpacing/>
              <w:outlineLvl w:val="2"/>
              <w:rPr>
                <w:rFonts w:ascii="Verdana" w:eastAsia="Times New Roman" w:hAnsi="Verdana" w:cs="Times New Roman"/>
                <w:bCs/>
                <w:highlight w:val="lightGray"/>
              </w:rPr>
            </w:pPr>
            <w:r>
              <w:rPr>
                <w:rFonts w:ascii="Verdana" w:eastAsia="Times New Roman" w:hAnsi="Verdana" w:cs="Times New Roman"/>
                <w:bCs/>
                <w:highlight w:val="lightGray"/>
              </w:rPr>
              <w:t xml:space="preserve">WAC </w:t>
            </w:r>
            <w:r w:rsidRPr="002360E6">
              <w:rPr>
                <w:rFonts w:ascii="Verdana" w:eastAsia="Times New Roman" w:hAnsi="Verdana" w:cs="Times New Roman"/>
                <w:bCs/>
                <w:highlight w:val="lightGray"/>
              </w:rPr>
              <w:t>170-296A-4800</w:t>
            </w:r>
          </w:p>
          <w:p w14:paraId="4B3BF26D" w14:textId="77777777" w:rsidR="00B660B0" w:rsidRDefault="00B660B0" w:rsidP="00B660B0">
            <w:pPr>
              <w:spacing w:after="150"/>
              <w:contextualSpacing/>
              <w:outlineLvl w:val="2"/>
              <w:rPr>
                <w:rFonts w:ascii="Verdana" w:eastAsia="Times New Roman" w:hAnsi="Verdana" w:cs="Times New Roman"/>
                <w:bCs/>
                <w:highlight w:val="lightGray"/>
              </w:rPr>
            </w:pPr>
            <w:r w:rsidRPr="002360E6">
              <w:rPr>
                <w:rFonts w:ascii="Verdana" w:eastAsia="Times New Roman" w:hAnsi="Verdana" w:cs="Times New Roman"/>
                <w:bCs/>
                <w:highlight w:val="lightGray"/>
              </w:rPr>
              <w:t>Pet and animal policy</w:t>
            </w:r>
          </w:p>
          <w:p w14:paraId="55D01EAE" w14:textId="77777777" w:rsidR="00B660B0" w:rsidRPr="002360E6" w:rsidRDefault="00B660B0" w:rsidP="00B660B0">
            <w:pPr>
              <w:spacing w:after="150"/>
              <w:contextualSpacing/>
              <w:outlineLvl w:val="2"/>
              <w:rPr>
                <w:rFonts w:ascii="Verdana" w:eastAsia="Times New Roman" w:hAnsi="Verdana" w:cs="Times New Roman"/>
                <w:bCs/>
                <w:highlight w:val="lightGray"/>
              </w:rPr>
            </w:pPr>
          </w:p>
          <w:p w14:paraId="2C35E64F" w14:textId="77777777" w:rsidR="00B660B0" w:rsidRPr="00E66F31" w:rsidRDefault="00B660B0" w:rsidP="00B660B0">
            <w:pPr>
              <w:ind w:firstLine="360"/>
              <w:rPr>
                <w:rFonts w:ascii="Verdana" w:eastAsia="Times New Roman" w:hAnsi="Verdana" w:cs="Times New Roman"/>
                <w:highlight w:val="lightGray"/>
              </w:rPr>
            </w:pPr>
            <w:r w:rsidRPr="00E66F31">
              <w:rPr>
                <w:rFonts w:ascii="Verdana" w:eastAsia="Times New Roman" w:hAnsi="Verdana" w:cs="Times New Roman"/>
                <w:highlight w:val="lightGray"/>
              </w:rPr>
              <w:t>A licensee who has a pet or other animals on the premises must:</w:t>
            </w:r>
          </w:p>
          <w:p w14:paraId="2AD12A29" w14:textId="77777777" w:rsidR="00B660B0" w:rsidRPr="00E66F31" w:rsidRDefault="00B660B0" w:rsidP="00B660B0">
            <w:pPr>
              <w:ind w:firstLine="360"/>
              <w:rPr>
                <w:rFonts w:ascii="Verdana" w:eastAsia="Times New Roman" w:hAnsi="Verdana" w:cs="Times New Roman"/>
                <w:highlight w:val="lightGray"/>
              </w:rPr>
            </w:pPr>
            <w:r w:rsidRPr="00E66F31">
              <w:rPr>
                <w:rFonts w:ascii="Verdana" w:eastAsia="Times New Roman" w:hAnsi="Verdana" w:cs="Times New Roman"/>
                <w:highlight w:val="lightGray"/>
              </w:rPr>
              <w:t>(1) Inform children's parents and guardians that the licensee has a pet or other animals; and</w:t>
            </w:r>
          </w:p>
          <w:p w14:paraId="354B28FB" w14:textId="77777777" w:rsidR="00B660B0" w:rsidRPr="00E66F31" w:rsidRDefault="00B660B0" w:rsidP="00B660B0">
            <w:pPr>
              <w:ind w:firstLine="360"/>
              <w:rPr>
                <w:rFonts w:ascii="Verdana" w:eastAsia="Times New Roman" w:hAnsi="Verdana" w:cs="Times New Roman"/>
                <w:highlight w:val="lightGray"/>
              </w:rPr>
            </w:pPr>
            <w:r w:rsidRPr="00E66F31">
              <w:rPr>
                <w:rFonts w:ascii="Verdana" w:eastAsia="Times New Roman" w:hAnsi="Verdana" w:cs="Times New Roman"/>
                <w:highlight w:val="lightGray"/>
              </w:rPr>
              <w:t>(2) Have a pet/animal policy in the parent handbook that includes:</w:t>
            </w:r>
          </w:p>
          <w:p w14:paraId="1F7006F8" w14:textId="77777777" w:rsidR="00B660B0" w:rsidRPr="00E66F31" w:rsidRDefault="00B660B0" w:rsidP="00B660B0">
            <w:pPr>
              <w:ind w:firstLine="360"/>
              <w:rPr>
                <w:rFonts w:ascii="Verdana" w:eastAsia="Times New Roman" w:hAnsi="Verdana" w:cs="Times New Roman"/>
                <w:highlight w:val="lightGray"/>
              </w:rPr>
            </w:pPr>
            <w:r w:rsidRPr="00E66F31">
              <w:rPr>
                <w:rFonts w:ascii="Verdana" w:eastAsia="Times New Roman" w:hAnsi="Verdana" w:cs="Times New Roman"/>
                <w:highlight w:val="lightGray"/>
              </w:rPr>
              <w:t>(a) How children will have access to pets or other animals;</w:t>
            </w:r>
          </w:p>
          <w:p w14:paraId="27C80D25" w14:textId="77777777" w:rsidR="00B660B0" w:rsidRPr="00E66F31" w:rsidRDefault="00B660B0" w:rsidP="00B660B0">
            <w:pPr>
              <w:ind w:firstLine="360"/>
              <w:rPr>
                <w:rFonts w:ascii="Verdana" w:eastAsia="Times New Roman" w:hAnsi="Verdana" w:cs="Times New Roman"/>
                <w:highlight w:val="lightGray"/>
              </w:rPr>
            </w:pPr>
            <w:r w:rsidRPr="00E66F31">
              <w:rPr>
                <w:rFonts w:ascii="Verdana" w:eastAsia="Times New Roman" w:hAnsi="Verdana" w:cs="Times New Roman"/>
                <w:highlight w:val="lightGray"/>
              </w:rPr>
              <w:t>(b) How children will be kept safe around pets or other animals;</w:t>
            </w:r>
          </w:p>
          <w:p w14:paraId="40AD0EFF" w14:textId="77777777" w:rsidR="00B660B0" w:rsidRPr="00E66F31" w:rsidRDefault="00B660B0" w:rsidP="00B660B0">
            <w:pPr>
              <w:ind w:firstLine="360"/>
              <w:rPr>
                <w:rFonts w:ascii="Verdana" w:eastAsia="Times New Roman" w:hAnsi="Verdana" w:cs="Times New Roman"/>
                <w:highlight w:val="lightGray"/>
              </w:rPr>
            </w:pPr>
            <w:r w:rsidRPr="00E66F31">
              <w:rPr>
                <w:rFonts w:ascii="Verdana" w:eastAsia="Times New Roman" w:hAnsi="Verdana" w:cs="Times New Roman"/>
                <w:highlight w:val="lightGray"/>
              </w:rPr>
              <w:t>(c) Pet or animal immunizations; and</w:t>
            </w:r>
          </w:p>
          <w:p w14:paraId="4A251C36" w14:textId="77777777" w:rsidR="00B660B0" w:rsidRPr="00E66F31" w:rsidRDefault="00B660B0" w:rsidP="00B660B0">
            <w:pPr>
              <w:ind w:firstLine="360"/>
              <w:rPr>
                <w:rFonts w:ascii="Verdana" w:eastAsia="Times New Roman" w:hAnsi="Verdana" w:cs="Times New Roman"/>
                <w:highlight w:val="lightGray"/>
              </w:rPr>
            </w:pPr>
            <w:r w:rsidRPr="00E66F31">
              <w:rPr>
                <w:rFonts w:ascii="Verdana" w:eastAsia="Times New Roman" w:hAnsi="Verdana" w:cs="Times New Roman"/>
                <w:highlight w:val="lightGray"/>
              </w:rPr>
              <w:t>(d) Handling of pet or animal waste.</w:t>
            </w:r>
          </w:p>
          <w:p w14:paraId="0CB819B7" w14:textId="77777777" w:rsidR="00B660B0" w:rsidRPr="00E66F31" w:rsidRDefault="00B660B0" w:rsidP="00B660B0">
            <w:pPr>
              <w:rPr>
                <w:rFonts w:ascii="Verdana" w:eastAsia="Times New Roman" w:hAnsi="Verdana" w:cs="Times New Roman"/>
                <w:highlight w:val="lightGray"/>
              </w:rPr>
            </w:pPr>
            <w:r>
              <w:rPr>
                <w:rFonts w:ascii="Verdana" w:eastAsia="Times New Roman" w:hAnsi="Verdana" w:cs="Times New Roman"/>
                <w:highlight w:val="lightGray"/>
              </w:rPr>
              <w:pict w14:anchorId="1206D767">
                <v:rect id="_x0000_i1025" style="width:0;height:1.5pt" o:hralign="center" o:hrstd="t" o:hr="t" fillcolor="#a0a0a0" stroked="f"/>
              </w:pict>
            </w:r>
          </w:p>
          <w:p w14:paraId="0DBF29A5" w14:textId="77777777" w:rsidR="00B660B0" w:rsidRDefault="00B660B0" w:rsidP="00B660B0">
            <w:pPr>
              <w:spacing w:after="150"/>
              <w:contextualSpacing/>
              <w:outlineLvl w:val="2"/>
              <w:rPr>
                <w:rFonts w:ascii="Verdana" w:eastAsia="Times New Roman" w:hAnsi="Verdana" w:cs="Times New Roman"/>
                <w:bCs/>
                <w:highlight w:val="lightGray"/>
              </w:rPr>
            </w:pPr>
            <w:bookmarkStart w:id="0" w:name="170-296A-4850"/>
            <w:bookmarkEnd w:id="0"/>
            <w:r>
              <w:rPr>
                <w:rFonts w:ascii="Verdana" w:eastAsia="Times New Roman" w:hAnsi="Verdana" w:cs="Times New Roman"/>
                <w:bCs/>
                <w:highlight w:val="lightGray"/>
              </w:rPr>
              <w:t xml:space="preserve">WAC </w:t>
            </w:r>
            <w:r w:rsidRPr="002360E6">
              <w:rPr>
                <w:rFonts w:ascii="Verdana" w:eastAsia="Times New Roman" w:hAnsi="Verdana" w:cs="Times New Roman"/>
                <w:bCs/>
                <w:highlight w:val="lightGray"/>
              </w:rPr>
              <w:t xml:space="preserve">170-296A-4850 </w:t>
            </w:r>
          </w:p>
          <w:p w14:paraId="79AD6033" w14:textId="77777777" w:rsidR="00B660B0" w:rsidRDefault="00B660B0" w:rsidP="00B660B0">
            <w:pPr>
              <w:spacing w:after="150"/>
              <w:contextualSpacing/>
              <w:outlineLvl w:val="2"/>
              <w:rPr>
                <w:rFonts w:ascii="Verdana" w:eastAsia="Times New Roman" w:hAnsi="Verdana" w:cs="Times New Roman"/>
                <w:bCs/>
                <w:highlight w:val="lightGray"/>
              </w:rPr>
            </w:pPr>
            <w:r>
              <w:rPr>
                <w:rFonts w:ascii="Verdana" w:eastAsia="Times New Roman" w:hAnsi="Verdana" w:cs="Times New Roman"/>
                <w:bCs/>
                <w:highlight w:val="lightGray"/>
              </w:rPr>
              <w:t>Pet/animal health and safety</w:t>
            </w:r>
          </w:p>
          <w:p w14:paraId="0B508CC0" w14:textId="77777777" w:rsidR="00B660B0" w:rsidRPr="00E66F31" w:rsidRDefault="00B660B0" w:rsidP="00B660B0">
            <w:pPr>
              <w:ind w:firstLine="360"/>
              <w:rPr>
                <w:rFonts w:ascii="Verdana" w:eastAsia="Times New Roman" w:hAnsi="Verdana" w:cs="Times New Roman"/>
                <w:highlight w:val="lightGray"/>
              </w:rPr>
            </w:pPr>
            <w:r w:rsidRPr="00E66F31">
              <w:rPr>
                <w:rFonts w:ascii="Verdana" w:eastAsia="Times New Roman" w:hAnsi="Verdana" w:cs="Times New Roman"/>
                <w:highlight w:val="lightGray"/>
              </w:rPr>
              <w:lastRenderedPageBreak/>
              <w:t>Pets or other animals that have contact with children must:</w:t>
            </w:r>
          </w:p>
          <w:p w14:paraId="2C345DEB" w14:textId="77777777" w:rsidR="00B660B0" w:rsidRPr="00E66F31" w:rsidRDefault="00B660B0" w:rsidP="00B660B0">
            <w:pPr>
              <w:ind w:firstLine="360"/>
              <w:rPr>
                <w:rFonts w:ascii="Verdana" w:eastAsia="Times New Roman" w:hAnsi="Verdana" w:cs="Times New Roman"/>
                <w:highlight w:val="lightGray"/>
              </w:rPr>
            </w:pPr>
            <w:r w:rsidRPr="00E66F31">
              <w:rPr>
                <w:rFonts w:ascii="Verdana" w:eastAsia="Times New Roman" w:hAnsi="Verdana" w:cs="Times New Roman"/>
                <w:highlight w:val="lightGray"/>
              </w:rPr>
              <w:t>(1) Have current immunizations for contagious diseases if applicable;</w:t>
            </w:r>
          </w:p>
          <w:p w14:paraId="7003D4BD" w14:textId="77777777" w:rsidR="00B660B0" w:rsidRPr="00E66F31" w:rsidRDefault="00B660B0" w:rsidP="00B660B0">
            <w:pPr>
              <w:ind w:firstLine="360"/>
              <w:rPr>
                <w:rFonts w:ascii="Verdana" w:eastAsia="Times New Roman" w:hAnsi="Verdana" w:cs="Times New Roman"/>
                <w:highlight w:val="lightGray"/>
              </w:rPr>
            </w:pPr>
            <w:r w:rsidRPr="00E66F31">
              <w:rPr>
                <w:rFonts w:ascii="Verdana" w:eastAsia="Times New Roman" w:hAnsi="Verdana" w:cs="Times New Roman"/>
                <w:highlight w:val="lightGray"/>
              </w:rPr>
              <w:t>(2) Show no signs of disease, worms or parasites; and</w:t>
            </w:r>
          </w:p>
          <w:p w14:paraId="5E0544BA" w14:textId="77777777" w:rsidR="00B660B0" w:rsidRPr="00E66F31" w:rsidRDefault="00B660B0" w:rsidP="00B660B0">
            <w:pPr>
              <w:ind w:firstLine="360"/>
              <w:rPr>
                <w:rFonts w:ascii="Verdana" w:eastAsia="Times New Roman" w:hAnsi="Verdana" w:cs="Times New Roman"/>
                <w:highlight w:val="lightGray"/>
              </w:rPr>
            </w:pPr>
            <w:r w:rsidRPr="00E66F31">
              <w:rPr>
                <w:rFonts w:ascii="Verdana" w:eastAsia="Times New Roman" w:hAnsi="Verdana" w:cs="Times New Roman"/>
                <w:highlight w:val="lightGray"/>
              </w:rPr>
              <w:t>(3) Be nonaggressive.</w:t>
            </w:r>
          </w:p>
          <w:p w14:paraId="0B2A8D55" w14:textId="77777777" w:rsidR="00B660B0" w:rsidRPr="00E66F31" w:rsidRDefault="00B660B0" w:rsidP="00B660B0">
            <w:pPr>
              <w:rPr>
                <w:rFonts w:ascii="Verdana" w:eastAsia="Times New Roman" w:hAnsi="Verdana" w:cs="Times New Roman"/>
                <w:highlight w:val="lightGray"/>
              </w:rPr>
            </w:pPr>
            <w:r>
              <w:rPr>
                <w:rFonts w:ascii="Verdana" w:eastAsia="Times New Roman" w:hAnsi="Verdana" w:cs="Times New Roman"/>
                <w:highlight w:val="lightGray"/>
              </w:rPr>
              <w:pict w14:anchorId="2B8251AD">
                <v:rect id="_x0000_i1026" style="width:0;height:1.5pt" o:hralign="center" o:hrstd="t" o:hr="t" fillcolor="#a0a0a0" stroked="f"/>
              </w:pict>
            </w:r>
          </w:p>
          <w:p w14:paraId="7A7CAFB8" w14:textId="77777777" w:rsidR="00B660B0" w:rsidRPr="002360E6" w:rsidRDefault="00B660B0" w:rsidP="00B660B0">
            <w:pPr>
              <w:spacing w:after="150"/>
              <w:contextualSpacing/>
              <w:outlineLvl w:val="2"/>
              <w:rPr>
                <w:rFonts w:ascii="Verdana" w:eastAsia="Times New Roman" w:hAnsi="Verdana" w:cs="Times New Roman"/>
                <w:bCs/>
                <w:highlight w:val="lightGray"/>
              </w:rPr>
            </w:pPr>
            <w:bookmarkStart w:id="1" w:name="170-296A-4875"/>
            <w:bookmarkEnd w:id="1"/>
            <w:r>
              <w:rPr>
                <w:rFonts w:ascii="Verdana" w:eastAsia="Times New Roman" w:hAnsi="Verdana" w:cs="Times New Roman"/>
                <w:bCs/>
                <w:highlight w:val="lightGray"/>
              </w:rPr>
              <w:t xml:space="preserve">WAC </w:t>
            </w:r>
            <w:r w:rsidRPr="002360E6">
              <w:rPr>
                <w:rFonts w:ascii="Verdana" w:eastAsia="Times New Roman" w:hAnsi="Verdana" w:cs="Times New Roman"/>
                <w:bCs/>
                <w:highlight w:val="lightGray"/>
              </w:rPr>
              <w:t>170-296A-4875</w:t>
            </w:r>
          </w:p>
          <w:p w14:paraId="1C6E2EBE" w14:textId="77777777" w:rsidR="00B660B0" w:rsidRDefault="00B660B0" w:rsidP="00B660B0">
            <w:pPr>
              <w:spacing w:after="150"/>
              <w:contextualSpacing/>
              <w:outlineLvl w:val="2"/>
              <w:rPr>
                <w:rFonts w:ascii="Verdana" w:eastAsia="Times New Roman" w:hAnsi="Verdana" w:cs="Times New Roman"/>
                <w:bCs/>
                <w:highlight w:val="lightGray"/>
              </w:rPr>
            </w:pPr>
            <w:r w:rsidRPr="002360E6">
              <w:rPr>
                <w:rFonts w:ascii="Verdana" w:eastAsia="Times New Roman" w:hAnsi="Verdana" w:cs="Times New Roman"/>
                <w:bCs/>
                <w:highlight w:val="lightGray"/>
              </w:rPr>
              <w:t>Pets or other animals interacting with children.</w:t>
            </w:r>
          </w:p>
          <w:p w14:paraId="4A03DD1B" w14:textId="77777777" w:rsidR="00B660B0" w:rsidRPr="00E66F31" w:rsidRDefault="00B660B0" w:rsidP="00B660B0">
            <w:pPr>
              <w:ind w:firstLine="360"/>
              <w:rPr>
                <w:rFonts w:ascii="Verdana" w:eastAsia="Times New Roman" w:hAnsi="Verdana" w:cs="Times New Roman"/>
                <w:highlight w:val="lightGray"/>
              </w:rPr>
            </w:pPr>
            <w:r w:rsidRPr="00E66F31">
              <w:rPr>
                <w:rFonts w:ascii="Verdana" w:eastAsia="Times New Roman" w:hAnsi="Verdana" w:cs="Times New Roman"/>
                <w:highlight w:val="lightGray"/>
              </w:rPr>
              <w:t>The licensee:</w:t>
            </w:r>
          </w:p>
          <w:p w14:paraId="1146237D" w14:textId="77777777" w:rsidR="00B660B0" w:rsidRPr="00E66F31" w:rsidRDefault="00B660B0" w:rsidP="00B660B0">
            <w:pPr>
              <w:ind w:firstLine="360"/>
              <w:rPr>
                <w:rFonts w:ascii="Verdana" w:eastAsia="Times New Roman" w:hAnsi="Verdana" w:cs="Times New Roman"/>
                <w:highlight w:val="lightGray"/>
              </w:rPr>
            </w:pPr>
            <w:r w:rsidRPr="00E66F31">
              <w:rPr>
                <w:rFonts w:ascii="Verdana" w:eastAsia="Times New Roman" w:hAnsi="Verdana" w:cs="Times New Roman"/>
                <w:highlight w:val="lightGray"/>
              </w:rPr>
              <w:t>(1) Or primary staff person must directly supervise, or instruct staff to directly supervise, children preschool age and younger when the children are interacting with pets or other animals.</w:t>
            </w:r>
          </w:p>
          <w:p w14:paraId="4ACC1B3F" w14:textId="77777777" w:rsidR="00B660B0" w:rsidRPr="00E66F31" w:rsidRDefault="00B660B0" w:rsidP="00B660B0">
            <w:pPr>
              <w:ind w:firstLine="360"/>
              <w:rPr>
                <w:rFonts w:ascii="Verdana" w:eastAsia="Times New Roman" w:hAnsi="Verdana" w:cs="Times New Roman"/>
                <w:highlight w:val="lightGray"/>
              </w:rPr>
            </w:pPr>
            <w:r w:rsidRPr="00E66F31">
              <w:rPr>
                <w:rFonts w:ascii="Verdana" w:eastAsia="Times New Roman" w:hAnsi="Verdana" w:cs="Times New Roman"/>
                <w:highlight w:val="lightGray"/>
              </w:rPr>
              <w:t xml:space="preserve">(2) Must have children and staff wash their hands as required under WAC </w:t>
            </w:r>
            <w:hyperlink r:id="rId30" w:history="1">
              <w:r w:rsidRPr="00E66F31">
                <w:rPr>
                  <w:rFonts w:ascii="Verdana" w:eastAsia="Times New Roman" w:hAnsi="Verdana" w:cs="Times New Roman"/>
                  <w:color w:val="2B674D"/>
                  <w:highlight w:val="lightGray"/>
                  <w:u w:val="single"/>
                </w:rPr>
                <w:t>170-296A-3625</w:t>
              </w:r>
            </w:hyperlink>
            <w:r w:rsidRPr="00E66F31">
              <w:rPr>
                <w:rFonts w:ascii="Verdana" w:eastAsia="Times New Roman" w:hAnsi="Verdana" w:cs="Times New Roman"/>
                <w:highlight w:val="lightGray"/>
              </w:rPr>
              <w:t xml:space="preserve"> after interacting with pets or other animals, or after handling an animal's toys, bedding, litter or equipment.</w:t>
            </w:r>
          </w:p>
          <w:p w14:paraId="133E1981" w14:textId="77777777" w:rsidR="00B660B0" w:rsidRPr="00E66F31" w:rsidRDefault="00B660B0" w:rsidP="00B660B0">
            <w:pPr>
              <w:ind w:firstLine="360"/>
              <w:rPr>
                <w:rFonts w:ascii="Verdana" w:eastAsia="Times New Roman" w:hAnsi="Verdana" w:cs="Times New Roman"/>
                <w:highlight w:val="lightGray"/>
              </w:rPr>
            </w:pPr>
            <w:r w:rsidRPr="00E66F31">
              <w:rPr>
                <w:rFonts w:ascii="Verdana" w:eastAsia="Times New Roman" w:hAnsi="Verdana" w:cs="Times New Roman"/>
                <w:highlight w:val="lightGray"/>
              </w:rPr>
              <w:t xml:space="preserve">(3) Must have a written plan to keep a pet or other animal inaccessible to the children if </w:t>
            </w:r>
            <w:r w:rsidRPr="00E66F31">
              <w:rPr>
                <w:rFonts w:ascii="Verdana" w:eastAsia="Times New Roman" w:hAnsi="Verdana" w:cs="Times New Roman"/>
                <w:highlight w:val="lightGray"/>
              </w:rPr>
              <w:lastRenderedPageBreak/>
              <w:t>the pet or animal is known to be dangerous or aggressive.</w:t>
            </w:r>
          </w:p>
          <w:p w14:paraId="506526A1" w14:textId="77777777" w:rsidR="00B660B0" w:rsidRPr="00E66F31" w:rsidRDefault="00B660B0" w:rsidP="00B660B0">
            <w:pPr>
              <w:ind w:firstLine="360"/>
              <w:rPr>
                <w:rFonts w:ascii="Verdana" w:eastAsia="Times New Roman" w:hAnsi="Verdana" w:cs="Times New Roman"/>
                <w:highlight w:val="lightGray"/>
              </w:rPr>
            </w:pPr>
            <w:r w:rsidRPr="00E66F31">
              <w:rPr>
                <w:rFonts w:ascii="Verdana" w:eastAsia="Times New Roman" w:hAnsi="Verdana" w:cs="Times New Roman"/>
                <w:highlight w:val="lightGray"/>
              </w:rPr>
              <w:t>(4) Must make reptiles and amphibians inaccessible to the children due to the risk of Salmonella.</w:t>
            </w:r>
          </w:p>
          <w:p w14:paraId="5387D43D" w14:textId="77777777" w:rsidR="00B660B0" w:rsidRPr="00E66F31" w:rsidRDefault="00B660B0" w:rsidP="00B660B0">
            <w:pPr>
              <w:rPr>
                <w:rFonts w:ascii="Verdana" w:eastAsia="Times New Roman" w:hAnsi="Verdana" w:cs="Times New Roman"/>
                <w:highlight w:val="lightGray"/>
              </w:rPr>
            </w:pPr>
            <w:r>
              <w:rPr>
                <w:rFonts w:ascii="Verdana" w:eastAsia="Times New Roman" w:hAnsi="Verdana" w:cs="Times New Roman"/>
                <w:highlight w:val="lightGray"/>
              </w:rPr>
              <w:pict w14:anchorId="418429B9">
                <v:rect id="_x0000_i1027" style="width:0;height:1.5pt" o:hralign="center" o:hrstd="t" o:hr="t" fillcolor="#a0a0a0" stroked="f"/>
              </w:pict>
            </w:r>
          </w:p>
          <w:p w14:paraId="1CE61BA1" w14:textId="77777777" w:rsidR="00B660B0" w:rsidRDefault="00B660B0" w:rsidP="00B660B0">
            <w:pPr>
              <w:spacing w:before="75" w:after="150"/>
              <w:outlineLvl w:val="2"/>
              <w:rPr>
                <w:rFonts w:ascii="Verdana" w:eastAsia="Times New Roman" w:hAnsi="Verdana" w:cs="Times New Roman"/>
                <w:bCs/>
                <w:highlight w:val="lightGray"/>
              </w:rPr>
            </w:pPr>
            <w:bookmarkStart w:id="2" w:name="170-296A-4900"/>
            <w:bookmarkEnd w:id="2"/>
            <w:r>
              <w:rPr>
                <w:rFonts w:ascii="Verdana" w:eastAsia="Times New Roman" w:hAnsi="Verdana" w:cs="Times New Roman"/>
                <w:bCs/>
                <w:highlight w:val="lightGray"/>
              </w:rPr>
              <w:t>WAC 170-296A-4900</w:t>
            </w:r>
          </w:p>
          <w:p w14:paraId="42BE9F71" w14:textId="77777777" w:rsidR="00B660B0" w:rsidRDefault="00B660B0" w:rsidP="00B660B0">
            <w:pPr>
              <w:spacing w:before="75" w:after="150"/>
              <w:outlineLvl w:val="2"/>
              <w:rPr>
                <w:rFonts w:ascii="Verdana" w:eastAsia="Times New Roman" w:hAnsi="Verdana" w:cs="Times New Roman"/>
                <w:bCs/>
                <w:highlight w:val="lightGray"/>
              </w:rPr>
            </w:pPr>
            <w:r w:rsidRPr="00A65C7E">
              <w:rPr>
                <w:rFonts w:ascii="Verdana" w:eastAsia="Times New Roman" w:hAnsi="Verdana" w:cs="Times New Roman"/>
                <w:bCs/>
                <w:highlight w:val="lightGray"/>
              </w:rPr>
              <w:t>Pet wastes.</w:t>
            </w:r>
          </w:p>
          <w:p w14:paraId="25F7957C" w14:textId="77777777" w:rsidR="00B660B0" w:rsidRPr="00E66F31" w:rsidRDefault="00B660B0" w:rsidP="00B660B0">
            <w:pPr>
              <w:spacing w:before="75" w:after="150"/>
              <w:outlineLvl w:val="2"/>
              <w:rPr>
                <w:rFonts w:ascii="Verdana" w:eastAsia="Times New Roman" w:hAnsi="Verdana" w:cs="Times New Roman"/>
                <w:highlight w:val="lightGray"/>
              </w:rPr>
            </w:pPr>
            <w:r w:rsidRPr="00E66F31">
              <w:rPr>
                <w:rFonts w:ascii="Verdana" w:eastAsia="Times New Roman" w:hAnsi="Verdana" w:cs="Times New Roman"/>
                <w:highlight w:val="lightGray"/>
              </w:rPr>
              <w:t>The licensee must:</w:t>
            </w:r>
          </w:p>
          <w:p w14:paraId="262E6AF3" w14:textId="77777777" w:rsidR="00B660B0" w:rsidRPr="00E66F31" w:rsidRDefault="00B660B0" w:rsidP="00B660B0">
            <w:pPr>
              <w:ind w:firstLine="360"/>
              <w:rPr>
                <w:rFonts w:ascii="Verdana" w:eastAsia="Times New Roman" w:hAnsi="Verdana" w:cs="Times New Roman"/>
                <w:highlight w:val="lightGray"/>
              </w:rPr>
            </w:pPr>
            <w:r w:rsidRPr="00E66F31">
              <w:rPr>
                <w:rFonts w:ascii="Verdana" w:eastAsia="Times New Roman" w:hAnsi="Verdana" w:cs="Times New Roman"/>
                <w:highlight w:val="lightGray"/>
              </w:rPr>
              <w:t>(1) Keep litter boxes inaccessible to the children.</w:t>
            </w:r>
          </w:p>
          <w:p w14:paraId="5DC9A8E5" w14:textId="77777777" w:rsidR="00B660B0" w:rsidRPr="00E66F31" w:rsidRDefault="00B660B0" w:rsidP="00B660B0">
            <w:pPr>
              <w:ind w:firstLine="360"/>
              <w:rPr>
                <w:rFonts w:ascii="Verdana" w:eastAsia="Times New Roman" w:hAnsi="Verdana" w:cs="Times New Roman"/>
                <w:highlight w:val="lightGray"/>
              </w:rPr>
            </w:pPr>
            <w:r w:rsidRPr="00E66F31">
              <w:rPr>
                <w:rFonts w:ascii="Verdana" w:eastAsia="Times New Roman" w:hAnsi="Verdana" w:cs="Times New Roman"/>
                <w:highlight w:val="lightGray"/>
              </w:rPr>
              <w:t xml:space="preserve">(2) For pets that do not have an indoor litter area, have a designated area outside for pets to relieve themselves that is inaccessible to children in care. This area may not be counted in the licensed outdoor square footage under WAC </w:t>
            </w:r>
            <w:hyperlink r:id="rId31" w:history="1">
              <w:r w:rsidRPr="00E66F31">
                <w:rPr>
                  <w:rFonts w:ascii="Verdana" w:eastAsia="Times New Roman" w:hAnsi="Verdana" w:cs="Times New Roman"/>
                  <w:color w:val="2B674D"/>
                  <w:highlight w:val="lightGray"/>
                  <w:u w:val="single"/>
                </w:rPr>
                <w:t>170-296A-4925</w:t>
              </w:r>
            </w:hyperlink>
            <w:r w:rsidRPr="00E66F31">
              <w:rPr>
                <w:rFonts w:ascii="Verdana" w:eastAsia="Times New Roman" w:hAnsi="Verdana" w:cs="Times New Roman"/>
                <w:highlight w:val="lightGray"/>
              </w:rPr>
              <w:t>.</w:t>
            </w:r>
          </w:p>
          <w:p w14:paraId="1C613103" w14:textId="77777777" w:rsidR="00B660B0" w:rsidRPr="00E66F31" w:rsidRDefault="00B660B0" w:rsidP="00B660B0">
            <w:pPr>
              <w:ind w:firstLine="360"/>
              <w:rPr>
                <w:rFonts w:ascii="Verdana" w:eastAsia="Times New Roman" w:hAnsi="Verdana" w:cs="Times New Roman"/>
                <w:highlight w:val="lightGray"/>
              </w:rPr>
            </w:pPr>
            <w:r w:rsidRPr="00E66F31">
              <w:rPr>
                <w:rFonts w:ascii="Verdana" w:eastAsia="Times New Roman" w:hAnsi="Verdana" w:cs="Times New Roman"/>
                <w:highlight w:val="lightGray"/>
              </w:rPr>
              <w:t>(3) Remove feces right away if an animal relieves itself in the outdoor licensed space.</w:t>
            </w:r>
          </w:p>
          <w:p w14:paraId="57A1EF12" w14:textId="77777777" w:rsidR="00B660B0" w:rsidRPr="00E66F31" w:rsidRDefault="00B660B0" w:rsidP="00B660B0">
            <w:pPr>
              <w:ind w:firstLine="360"/>
              <w:rPr>
                <w:rFonts w:ascii="Verdana" w:eastAsia="Times New Roman" w:hAnsi="Verdana" w:cs="Times New Roman"/>
              </w:rPr>
            </w:pPr>
            <w:r w:rsidRPr="00E66F31">
              <w:rPr>
                <w:rFonts w:ascii="Verdana" w:eastAsia="Times New Roman" w:hAnsi="Verdana" w:cs="Times New Roman"/>
                <w:highlight w:val="lightGray"/>
              </w:rPr>
              <w:t>(4) Clean and disinfect the area immediately when a pet leaves feces, urine, blood, or vomit in the indoor licensed space.</w:t>
            </w:r>
          </w:p>
          <w:p w14:paraId="7A5D5B1B" w14:textId="77777777" w:rsidR="00B660B0" w:rsidRDefault="00B660B0" w:rsidP="00B660B0">
            <w:pPr>
              <w:rPr>
                <w:sz w:val="24"/>
                <w:szCs w:val="24"/>
              </w:rPr>
            </w:pPr>
          </w:p>
          <w:p w14:paraId="6A7D0548" w14:textId="77777777" w:rsidR="00B660B0" w:rsidRPr="003817CC" w:rsidRDefault="00B660B0" w:rsidP="00B660B0">
            <w:pPr>
              <w:rPr>
                <w:sz w:val="24"/>
                <w:szCs w:val="24"/>
              </w:rPr>
            </w:pPr>
          </w:p>
        </w:tc>
        <w:tc>
          <w:tcPr>
            <w:tcW w:w="3744" w:type="dxa"/>
          </w:tcPr>
          <w:p w14:paraId="59407957" w14:textId="77777777" w:rsidR="00B660B0" w:rsidRDefault="00B660B0" w:rsidP="00B660B0">
            <w:pPr>
              <w:spacing w:after="150"/>
              <w:contextualSpacing/>
              <w:outlineLvl w:val="2"/>
              <w:rPr>
                <w:rFonts w:ascii="Verdana" w:eastAsia="Times New Roman" w:hAnsi="Verdana" w:cs="Times New Roman"/>
                <w:bCs/>
              </w:rPr>
            </w:pPr>
            <w:r w:rsidRPr="002360E6">
              <w:rPr>
                <w:rFonts w:ascii="Verdana" w:eastAsia="Times New Roman" w:hAnsi="Verdana" w:cs="Times New Roman"/>
                <w:bCs/>
              </w:rPr>
              <w:lastRenderedPageBreak/>
              <w:t xml:space="preserve">WAC 170-295-5170 </w:t>
            </w:r>
          </w:p>
          <w:p w14:paraId="197BE4CF" w14:textId="77777777" w:rsidR="00B660B0" w:rsidRDefault="00B660B0" w:rsidP="00B660B0">
            <w:pPr>
              <w:spacing w:after="150"/>
              <w:contextualSpacing/>
              <w:outlineLvl w:val="2"/>
              <w:rPr>
                <w:rFonts w:ascii="Verdana" w:eastAsia="Times New Roman" w:hAnsi="Verdana" w:cs="Times New Roman"/>
                <w:bCs/>
              </w:rPr>
            </w:pPr>
            <w:r w:rsidRPr="002360E6">
              <w:rPr>
                <w:rFonts w:ascii="Verdana" w:eastAsia="Times New Roman" w:hAnsi="Verdana" w:cs="Times New Roman"/>
                <w:bCs/>
              </w:rPr>
              <w:t>Can we have animals at the center?</w:t>
            </w:r>
          </w:p>
          <w:p w14:paraId="4105A9BF" w14:textId="77777777" w:rsidR="00B660B0" w:rsidRPr="00E66F31" w:rsidRDefault="00B660B0" w:rsidP="00B660B0">
            <w:pPr>
              <w:ind w:firstLine="360"/>
              <w:rPr>
                <w:rFonts w:ascii="Verdana" w:eastAsia="Times New Roman" w:hAnsi="Verdana" w:cs="Times New Roman"/>
                <w:highlight w:val="lightGray"/>
              </w:rPr>
            </w:pPr>
            <w:r w:rsidRPr="00E66F31">
              <w:rPr>
                <w:rFonts w:ascii="Verdana" w:eastAsia="Times New Roman" w:hAnsi="Verdana" w:cs="Times New Roman"/>
                <w:highlight w:val="lightGray"/>
              </w:rPr>
              <w:t>(1) When animals are on the center premises you must:</w:t>
            </w:r>
          </w:p>
          <w:p w14:paraId="114DE858" w14:textId="77777777" w:rsidR="00B660B0" w:rsidRPr="00E66F31" w:rsidRDefault="00B660B0" w:rsidP="00B660B0">
            <w:pPr>
              <w:ind w:firstLine="360"/>
              <w:rPr>
                <w:rFonts w:ascii="Verdana" w:eastAsia="Times New Roman" w:hAnsi="Verdana" w:cs="Times New Roman"/>
                <w:highlight w:val="lightGray"/>
              </w:rPr>
            </w:pPr>
            <w:r w:rsidRPr="00E66F31">
              <w:rPr>
                <w:rFonts w:ascii="Verdana" w:eastAsia="Times New Roman" w:hAnsi="Verdana" w:cs="Times New Roman"/>
                <w:highlight w:val="lightGray"/>
              </w:rPr>
              <w:t>(a) Notify the parents in writing that animals are on the premises and the potential health risks associated with the animals to include how to address the needs of children having allergies to animals;</w:t>
            </w:r>
          </w:p>
          <w:p w14:paraId="74D73748" w14:textId="77777777" w:rsidR="00B660B0" w:rsidRPr="00E66F31" w:rsidRDefault="00B660B0" w:rsidP="00B660B0">
            <w:pPr>
              <w:ind w:firstLine="360"/>
              <w:rPr>
                <w:rFonts w:ascii="Verdana" w:eastAsia="Times New Roman" w:hAnsi="Verdana" w:cs="Times New Roman"/>
                <w:highlight w:val="lightGray"/>
              </w:rPr>
            </w:pPr>
            <w:r w:rsidRPr="00E66F31">
              <w:rPr>
                <w:rFonts w:ascii="Verdana" w:eastAsia="Times New Roman" w:hAnsi="Verdana" w:cs="Times New Roman"/>
                <w:highlight w:val="lightGray"/>
              </w:rPr>
              <w:t>(b) Have a signed document from each parent stating they understand the potential health risks;</w:t>
            </w:r>
          </w:p>
          <w:p w14:paraId="7F70B1A6" w14:textId="77777777" w:rsidR="00B660B0" w:rsidRPr="00E66F31" w:rsidRDefault="00B660B0" w:rsidP="00B660B0">
            <w:pPr>
              <w:ind w:firstLine="360"/>
              <w:rPr>
                <w:rFonts w:ascii="Verdana" w:eastAsia="Times New Roman" w:hAnsi="Verdana" w:cs="Times New Roman"/>
                <w:highlight w:val="lightGray"/>
              </w:rPr>
            </w:pPr>
            <w:r w:rsidRPr="00E66F31">
              <w:rPr>
                <w:rFonts w:ascii="Verdana" w:eastAsia="Times New Roman" w:hAnsi="Verdana" w:cs="Times New Roman"/>
                <w:highlight w:val="lightGray"/>
              </w:rPr>
              <w:t>(c) Not hang pet containers or cages in corridors, entryways or over where children eat, sleep, and play;</w:t>
            </w:r>
          </w:p>
          <w:p w14:paraId="215C2E1C" w14:textId="77777777" w:rsidR="00B660B0" w:rsidRPr="00E66F31" w:rsidRDefault="00B660B0" w:rsidP="00B660B0">
            <w:pPr>
              <w:ind w:firstLine="360"/>
              <w:rPr>
                <w:rFonts w:ascii="Verdana" w:eastAsia="Times New Roman" w:hAnsi="Verdana" w:cs="Times New Roman"/>
                <w:highlight w:val="lightGray"/>
              </w:rPr>
            </w:pPr>
            <w:r w:rsidRPr="00E66F31">
              <w:rPr>
                <w:rFonts w:ascii="Verdana" w:eastAsia="Times New Roman" w:hAnsi="Verdana" w:cs="Times New Roman"/>
                <w:highlight w:val="lightGray"/>
              </w:rPr>
              <w:t>(d) Post handwashing signs in areas where pets are housed;</w:t>
            </w:r>
          </w:p>
          <w:p w14:paraId="6861A4F0" w14:textId="77777777" w:rsidR="00B660B0" w:rsidRPr="00E66F31" w:rsidRDefault="00B660B0" w:rsidP="00B660B0">
            <w:pPr>
              <w:ind w:firstLine="360"/>
              <w:rPr>
                <w:rFonts w:ascii="Verdana" w:eastAsia="Times New Roman" w:hAnsi="Verdana" w:cs="Times New Roman"/>
                <w:highlight w:val="lightGray"/>
              </w:rPr>
            </w:pPr>
            <w:r w:rsidRPr="00E66F31">
              <w:rPr>
                <w:rFonts w:ascii="Verdana" w:eastAsia="Times New Roman" w:hAnsi="Verdana" w:cs="Times New Roman"/>
                <w:highlight w:val="lightGray"/>
              </w:rPr>
              <w:t xml:space="preserve">(e) Have containers or cages to prevent debris from spilling out of the container or </w:t>
            </w:r>
            <w:r w:rsidRPr="00E66F31">
              <w:rPr>
                <w:rFonts w:ascii="Verdana" w:eastAsia="Times New Roman" w:hAnsi="Verdana" w:cs="Times New Roman"/>
                <w:highlight w:val="lightGray"/>
              </w:rPr>
              <w:lastRenderedPageBreak/>
              <w:t>cage. The container or cage must not be located in corridors, entrance ways, or where children eat, or play;</w:t>
            </w:r>
          </w:p>
          <w:p w14:paraId="050170F2" w14:textId="77777777" w:rsidR="00B660B0" w:rsidRPr="00E66F31" w:rsidRDefault="00B660B0" w:rsidP="00B660B0">
            <w:pPr>
              <w:ind w:firstLine="360"/>
              <w:rPr>
                <w:rFonts w:ascii="Verdana" w:eastAsia="Times New Roman" w:hAnsi="Verdana" w:cs="Times New Roman"/>
                <w:highlight w:val="lightGray"/>
              </w:rPr>
            </w:pPr>
            <w:r w:rsidRPr="00E66F31">
              <w:rPr>
                <w:rFonts w:ascii="Verdana" w:eastAsia="Times New Roman" w:hAnsi="Verdana" w:cs="Times New Roman"/>
                <w:highlight w:val="lightGray"/>
              </w:rPr>
              <w:t>(f) Assign responsible staff to ensure pet containers, cages, and litter boxes are cleaned and disinfected at least weekly and more often if needed;</w:t>
            </w:r>
          </w:p>
          <w:p w14:paraId="23569AA7" w14:textId="77777777" w:rsidR="00B660B0" w:rsidRPr="00E66F31" w:rsidRDefault="00B660B0" w:rsidP="00B660B0">
            <w:pPr>
              <w:ind w:firstLine="360"/>
              <w:rPr>
                <w:rFonts w:ascii="Verdana" w:eastAsia="Times New Roman" w:hAnsi="Verdana" w:cs="Times New Roman"/>
                <w:highlight w:val="lightGray"/>
              </w:rPr>
            </w:pPr>
            <w:r w:rsidRPr="00E66F31">
              <w:rPr>
                <w:rFonts w:ascii="Verdana" w:eastAsia="Times New Roman" w:hAnsi="Verdana" w:cs="Times New Roman"/>
                <w:highlight w:val="lightGray"/>
              </w:rPr>
              <w:t>(g) Not allow animals in food preparation areas. If the sink is used for cleaning food or utensils it cannot be used to clean pet supplies;</w:t>
            </w:r>
          </w:p>
          <w:p w14:paraId="4C77CEFC" w14:textId="77777777" w:rsidR="00B660B0" w:rsidRPr="00E66F31" w:rsidRDefault="00B660B0" w:rsidP="00B660B0">
            <w:pPr>
              <w:ind w:firstLine="360"/>
              <w:rPr>
                <w:rFonts w:ascii="Verdana" w:eastAsia="Times New Roman" w:hAnsi="Verdana" w:cs="Times New Roman"/>
                <w:highlight w:val="lightGray"/>
              </w:rPr>
            </w:pPr>
            <w:r w:rsidRPr="00E66F31">
              <w:rPr>
                <w:rFonts w:ascii="Verdana" w:eastAsia="Times New Roman" w:hAnsi="Verdana" w:cs="Times New Roman"/>
                <w:highlight w:val="lightGray"/>
              </w:rPr>
              <w:t>(h) Not allow animals in rooms that typically are used by infants or toddlers;</w:t>
            </w:r>
          </w:p>
          <w:p w14:paraId="2B4C7CFA" w14:textId="77777777" w:rsidR="00B660B0" w:rsidRDefault="00B660B0" w:rsidP="00B660B0">
            <w:pPr>
              <w:ind w:firstLine="360"/>
              <w:rPr>
                <w:rFonts w:ascii="Verdana" w:eastAsia="Times New Roman" w:hAnsi="Verdana" w:cs="Times New Roman"/>
                <w:highlight w:val="lightGray"/>
              </w:rPr>
            </w:pPr>
          </w:p>
          <w:p w14:paraId="30635E16" w14:textId="77777777" w:rsidR="00B660B0" w:rsidRPr="00E66F31" w:rsidRDefault="00B660B0" w:rsidP="00B660B0">
            <w:pPr>
              <w:ind w:firstLine="360"/>
              <w:rPr>
                <w:rFonts w:ascii="Verdana" w:eastAsia="Times New Roman" w:hAnsi="Verdana" w:cs="Times New Roman"/>
                <w:highlight w:val="lightGray"/>
              </w:rPr>
            </w:pPr>
            <w:r w:rsidRPr="00E66F31">
              <w:rPr>
                <w:rFonts w:ascii="Verdana" w:eastAsia="Times New Roman" w:hAnsi="Verdana" w:cs="Times New Roman"/>
                <w:highlight w:val="lightGray"/>
              </w:rPr>
              <w:t>(i) Keep on file proof of current rabies vaccinations for all dogs and cats;</w:t>
            </w:r>
          </w:p>
          <w:p w14:paraId="6F1D2E9B" w14:textId="77777777" w:rsidR="00B660B0" w:rsidRDefault="00B660B0" w:rsidP="00B660B0">
            <w:pPr>
              <w:ind w:firstLine="360"/>
              <w:rPr>
                <w:rFonts w:ascii="Verdana" w:eastAsia="Times New Roman" w:hAnsi="Verdana" w:cs="Times New Roman"/>
                <w:highlight w:val="lightGray"/>
              </w:rPr>
            </w:pPr>
          </w:p>
          <w:p w14:paraId="4D91EE7D" w14:textId="77777777" w:rsidR="00B660B0" w:rsidRPr="00E66F31" w:rsidRDefault="00B660B0" w:rsidP="00B660B0">
            <w:pPr>
              <w:ind w:firstLine="360"/>
              <w:rPr>
                <w:rFonts w:ascii="Verdana" w:eastAsia="Times New Roman" w:hAnsi="Verdana" w:cs="Times New Roman"/>
                <w:highlight w:val="lightGray"/>
              </w:rPr>
            </w:pPr>
            <w:r w:rsidRPr="00E66F31">
              <w:rPr>
                <w:rFonts w:ascii="Verdana" w:eastAsia="Times New Roman" w:hAnsi="Verdana" w:cs="Times New Roman"/>
                <w:highlight w:val="lightGray"/>
              </w:rPr>
              <w:t>(j) Meet local requirements in counties with immunization, vaccination and licensing requirements for animals; and</w:t>
            </w:r>
          </w:p>
          <w:p w14:paraId="727706C0" w14:textId="77777777" w:rsidR="00B660B0" w:rsidRDefault="00B660B0" w:rsidP="00B660B0">
            <w:pPr>
              <w:ind w:firstLine="360"/>
              <w:rPr>
                <w:rFonts w:ascii="Verdana" w:eastAsia="Times New Roman" w:hAnsi="Verdana" w:cs="Times New Roman"/>
                <w:highlight w:val="lightGray"/>
              </w:rPr>
            </w:pPr>
          </w:p>
          <w:p w14:paraId="5B4AEFAE" w14:textId="77777777" w:rsidR="00B660B0" w:rsidRPr="00E66F31" w:rsidRDefault="00B660B0" w:rsidP="00B660B0">
            <w:pPr>
              <w:ind w:firstLine="360"/>
              <w:rPr>
                <w:rFonts w:ascii="Verdana" w:eastAsia="Times New Roman" w:hAnsi="Verdana" w:cs="Times New Roman"/>
                <w:highlight w:val="lightGray"/>
              </w:rPr>
            </w:pPr>
            <w:r w:rsidRPr="00E66F31">
              <w:rPr>
                <w:rFonts w:ascii="Verdana" w:eastAsia="Times New Roman" w:hAnsi="Verdana" w:cs="Times New Roman"/>
                <w:highlight w:val="lightGray"/>
              </w:rPr>
              <w:t>(k) Organize children into small groups for supervised activity for handling of pets.</w:t>
            </w:r>
          </w:p>
          <w:p w14:paraId="64D9D0D5" w14:textId="77777777" w:rsidR="00B660B0" w:rsidRDefault="00B660B0" w:rsidP="00B660B0">
            <w:pPr>
              <w:ind w:firstLine="360"/>
              <w:rPr>
                <w:rFonts w:ascii="Verdana" w:eastAsia="Times New Roman" w:hAnsi="Verdana" w:cs="Times New Roman"/>
                <w:highlight w:val="lightGray"/>
              </w:rPr>
            </w:pPr>
          </w:p>
          <w:p w14:paraId="132D676E" w14:textId="77777777" w:rsidR="00B660B0" w:rsidRPr="00E66F31" w:rsidRDefault="00B660B0" w:rsidP="00B660B0">
            <w:pPr>
              <w:ind w:firstLine="360"/>
              <w:rPr>
                <w:rFonts w:ascii="Verdana" w:eastAsia="Times New Roman" w:hAnsi="Verdana" w:cs="Times New Roman"/>
                <w:highlight w:val="lightGray"/>
              </w:rPr>
            </w:pPr>
            <w:r w:rsidRPr="00E66F31">
              <w:rPr>
                <w:rFonts w:ascii="Verdana" w:eastAsia="Times New Roman" w:hAnsi="Verdana" w:cs="Times New Roman"/>
                <w:highlight w:val="lightGray"/>
              </w:rPr>
              <w:lastRenderedPageBreak/>
              <w:t>(2) You must develop policies and procedures for management of pets to include:</w:t>
            </w:r>
          </w:p>
          <w:p w14:paraId="4FE59797" w14:textId="77777777" w:rsidR="00B660B0" w:rsidRPr="00E66F31" w:rsidRDefault="00B660B0" w:rsidP="00B660B0">
            <w:pPr>
              <w:ind w:firstLine="360"/>
              <w:rPr>
                <w:rFonts w:ascii="Verdana" w:eastAsia="Times New Roman" w:hAnsi="Verdana" w:cs="Times New Roman"/>
                <w:highlight w:val="lightGray"/>
              </w:rPr>
            </w:pPr>
            <w:r w:rsidRPr="00E66F31">
              <w:rPr>
                <w:rFonts w:ascii="Verdana" w:eastAsia="Times New Roman" w:hAnsi="Verdana" w:cs="Times New Roman"/>
                <w:highlight w:val="lightGray"/>
              </w:rPr>
              <w:t>(a) How the needs of children who have allergies to pets will be accommodated;</w:t>
            </w:r>
          </w:p>
          <w:p w14:paraId="35F55146" w14:textId="77777777" w:rsidR="00B660B0" w:rsidRPr="00E66F31" w:rsidRDefault="00B660B0" w:rsidP="00B660B0">
            <w:pPr>
              <w:ind w:firstLine="360"/>
              <w:rPr>
                <w:rFonts w:ascii="Verdana" w:eastAsia="Times New Roman" w:hAnsi="Verdana" w:cs="Times New Roman"/>
                <w:highlight w:val="lightGray"/>
              </w:rPr>
            </w:pPr>
            <w:r w:rsidRPr="00E66F31">
              <w:rPr>
                <w:rFonts w:ascii="Verdana" w:eastAsia="Times New Roman" w:hAnsi="Verdana" w:cs="Times New Roman"/>
                <w:highlight w:val="lightGray"/>
              </w:rPr>
              <w:t>(b) How pet containers, cages, litter boxes will be cleaned and sanitized and who will do it;</w:t>
            </w:r>
          </w:p>
          <w:p w14:paraId="1F3BC6F8" w14:textId="77777777" w:rsidR="00B660B0" w:rsidRPr="00E66F31" w:rsidRDefault="00B660B0" w:rsidP="00B660B0">
            <w:pPr>
              <w:ind w:firstLine="360"/>
              <w:rPr>
                <w:rFonts w:ascii="Verdana" w:eastAsia="Times New Roman" w:hAnsi="Verdana" w:cs="Times New Roman"/>
                <w:highlight w:val="lightGray"/>
              </w:rPr>
            </w:pPr>
            <w:r w:rsidRPr="00E66F31">
              <w:rPr>
                <w:rFonts w:ascii="Verdana" w:eastAsia="Times New Roman" w:hAnsi="Verdana" w:cs="Times New Roman"/>
                <w:highlight w:val="lightGray"/>
              </w:rPr>
              <w:t>(c) How pets will receive food and water, and be kept clean and who will do it;</w:t>
            </w:r>
          </w:p>
          <w:p w14:paraId="534CD815" w14:textId="77777777" w:rsidR="00B660B0" w:rsidRPr="00E66F31" w:rsidRDefault="00B660B0" w:rsidP="00B660B0">
            <w:pPr>
              <w:ind w:firstLine="360"/>
              <w:rPr>
                <w:rFonts w:ascii="Verdana" w:eastAsia="Times New Roman" w:hAnsi="Verdana" w:cs="Times New Roman"/>
                <w:highlight w:val="lightGray"/>
              </w:rPr>
            </w:pPr>
            <w:r w:rsidRPr="00E66F31">
              <w:rPr>
                <w:rFonts w:ascii="Verdana" w:eastAsia="Times New Roman" w:hAnsi="Verdana" w:cs="Times New Roman"/>
                <w:highlight w:val="lightGray"/>
              </w:rPr>
              <w:t>(d) Curricula for teaching children and staff about safety and hygiene when handling pets; and</w:t>
            </w:r>
          </w:p>
          <w:p w14:paraId="460A7C1D" w14:textId="77777777" w:rsidR="00B660B0" w:rsidRPr="00E66F31" w:rsidRDefault="00B660B0" w:rsidP="00B660B0">
            <w:pPr>
              <w:ind w:firstLine="360"/>
              <w:rPr>
                <w:rFonts w:ascii="Verdana" w:eastAsia="Times New Roman" w:hAnsi="Verdana" w:cs="Times New Roman"/>
                <w:highlight w:val="lightGray"/>
              </w:rPr>
            </w:pPr>
            <w:r w:rsidRPr="00E66F31">
              <w:rPr>
                <w:rFonts w:ascii="Verdana" w:eastAsia="Times New Roman" w:hAnsi="Verdana" w:cs="Times New Roman"/>
                <w:highlight w:val="lightGray"/>
              </w:rPr>
              <w:t>(e) Pets (excluding aquatic animals) showing signs of illness must be removed from the facility until they have been seen, treated and given approval to return to the center by a veterinarian. Written proof of veterinary visits must be maintained on file.</w:t>
            </w:r>
          </w:p>
          <w:p w14:paraId="1B484040" w14:textId="77777777" w:rsidR="00B660B0" w:rsidRPr="00E66F31" w:rsidRDefault="00B660B0" w:rsidP="00B660B0">
            <w:pPr>
              <w:ind w:firstLine="360"/>
              <w:rPr>
                <w:rFonts w:ascii="Verdana" w:eastAsia="Times New Roman" w:hAnsi="Verdana" w:cs="Times New Roman"/>
                <w:highlight w:val="lightGray"/>
              </w:rPr>
            </w:pPr>
            <w:r w:rsidRPr="00E66F31">
              <w:rPr>
                <w:rFonts w:ascii="Verdana" w:eastAsia="Times New Roman" w:hAnsi="Verdana" w:cs="Times New Roman"/>
                <w:highlight w:val="lightGray"/>
              </w:rPr>
              <w:t xml:space="preserve">(3) Reptiles and amphibians must be in an aquarium or other totally self-contained area except during educational activities involving the reptile. Children five years of age or </w:t>
            </w:r>
            <w:r w:rsidRPr="00E66F31">
              <w:rPr>
                <w:rFonts w:ascii="Verdana" w:eastAsia="Times New Roman" w:hAnsi="Verdana" w:cs="Times New Roman"/>
                <w:highlight w:val="lightGray"/>
              </w:rPr>
              <w:lastRenderedPageBreak/>
              <w:t>less must not physically handle reptiles and amphibians.</w:t>
            </w:r>
          </w:p>
          <w:p w14:paraId="3DD59750" w14:textId="77777777" w:rsidR="00B660B0" w:rsidRPr="00E66F31" w:rsidRDefault="00B660B0" w:rsidP="00B660B0">
            <w:pPr>
              <w:ind w:firstLine="360"/>
              <w:rPr>
                <w:rFonts w:ascii="Verdana" w:eastAsia="Times New Roman" w:hAnsi="Verdana" w:cs="Times New Roman"/>
                <w:highlight w:val="lightGray"/>
              </w:rPr>
            </w:pPr>
            <w:r w:rsidRPr="00E66F31">
              <w:rPr>
                <w:rFonts w:ascii="Verdana" w:eastAsia="Times New Roman" w:hAnsi="Verdana" w:cs="Times New Roman"/>
                <w:highlight w:val="lightGray"/>
              </w:rPr>
              <w:t>(4) Animals with a history of biting or other aggressive behaviors must not be on the premises of the child care center.</w:t>
            </w:r>
          </w:p>
          <w:p w14:paraId="461ABD84" w14:textId="77777777" w:rsidR="00B660B0" w:rsidRPr="00E66F31" w:rsidRDefault="00B660B0" w:rsidP="00B660B0">
            <w:pPr>
              <w:ind w:firstLine="360"/>
              <w:rPr>
                <w:rFonts w:ascii="Verdana" w:eastAsia="Times New Roman" w:hAnsi="Verdana" w:cs="Times New Roman"/>
              </w:rPr>
            </w:pPr>
            <w:r w:rsidRPr="00E66F31">
              <w:rPr>
                <w:rFonts w:ascii="Verdana" w:eastAsia="Times New Roman" w:hAnsi="Verdana" w:cs="Times New Roman"/>
                <w:highlight w:val="lightGray"/>
              </w:rPr>
              <w:t>(5) You must ensure children wash their hands after handling animals.</w:t>
            </w:r>
          </w:p>
          <w:p w14:paraId="0AE5488C" w14:textId="77777777" w:rsidR="00B660B0" w:rsidRPr="003817CC" w:rsidRDefault="00B660B0" w:rsidP="00B660B0">
            <w:pPr>
              <w:rPr>
                <w:rFonts w:ascii="Calibri Light" w:hAnsi="Calibri Light"/>
                <w:sz w:val="24"/>
                <w:szCs w:val="24"/>
              </w:rPr>
            </w:pPr>
          </w:p>
        </w:tc>
        <w:tc>
          <w:tcPr>
            <w:tcW w:w="3744" w:type="dxa"/>
          </w:tcPr>
          <w:p w14:paraId="191CE34D" w14:textId="77777777" w:rsidR="00B660B0" w:rsidRPr="00CE1EE9" w:rsidRDefault="00B660B0" w:rsidP="00B660B0">
            <w:pPr>
              <w:rPr>
                <w:rFonts w:ascii="Verdana" w:eastAsia="Times New Roman" w:hAnsi="Verdana" w:cs="Times New Roman"/>
                <w:b/>
              </w:rPr>
            </w:pPr>
            <w:r w:rsidRPr="00CE1EE9">
              <w:rPr>
                <w:rFonts w:ascii="Verdana" w:eastAsia="Times New Roman" w:hAnsi="Verdana" w:cs="Times New Roman"/>
                <w:b/>
              </w:rPr>
              <w:lastRenderedPageBreak/>
              <w:t>170-300-0225</w:t>
            </w:r>
          </w:p>
          <w:p w14:paraId="0448BC8B" w14:textId="77777777" w:rsidR="00B660B0" w:rsidRPr="00CE1EE9" w:rsidRDefault="00B660B0" w:rsidP="00B660B0">
            <w:pPr>
              <w:rPr>
                <w:rFonts w:ascii="Verdana" w:eastAsia="Times New Roman" w:hAnsi="Verdana" w:cs="Times New Roman"/>
                <w:b/>
              </w:rPr>
            </w:pPr>
            <w:r w:rsidRPr="00CE1EE9">
              <w:rPr>
                <w:rFonts w:ascii="Verdana" w:hAnsi="Verdana"/>
                <w:b/>
              </w:rPr>
              <w:t>Pets and animals.</w:t>
            </w:r>
          </w:p>
          <w:p w14:paraId="61383B89" w14:textId="24C2E9FA" w:rsidR="00B660B0" w:rsidRPr="00CE1EE9" w:rsidRDefault="00B660B0" w:rsidP="00B660B0">
            <w:pPr>
              <w:numPr>
                <w:ilvl w:val="0"/>
                <w:numId w:val="72"/>
              </w:numPr>
              <w:contextualSpacing/>
              <w:rPr>
                <w:rFonts w:ascii="Verdana" w:eastAsia="Times New Roman" w:hAnsi="Verdana" w:cs="Times New Roman"/>
              </w:rPr>
            </w:pPr>
            <w:r w:rsidRPr="00CE1EE9">
              <w:rPr>
                <w:rFonts w:ascii="Verdana" w:eastAsia="Times New Roman" w:hAnsi="Verdana" w:cs="Times New Roman"/>
              </w:rPr>
              <w:t>An early learning provider may have pets or other animals on the early learning program premises.</w:t>
            </w:r>
            <w:r w:rsidRPr="00CE1EE9">
              <w:rPr>
                <w:rFonts w:ascii="Verdana" w:eastAsia="Times New Roman" w:hAnsi="Verdana" w:cs="Arial"/>
                <w:color w:val="FF0000"/>
              </w:rPr>
              <w:t xml:space="preserve"> Weight NA</w:t>
            </w:r>
          </w:p>
          <w:p w14:paraId="4550D135" w14:textId="77777777" w:rsidR="00B660B0" w:rsidRPr="00CE1EE9" w:rsidRDefault="00B660B0" w:rsidP="00B660B0">
            <w:pPr>
              <w:ind w:left="720"/>
              <w:contextualSpacing/>
              <w:rPr>
                <w:rFonts w:ascii="Verdana" w:eastAsia="Times New Roman" w:hAnsi="Verdana" w:cs="Times New Roman"/>
              </w:rPr>
            </w:pPr>
          </w:p>
          <w:p w14:paraId="4876C14F" w14:textId="316309CC" w:rsidR="00B660B0" w:rsidRPr="00CE1EE9" w:rsidRDefault="00B660B0" w:rsidP="00B660B0">
            <w:pPr>
              <w:numPr>
                <w:ilvl w:val="0"/>
                <w:numId w:val="72"/>
              </w:numPr>
              <w:contextualSpacing/>
              <w:rPr>
                <w:rFonts w:ascii="Verdana" w:eastAsia="Times New Roman" w:hAnsi="Verdana" w:cs="Times New Roman"/>
              </w:rPr>
            </w:pPr>
            <w:r w:rsidRPr="00CE1EE9">
              <w:rPr>
                <w:rFonts w:ascii="Verdana" w:eastAsia="Times New Roman" w:hAnsi="Verdana" w:cs="Times New Roman"/>
              </w:rPr>
              <w:t>Before allowing pets or animals on the early learning program premises, an early learning provider must have and implement a pet and animal policy.</w:t>
            </w:r>
            <w:r w:rsidRPr="00CE1EE9">
              <w:rPr>
                <w:rFonts w:ascii="Verdana" w:eastAsia="Times New Roman" w:hAnsi="Verdana" w:cs="Arial"/>
                <w:color w:val="FF0000"/>
              </w:rPr>
              <w:t xml:space="preserve"> Weight #5</w:t>
            </w:r>
          </w:p>
          <w:p w14:paraId="0EE2D27D" w14:textId="77777777" w:rsidR="00B660B0" w:rsidRPr="00CE1EE9" w:rsidRDefault="00B660B0" w:rsidP="00B660B0">
            <w:pPr>
              <w:ind w:left="720"/>
              <w:contextualSpacing/>
              <w:rPr>
                <w:rFonts w:ascii="Verdana" w:eastAsia="Times New Roman" w:hAnsi="Verdana" w:cs="Times New Roman"/>
              </w:rPr>
            </w:pPr>
          </w:p>
          <w:p w14:paraId="2EB1B045" w14:textId="5020BE27" w:rsidR="00B660B0" w:rsidRPr="00CE1EE9" w:rsidRDefault="00B660B0" w:rsidP="00B660B0">
            <w:pPr>
              <w:numPr>
                <w:ilvl w:val="0"/>
                <w:numId w:val="72"/>
              </w:numPr>
              <w:contextualSpacing/>
              <w:rPr>
                <w:rFonts w:ascii="Verdana" w:eastAsia="Times New Roman" w:hAnsi="Verdana" w:cs="Times New Roman"/>
              </w:rPr>
            </w:pPr>
            <w:r w:rsidRPr="00CE1EE9">
              <w:rPr>
                <w:rFonts w:ascii="Verdana" w:eastAsia="Times New Roman" w:hAnsi="Verdana" w:cs="Times New Roman"/>
              </w:rPr>
              <w:t>An early learning provider must provide written notice to children's parents and guardians that pets or animals are allowed and on the premises.</w:t>
            </w:r>
            <w:r w:rsidRPr="00CE1EE9">
              <w:rPr>
                <w:rFonts w:ascii="Verdana" w:eastAsia="Times New Roman" w:hAnsi="Verdana" w:cs="Arial"/>
                <w:color w:val="FF0000"/>
              </w:rPr>
              <w:t xml:space="preserve"> Weight #5</w:t>
            </w:r>
          </w:p>
          <w:p w14:paraId="71C41D02" w14:textId="77777777" w:rsidR="00B660B0" w:rsidRPr="00CE1EE9" w:rsidRDefault="00B660B0" w:rsidP="00B660B0">
            <w:pPr>
              <w:ind w:left="720"/>
              <w:contextualSpacing/>
              <w:rPr>
                <w:rFonts w:ascii="Verdana" w:eastAsia="Times New Roman" w:hAnsi="Verdana" w:cs="Times New Roman"/>
              </w:rPr>
            </w:pPr>
          </w:p>
          <w:p w14:paraId="0B99BCAE" w14:textId="77777777" w:rsidR="00B660B0" w:rsidRPr="00CE1EE9" w:rsidRDefault="00B660B0" w:rsidP="00B660B0">
            <w:pPr>
              <w:rPr>
                <w:rFonts w:ascii="Verdana" w:eastAsia="Times New Roman" w:hAnsi="Verdana" w:cs="Times New Roman"/>
              </w:rPr>
            </w:pPr>
            <w:r w:rsidRPr="00CE1EE9">
              <w:rPr>
                <w:rFonts w:ascii="Verdana" w:eastAsia="Times New Roman" w:hAnsi="Verdana" w:cs="Times New Roman"/>
              </w:rPr>
              <w:t>(4) Pets or other animals that have contact with children must:</w:t>
            </w:r>
          </w:p>
          <w:p w14:paraId="23E828DE" w14:textId="77777777" w:rsidR="00B660B0" w:rsidRPr="00CE1EE9" w:rsidRDefault="00B660B0" w:rsidP="00B660B0">
            <w:pPr>
              <w:ind w:left="1170" w:hanging="450"/>
              <w:rPr>
                <w:rFonts w:ascii="Verdana" w:eastAsia="Times New Roman" w:hAnsi="Verdana" w:cs="Times New Roman"/>
              </w:rPr>
            </w:pPr>
            <w:r w:rsidRPr="00CE1EE9">
              <w:rPr>
                <w:rFonts w:ascii="Verdana" w:eastAsia="Times New Roman" w:hAnsi="Verdana" w:cs="Times New Roman"/>
              </w:rPr>
              <w:lastRenderedPageBreak/>
              <w:t>(a) Have all required vaccinations pursuant to local and county regulations;</w:t>
            </w:r>
          </w:p>
          <w:p w14:paraId="1C749555" w14:textId="77777777" w:rsidR="00B660B0" w:rsidRPr="00CE1EE9" w:rsidRDefault="00B660B0" w:rsidP="00B660B0">
            <w:pPr>
              <w:ind w:left="1170" w:hanging="450"/>
              <w:rPr>
                <w:rFonts w:ascii="Verdana" w:eastAsia="Times New Roman" w:hAnsi="Verdana" w:cs="Times New Roman"/>
              </w:rPr>
            </w:pPr>
            <w:r w:rsidRPr="00CE1EE9">
              <w:rPr>
                <w:rFonts w:ascii="Verdana" w:eastAsia="Times New Roman" w:hAnsi="Verdana" w:cs="Times New Roman"/>
              </w:rPr>
              <w:t>(b) Show no signs of illness, disease, worms, or parasites. If these symptoms appear, the pet or animal must be removed from the premises until appropriately treated for the condition; and</w:t>
            </w:r>
          </w:p>
          <w:p w14:paraId="3F9198B3" w14:textId="71ABDDDF" w:rsidR="00B660B0" w:rsidRPr="00CE1EE9" w:rsidRDefault="00B660B0" w:rsidP="00B660B0">
            <w:pPr>
              <w:ind w:left="792" w:hanging="72"/>
              <w:rPr>
                <w:rFonts w:ascii="Verdana" w:eastAsia="Times New Roman" w:hAnsi="Verdana" w:cs="Times New Roman"/>
              </w:rPr>
            </w:pPr>
            <w:r w:rsidRPr="00CE1EE9">
              <w:rPr>
                <w:rFonts w:ascii="Verdana" w:eastAsia="Times New Roman" w:hAnsi="Verdana" w:cs="Times New Roman"/>
              </w:rPr>
              <w:t>(c) Be nonaggressive. If the pet or animal exhibits aggressive behavior, the pet or animal must be removed from the premises.</w:t>
            </w:r>
            <w:r w:rsidRPr="00CE1EE9">
              <w:rPr>
                <w:rFonts w:ascii="Verdana" w:eastAsia="Times New Roman" w:hAnsi="Verdana" w:cs="Arial"/>
                <w:color w:val="FF0000"/>
              </w:rPr>
              <w:t xml:space="preserve">                                           Weight #7</w:t>
            </w:r>
          </w:p>
          <w:p w14:paraId="557FB45E" w14:textId="77777777" w:rsidR="00B660B0" w:rsidRPr="00CE1EE9" w:rsidRDefault="00B660B0" w:rsidP="00B660B0">
            <w:pPr>
              <w:rPr>
                <w:rFonts w:ascii="Verdana" w:eastAsia="Times New Roman" w:hAnsi="Verdana" w:cs="Times New Roman"/>
              </w:rPr>
            </w:pPr>
          </w:p>
          <w:p w14:paraId="4F9BD50E" w14:textId="77777777" w:rsidR="00B660B0" w:rsidRPr="00CE1EE9" w:rsidRDefault="00B660B0" w:rsidP="00B660B0">
            <w:pPr>
              <w:rPr>
                <w:rFonts w:ascii="Verdana" w:eastAsia="Times New Roman" w:hAnsi="Verdana" w:cs="Times New Roman"/>
              </w:rPr>
            </w:pPr>
            <w:r w:rsidRPr="00CE1EE9">
              <w:rPr>
                <w:rFonts w:ascii="Verdana" w:eastAsia="Times New Roman" w:hAnsi="Verdana" w:cs="Times New Roman"/>
              </w:rPr>
              <w:t>(5) An early learning provider must:</w:t>
            </w:r>
          </w:p>
          <w:p w14:paraId="2849659C" w14:textId="77777777" w:rsidR="00B660B0" w:rsidRPr="00CE1EE9" w:rsidRDefault="00B660B0" w:rsidP="00B660B0">
            <w:pPr>
              <w:ind w:left="1170" w:hanging="450"/>
              <w:rPr>
                <w:rFonts w:ascii="Verdana" w:eastAsia="Times New Roman" w:hAnsi="Verdana" w:cs="Times New Roman"/>
              </w:rPr>
            </w:pPr>
            <w:r w:rsidRPr="00CE1EE9">
              <w:rPr>
                <w:rFonts w:ascii="Verdana" w:eastAsia="Times New Roman" w:hAnsi="Verdana" w:cs="Times New Roman"/>
              </w:rPr>
              <w:t>(a) Directly supervise children who interact with pets or other animals;</w:t>
            </w:r>
          </w:p>
          <w:p w14:paraId="22CBDE40" w14:textId="77777777" w:rsidR="00B660B0" w:rsidRPr="00CE1EE9" w:rsidRDefault="00B660B0" w:rsidP="00B660B0">
            <w:pPr>
              <w:ind w:left="1170" w:hanging="450"/>
              <w:rPr>
                <w:rFonts w:ascii="Verdana" w:eastAsia="Times New Roman" w:hAnsi="Verdana" w:cs="Times New Roman"/>
              </w:rPr>
            </w:pPr>
            <w:r w:rsidRPr="00CE1EE9">
              <w:rPr>
                <w:rFonts w:ascii="Verdana" w:eastAsia="Times New Roman" w:hAnsi="Verdana" w:cs="Times New Roman"/>
              </w:rPr>
              <w:t xml:space="preserve">(b) Require children and early learning program staff to </w:t>
            </w:r>
            <w:r w:rsidRPr="00CE1EE9">
              <w:rPr>
                <w:rFonts w:ascii="Verdana" w:eastAsia="Times New Roman" w:hAnsi="Verdana" w:cs="Times New Roman"/>
              </w:rPr>
              <w:lastRenderedPageBreak/>
              <w:t>wash hands after handling or feeding pets, or handling pet toys or equipment;</w:t>
            </w:r>
          </w:p>
          <w:p w14:paraId="021A0928" w14:textId="77777777" w:rsidR="00B660B0" w:rsidRPr="00CE1EE9" w:rsidRDefault="00B660B0" w:rsidP="00B660B0">
            <w:pPr>
              <w:ind w:left="1170" w:hanging="450"/>
              <w:rPr>
                <w:rFonts w:ascii="Verdana" w:eastAsia="Times New Roman" w:hAnsi="Verdana" w:cs="Times New Roman"/>
              </w:rPr>
            </w:pPr>
            <w:r w:rsidRPr="00CE1EE9">
              <w:rPr>
                <w:rFonts w:ascii="Verdana" w:eastAsia="Times New Roman" w:hAnsi="Verdana" w:cs="Times New Roman"/>
              </w:rPr>
              <w:t>(c) Make reptiles and amphibians that are not part of the early learning program or activities inaccessible to the children due to the risk of Salmonella;</w:t>
            </w:r>
          </w:p>
          <w:p w14:paraId="3BDDF715" w14:textId="77777777" w:rsidR="00B660B0" w:rsidRPr="00CE1EE9" w:rsidRDefault="00B660B0" w:rsidP="00B660B0">
            <w:pPr>
              <w:ind w:left="1170" w:hanging="450"/>
              <w:rPr>
                <w:rFonts w:ascii="Verdana" w:eastAsia="Times New Roman" w:hAnsi="Verdana" w:cs="Times New Roman"/>
              </w:rPr>
            </w:pPr>
            <w:r w:rsidRPr="00CE1EE9">
              <w:rPr>
                <w:rFonts w:ascii="Verdana" w:eastAsia="Times New Roman" w:hAnsi="Verdana" w:cs="Times New Roman"/>
              </w:rPr>
              <w:t>(d) Require that chickens, ducks, turkeys, doves, pigeons, or other birds are caged, cooped, or penned outside early learning program space when children are in care, at a distance that prevents children from having direct access to the enclosures or waste;</w:t>
            </w:r>
          </w:p>
          <w:p w14:paraId="4D5CB945" w14:textId="77777777" w:rsidR="00B660B0" w:rsidRPr="00CE1EE9" w:rsidRDefault="00B660B0" w:rsidP="00B660B0">
            <w:pPr>
              <w:ind w:left="1170" w:hanging="450"/>
              <w:rPr>
                <w:rFonts w:ascii="Verdana" w:eastAsia="Times New Roman" w:hAnsi="Verdana" w:cs="Times New Roman"/>
              </w:rPr>
            </w:pPr>
            <w:r w:rsidRPr="00CE1EE9">
              <w:rPr>
                <w:rFonts w:ascii="Verdana" w:eastAsia="Times New Roman" w:hAnsi="Verdana" w:cs="Times New Roman"/>
              </w:rPr>
              <w:t>(e) Require indoor birds to be caged;</w:t>
            </w:r>
          </w:p>
          <w:p w14:paraId="793C7856" w14:textId="77777777" w:rsidR="00B660B0" w:rsidRPr="00CE1EE9" w:rsidRDefault="00B660B0" w:rsidP="00B660B0">
            <w:pPr>
              <w:ind w:left="1170" w:hanging="450"/>
              <w:rPr>
                <w:rFonts w:ascii="Verdana" w:eastAsia="Times New Roman" w:hAnsi="Verdana" w:cs="Times New Roman"/>
              </w:rPr>
            </w:pPr>
            <w:r w:rsidRPr="00CE1EE9">
              <w:rPr>
                <w:rFonts w:ascii="Verdana" w:eastAsia="Times New Roman" w:hAnsi="Verdana" w:cs="Times New Roman"/>
              </w:rPr>
              <w:t xml:space="preserve">(f) Have containers or cages for pets and animals. Containers or cages must </w:t>
            </w:r>
            <w:r w:rsidRPr="00CE1EE9">
              <w:rPr>
                <w:rFonts w:ascii="Verdana" w:eastAsia="Times New Roman" w:hAnsi="Verdana" w:cs="Times New Roman"/>
              </w:rPr>
              <w:lastRenderedPageBreak/>
              <w:t>prevent debris from spilling out of the container or cage;</w:t>
            </w:r>
          </w:p>
          <w:p w14:paraId="1FE16724" w14:textId="77777777" w:rsidR="00B660B0" w:rsidRPr="00CE1EE9" w:rsidRDefault="00B660B0" w:rsidP="00B660B0">
            <w:pPr>
              <w:ind w:left="1170" w:hanging="450"/>
              <w:rPr>
                <w:rFonts w:ascii="Verdana" w:eastAsia="Times New Roman" w:hAnsi="Verdana" w:cs="Times New Roman"/>
              </w:rPr>
            </w:pPr>
            <w:r w:rsidRPr="00CE1EE9">
              <w:rPr>
                <w:rFonts w:ascii="Verdana" w:eastAsia="Times New Roman" w:hAnsi="Verdana" w:cs="Times New Roman"/>
              </w:rPr>
              <w:t>(g) Not allow pets and animals in the kitchen during food preparation and ensure pets and animals do not come into contact with food, food preparation, or serving areas;</w:t>
            </w:r>
          </w:p>
          <w:p w14:paraId="253E9923" w14:textId="77777777" w:rsidR="00B660B0" w:rsidRPr="00CE1EE9" w:rsidRDefault="00B660B0" w:rsidP="00B660B0">
            <w:pPr>
              <w:ind w:left="1170" w:hanging="450"/>
              <w:rPr>
                <w:rFonts w:ascii="Verdana" w:eastAsia="Times New Roman" w:hAnsi="Verdana" w:cs="Times New Roman"/>
              </w:rPr>
            </w:pPr>
            <w:r w:rsidRPr="00CE1EE9">
              <w:rPr>
                <w:rFonts w:ascii="Verdana" w:eastAsia="Times New Roman" w:hAnsi="Verdana" w:cs="Times New Roman"/>
              </w:rPr>
              <w:t>(h) Not use a sink used for cleaning food or utensils to clean pet supplies;</w:t>
            </w:r>
          </w:p>
          <w:p w14:paraId="6D858B02" w14:textId="77777777" w:rsidR="00B660B0" w:rsidRPr="00CE1EE9" w:rsidRDefault="00B660B0" w:rsidP="00B660B0">
            <w:pPr>
              <w:ind w:left="1170" w:hanging="450"/>
              <w:rPr>
                <w:rFonts w:ascii="Verdana" w:eastAsia="Times New Roman" w:hAnsi="Verdana" w:cs="Times New Roman"/>
              </w:rPr>
            </w:pPr>
            <w:r w:rsidRPr="00CE1EE9">
              <w:rPr>
                <w:rFonts w:ascii="Verdana" w:eastAsia="Times New Roman" w:hAnsi="Verdana" w:cs="Times New Roman"/>
              </w:rPr>
              <w:t>(i) Not allow animals in rooms or areas typically used by infants or toddlers if a center early learning program;</w:t>
            </w:r>
          </w:p>
          <w:p w14:paraId="3732CDE1" w14:textId="77777777" w:rsidR="00B660B0" w:rsidRPr="00CE1EE9" w:rsidRDefault="00B660B0" w:rsidP="00B660B0">
            <w:pPr>
              <w:ind w:left="1170" w:hanging="450"/>
              <w:rPr>
                <w:rFonts w:ascii="Verdana" w:eastAsia="Times New Roman" w:hAnsi="Verdana" w:cs="Times New Roman"/>
              </w:rPr>
            </w:pPr>
            <w:r w:rsidRPr="00CE1EE9">
              <w:rPr>
                <w:rFonts w:ascii="Verdana" w:eastAsia="Times New Roman" w:hAnsi="Verdana" w:cs="Times New Roman"/>
              </w:rPr>
              <w:t>(j) Provide direct supervision when animals are in family home early learning program areas with infants and toddlers, including naptime; and</w:t>
            </w:r>
          </w:p>
          <w:p w14:paraId="3310F7D9" w14:textId="39563A25" w:rsidR="00B660B0" w:rsidRPr="00CE1EE9" w:rsidRDefault="00B660B0" w:rsidP="00B660B0">
            <w:pPr>
              <w:ind w:left="1170" w:hanging="450"/>
              <w:rPr>
                <w:rFonts w:ascii="Verdana" w:eastAsia="Times New Roman" w:hAnsi="Verdana" w:cs="Times New Roman"/>
              </w:rPr>
            </w:pPr>
            <w:r w:rsidRPr="00CE1EE9">
              <w:rPr>
                <w:rFonts w:ascii="Verdana" w:eastAsia="Times New Roman" w:hAnsi="Verdana" w:cs="Times New Roman"/>
              </w:rPr>
              <w:t xml:space="preserve">(k) Store pet and animal medication separate </w:t>
            </w:r>
            <w:r w:rsidRPr="00CE1EE9">
              <w:rPr>
                <w:rFonts w:ascii="Verdana" w:eastAsia="Times New Roman" w:hAnsi="Verdana" w:cs="Times New Roman"/>
              </w:rPr>
              <w:lastRenderedPageBreak/>
              <w:t xml:space="preserve">from human medication.                      </w:t>
            </w:r>
            <w:r w:rsidRPr="00CE1EE9">
              <w:rPr>
                <w:rFonts w:ascii="Verdana" w:eastAsia="Times New Roman" w:hAnsi="Verdana" w:cs="Arial"/>
                <w:color w:val="FF0000"/>
              </w:rPr>
              <w:t>Weight #6</w:t>
            </w:r>
          </w:p>
          <w:p w14:paraId="1F376A3E" w14:textId="77777777" w:rsidR="00B660B0" w:rsidRPr="00CE1EE9" w:rsidRDefault="00B660B0" w:rsidP="00B660B0">
            <w:pPr>
              <w:ind w:left="450" w:hanging="450"/>
              <w:rPr>
                <w:rFonts w:ascii="Verdana" w:eastAsia="Times New Roman" w:hAnsi="Verdana" w:cs="Times New Roman"/>
              </w:rPr>
            </w:pPr>
          </w:p>
          <w:p w14:paraId="2D0101C5" w14:textId="77777777" w:rsidR="00B660B0" w:rsidRPr="00CE1EE9" w:rsidRDefault="00B660B0" w:rsidP="00B660B0">
            <w:pPr>
              <w:ind w:left="450" w:hanging="450"/>
              <w:rPr>
                <w:rFonts w:ascii="Verdana" w:eastAsia="Times New Roman" w:hAnsi="Verdana" w:cs="Times New Roman"/>
              </w:rPr>
            </w:pPr>
            <w:r w:rsidRPr="00CE1EE9">
              <w:rPr>
                <w:rFonts w:ascii="Verdana" w:eastAsia="Times New Roman" w:hAnsi="Verdana" w:cs="Times New Roman"/>
              </w:rPr>
              <w:t>(6) If early learning program activities or special events include or involve reptiles, amphibians, chickens, or ducks, early learning program staff must:</w:t>
            </w:r>
          </w:p>
          <w:p w14:paraId="1AADB66A" w14:textId="77777777" w:rsidR="00B660B0" w:rsidRPr="00CE1EE9" w:rsidRDefault="00B660B0" w:rsidP="00B660B0">
            <w:pPr>
              <w:ind w:left="1080" w:hanging="360"/>
              <w:rPr>
                <w:rFonts w:ascii="Verdana" w:eastAsia="Times New Roman" w:hAnsi="Verdana" w:cs="Times New Roman"/>
              </w:rPr>
            </w:pPr>
            <w:r w:rsidRPr="00CE1EE9">
              <w:rPr>
                <w:rFonts w:ascii="Verdana" w:eastAsia="Times New Roman" w:hAnsi="Verdana" w:cs="Times New Roman"/>
              </w:rPr>
              <w:t>(a) Directly supervise children interacting with these animals to reduce the risk of Salmonella;</w:t>
            </w:r>
          </w:p>
          <w:p w14:paraId="153BBDCD" w14:textId="77777777" w:rsidR="00B660B0" w:rsidRPr="00CE1EE9" w:rsidRDefault="00B660B0" w:rsidP="00B660B0">
            <w:pPr>
              <w:ind w:left="1080" w:hanging="360"/>
              <w:rPr>
                <w:rFonts w:ascii="Verdana" w:eastAsia="Times New Roman" w:hAnsi="Verdana" w:cs="Times New Roman"/>
              </w:rPr>
            </w:pPr>
            <w:r w:rsidRPr="00CE1EE9">
              <w:rPr>
                <w:rFonts w:ascii="Verdana" w:eastAsia="Times New Roman" w:hAnsi="Verdana" w:cs="Times New Roman"/>
              </w:rPr>
              <w:t>(b) Wash their hands before and after interacting with these animals; and</w:t>
            </w:r>
          </w:p>
          <w:p w14:paraId="2FED2B47" w14:textId="7B640A53" w:rsidR="00B660B0" w:rsidRPr="00CE1EE9" w:rsidRDefault="00B660B0" w:rsidP="00B660B0">
            <w:pPr>
              <w:ind w:left="1080" w:hanging="360"/>
              <w:rPr>
                <w:rFonts w:ascii="Verdana" w:eastAsia="Times New Roman" w:hAnsi="Verdana" w:cs="Times New Roman"/>
              </w:rPr>
            </w:pPr>
            <w:r w:rsidRPr="00CE1EE9">
              <w:rPr>
                <w:rFonts w:ascii="Verdana" w:eastAsia="Times New Roman" w:hAnsi="Verdana" w:cs="Times New Roman"/>
              </w:rPr>
              <w:t>(c) Require that the children wash their hands before and after interacting with these animals.</w:t>
            </w:r>
            <w:r w:rsidRPr="00CE1EE9">
              <w:rPr>
                <w:rFonts w:ascii="Verdana" w:eastAsia="Times New Roman" w:hAnsi="Verdana" w:cs="Arial"/>
                <w:color w:val="FF0000"/>
              </w:rPr>
              <w:t xml:space="preserve">                                           Weight #7</w:t>
            </w:r>
          </w:p>
          <w:p w14:paraId="2BF39C2C" w14:textId="77777777" w:rsidR="00B660B0" w:rsidRPr="00CE1EE9" w:rsidRDefault="00B660B0" w:rsidP="00B660B0">
            <w:pPr>
              <w:rPr>
                <w:rFonts w:ascii="Verdana" w:eastAsia="Times New Roman" w:hAnsi="Verdana" w:cs="Times New Roman"/>
              </w:rPr>
            </w:pPr>
          </w:p>
          <w:p w14:paraId="38A21969" w14:textId="77777777" w:rsidR="00B660B0" w:rsidRPr="00CE1EE9" w:rsidRDefault="00B660B0" w:rsidP="00B660B0">
            <w:pPr>
              <w:rPr>
                <w:rFonts w:ascii="Verdana" w:eastAsia="Times New Roman" w:hAnsi="Verdana" w:cs="Times New Roman"/>
              </w:rPr>
            </w:pPr>
            <w:r w:rsidRPr="00CE1EE9">
              <w:rPr>
                <w:rFonts w:ascii="Verdana" w:eastAsia="Times New Roman" w:hAnsi="Verdana" w:cs="Times New Roman"/>
              </w:rPr>
              <w:t>(7) An early learning provider must require:</w:t>
            </w:r>
          </w:p>
          <w:p w14:paraId="3DB5AA16" w14:textId="77777777" w:rsidR="00B660B0" w:rsidRPr="00CE1EE9" w:rsidRDefault="00B660B0" w:rsidP="00B660B0">
            <w:pPr>
              <w:ind w:left="1080" w:hanging="360"/>
              <w:rPr>
                <w:rFonts w:ascii="Verdana" w:eastAsia="Times New Roman" w:hAnsi="Verdana" w:cs="Times New Roman"/>
              </w:rPr>
            </w:pPr>
            <w:r w:rsidRPr="00CE1EE9">
              <w:rPr>
                <w:rFonts w:ascii="Verdana" w:eastAsia="Times New Roman" w:hAnsi="Verdana" w:cs="Times New Roman"/>
              </w:rPr>
              <w:t xml:space="preserve">(a) Animals and pets to go to the bathroom outdoors if the animals do not have a designated indoor </w:t>
            </w:r>
            <w:r w:rsidRPr="00CE1EE9">
              <w:rPr>
                <w:rFonts w:ascii="Verdana" w:eastAsia="Times New Roman" w:hAnsi="Verdana" w:cs="Times New Roman"/>
              </w:rPr>
              <w:lastRenderedPageBreak/>
              <w:t>litter area. The designated outdoor area must be inaccessible to children in care;</w:t>
            </w:r>
          </w:p>
          <w:p w14:paraId="7D4AD8C4" w14:textId="77777777" w:rsidR="00B660B0" w:rsidRPr="00CE1EE9" w:rsidRDefault="00B660B0" w:rsidP="00B660B0">
            <w:pPr>
              <w:ind w:left="1080" w:hanging="360"/>
              <w:rPr>
                <w:rFonts w:ascii="Verdana" w:eastAsia="Times New Roman" w:hAnsi="Verdana" w:cs="Times New Roman"/>
              </w:rPr>
            </w:pPr>
            <w:r w:rsidRPr="00CE1EE9">
              <w:rPr>
                <w:rFonts w:ascii="Verdana" w:eastAsia="Times New Roman" w:hAnsi="Verdana" w:cs="Times New Roman"/>
              </w:rPr>
              <w:t xml:space="preserve">(b) Pet containers, cages, and litterboxes to be cleaned and disinfected at least weekly or more often if needed; </w:t>
            </w:r>
          </w:p>
          <w:p w14:paraId="3B6AE20C" w14:textId="77777777" w:rsidR="00B660B0" w:rsidRPr="00CE1EE9" w:rsidRDefault="00B660B0" w:rsidP="00B660B0">
            <w:pPr>
              <w:ind w:left="1080" w:hanging="360"/>
              <w:rPr>
                <w:rFonts w:ascii="Verdana" w:eastAsia="Times New Roman" w:hAnsi="Verdana" w:cs="Times New Roman"/>
              </w:rPr>
            </w:pPr>
            <w:r w:rsidRPr="00CE1EE9">
              <w:rPr>
                <w:rFonts w:ascii="Verdana" w:eastAsia="Times New Roman" w:hAnsi="Verdana" w:cs="Times New Roman"/>
              </w:rPr>
              <w:t>(c) Litter boxes to be kept inaccessible to children;</w:t>
            </w:r>
          </w:p>
          <w:p w14:paraId="0E6EB02B" w14:textId="77777777" w:rsidR="00B660B0" w:rsidRPr="00CE1EE9" w:rsidRDefault="00B660B0" w:rsidP="00B660B0">
            <w:pPr>
              <w:ind w:left="1080" w:hanging="360"/>
              <w:rPr>
                <w:rFonts w:ascii="Verdana" w:eastAsia="Times New Roman" w:hAnsi="Verdana" w:cs="Times New Roman"/>
              </w:rPr>
            </w:pPr>
            <w:r w:rsidRPr="00CE1EE9">
              <w:rPr>
                <w:rFonts w:ascii="Verdana" w:eastAsia="Times New Roman" w:hAnsi="Verdana" w:cs="Times New Roman"/>
              </w:rPr>
              <w:t>(d) Animal wastes and litter to be disposed of immediately and the area disinfected;</w:t>
            </w:r>
          </w:p>
          <w:p w14:paraId="476911E0" w14:textId="77777777" w:rsidR="00B660B0" w:rsidRPr="00CE1EE9" w:rsidRDefault="00B660B0" w:rsidP="00B660B0">
            <w:pPr>
              <w:ind w:left="1080" w:hanging="360"/>
              <w:rPr>
                <w:rFonts w:ascii="Verdana" w:eastAsia="Times New Roman" w:hAnsi="Verdana" w:cs="Times New Roman"/>
              </w:rPr>
            </w:pPr>
            <w:r w:rsidRPr="00CE1EE9">
              <w:rPr>
                <w:rFonts w:ascii="Verdana" w:eastAsia="Times New Roman" w:hAnsi="Verdana" w:cs="Times New Roman"/>
              </w:rPr>
              <w:t xml:space="preserve">(e) Animal waste is disposed of in a manner that prevents children from coming into contact with the waste material. All animal waste must be inaccessible to children; </w:t>
            </w:r>
          </w:p>
          <w:p w14:paraId="24DF9751" w14:textId="77777777" w:rsidR="00B660B0" w:rsidRPr="00CE1EE9" w:rsidRDefault="00B660B0" w:rsidP="00B660B0">
            <w:pPr>
              <w:ind w:left="1080" w:hanging="360"/>
              <w:rPr>
                <w:rFonts w:ascii="Verdana" w:eastAsia="Times New Roman" w:hAnsi="Verdana" w:cs="Times New Roman"/>
              </w:rPr>
            </w:pPr>
            <w:r w:rsidRPr="00CE1EE9">
              <w:rPr>
                <w:rFonts w:ascii="Verdana" w:eastAsia="Times New Roman" w:hAnsi="Verdana" w:cs="Times New Roman"/>
              </w:rPr>
              <w:t xml:space="preserve">(f) Animal waste, including fish tank water, must be disposed of in toilets or custodial sinks. Toilets and custodial </w:t>
            </w:r>
            <w:r w:rsidRPr="00CE1EE9">
              <w:rPr>
                <w:rFonts w:ascii="Verdana" w:eastAsia="Times New Roman" w:hAnsi="Verdana" w:cs="Times New Roman"/>
              </w:rPr>
              <w:lastRenderedPageBreak/>
              <w:t>sink areas must be washed, rinsed, and disinfected after disposal; and</w:t>
            </w:r>
          </w:p>
          <w:p w14:paraId="30BCC935" w14:textId="1E39B1F5" w:rsidR="00B660B0" w:rsidRPr="00CE1EE9" w:rsidRDefault="00B660B0" w:rsidP="00B660B0">
            <w:pPr>
              <w:ind w:left="1080" w:hanging="360"/>
              <w:rPr>
                <w:rFonts w:ascii="Verdana" w:eastAsia="Times New Roman" w:hAnsi="Verdana" w:cs="Times New Roman"/>
              </w:rPr>
            </w:pPr>
            <w:r w:rsidRPr="00CE1EE9">
              <w:rPr>
                <w:rFonts w:ascii="Verdana" w:eastAsia="Times New Roman" w:hAnsi="Verdana" w:cs="Times New Roman"/>
              </w:rPr>
              <w:t xml:space="preserve">(g) Indoor and outdoor play space to be cleaned and disinfected where animals or birds use the bathroom or vomit. This must be done at the first opportunity, prior to access by children.                               </w:t>
            </w:r>
            <w:r w:rsidRPr="00CE1EE9">
              <w:rPr>
                <w:rFonts w:ascii="Verdana" w:eastAsia="Times New Roman" w:hAnsi="Verdana" w:cs="Arial"/>
                <w:color w:val="FF0000"/>
              </w:rPr>
              <w:t>Weight #6</w:t>
            </w:r>
          </w:p>
          <w:p w14:paraId="03860840" w14:textId="183D4E37" w:rsidR="00B660B0" w:rsidRPr="00CE1EE9" w:rsidRDefault="00B660B0" w:rsidP="00B660B0">
            <w:pPr>
              <w:rPr>
                <w:sz w:val="24"/>
                <w:szCs w:val="24"/>
              </w:rPr>
            </w:pPr>
          </w:p>
        </w:tc>
        <w:tc>
          <w:tcPr>
            <w:tcW w:w="3744" w:type="dxa"/>
          </w:tcPr>
          <w:p w14:paraId="7C270D79" w14:textId="77777777" w:rsidR="00B660B0" w:rsidRDefault="00B660B0" w:rsidP="00B660B0">
            <w:pPr>
              <w:rPr>
                <w:rFonts w:ascii="Verdana" w:eastAsia="Times New Roman" w:hAnsi="Verdana" w:cs="Times New Roman"/>
                <w:b/>
              </w:rPr>
            </w:pPr>
          </w:p>
          <w:p w14:paraId="013CE68D" w14:textId="77777777" w:rsidR="00B660B0" w:rsidRDefault="00B660B0" w:rsidP="00B660B0">
            <w:pPr>
              <w:rPr>
                <w:rFonts w:ascii="Verdana" w:eastAsia="Times New Roman" w:hAnsi="Verdana" w:cs="Times New Roman"/>
                <w:b/>
              </w:rPr>
            </w:pPr>
          </w:p>
          <w:p w14:paraId="186571FD" w14:textId="77777777" w:rsidR="00B660B0" w:rsidRDefault="00B660B0" w:rsidP="00B660B0">
            <w:pPr>
              <w:rPr>
                <w:rFonts w:ascii="Verdana" w:eastAsia="Times New Roman" w:hAnsi="Verdana" w:cs="Times New Roman"/>
                <w:b/>
              </w:rPr>
            </w:pPr>
          </w:p>
          <w:p w14:paraId="06D2A452" w14:textId="77777777" w:rsidR="00B660B0" w:rsidRDefault="00B660B0" w:rsidP="00B660B0">
            <w:pPr>
              <w:rPr>
                <w:rFonts w:ascii="Verdana" w:eastAsia="Times New Roman" w:hAnsi="Verdana" w:cs="Times New Roman"/>
                <w:b/>
              </w:rPr>
            </w:pPr>
          </w:p>
          <w:p w14:paraId="59F69F9D" w14:textId="77777777" w:rsidR="00B660B0" w:rsidRDefault="00B660B0" w:rsidP="00B660B0">
            <w:pPr>
              <w:rPr>
                <w:rFonts w:ascii="Verdana" w:eastAsia="Times New Roman" w:hAnsi="Verdana" w:cs="Times New Roman"/>
                <w:b/>
              </w:rPr>
            </w:pPr>
          </w:p>
          <w:p w14:paraId="6556269B" w14:textId="77777777" w:rsidR="00B660B0" w:rsidRDefault="00B660B0" w:rsidP="00B660B0">
            <w:pPr>
              <w:rPr>
                <w:rFonts w:ascii="Verdana" w:eastAsia="Times New Roman" w:hAnsi="Verdana" w:cs="Times New Roman"/>
                <w:b/>
              </w:rPr>
            </w:pPr>
          </w:p>
          <w:p w14:paraId="3514054A" w14:textId="77777777" w:rsidR="00B660B0" w:rsidRDefault="00B660B0" w:rsidP="00B660B0">
            <w:pPr>
              <w:rPr>
                <w:rFonts w:ascii="Verdana" w:eastAsia="Times New Roman" w:hAnsi="Verdana" w:cs="Times New Roman"/>
                <w:b/>
              </w:rPr>
            </w:pPr>
          </w:p>
          <w:p w14:paraId="5C1BC0D2" w14:textId="77777777" w:rsidR="00B660B0" w:rsidRDefault="00B660B0" w:rsidP="00B660B0">
            <w:pPr>
              <w:rPr>
                <w:rFonts w:ascii="Verdana" w:eastAsia="Times New Roman" w:hAnsi="Verdana" w:cs="Times New Roman"/>
                <w:b/>
              </w:rPr>
            </w:pPr>
          </w:p>
          <w:p w14:paraId="2FC1296F" w14:textId="77777777" w:rsidR="00B660B0" w:rsidRDefault="00B660B0" w:rsidP="00B660B0">
            <w:pPr>
              <w:rPr>
                <w:rFonts w:ascii="Verdana" w:eastAsia="Times New Roman" w:hAnsi="Verdana" w:cs="Times New Roman"/>
                <w:b/>
              </w:rPr>
            </w:pPr>
          </w:p>
          <w:p w14:paraId="205F4571" w14:textId="77777777" w:rsidR="00B660B0" w:rsidRDefault="00B660B0" w:rsidP="00B660B0">
            <w:pPr>
              <w:rPr>
                <w:rFonts w:ascii="Verdana" w:eastAsia="Times New Roman" w:hAnsi="Verdana" w:cs="Times New Roman"/>
                <w:b/>
              </w:rPr>
            </w:pPr>
          </w:p>
          <w:p w14:paraId="01F7C9C9" w14:textId="77777777" w:rsidR="00B660B0" w:rsidRDefault="00B660B0" w:rsidP="00B660B0">
            <w:pPr>
              <w:rPr>
                <w:rFonts w:ascii="Verdana" w:eastAsia="Times New Roman" w:hAnsi="Verdana" w:cs="Times New Roman"/>
                <w:b/>
              </w:rPr>
            </w:pPr>
          </w:p>
          <w:p w14:paraId="1A04CD4F" w14:textId="77777777" w:rsidR="00B660B0" w:rsidRDefault="00B660B0" w:rsidP="00B660B0">
            <w:pPr>
              <w:rPr>
                <w:rFonts w:ascii="Verdana" w:eastAsia="Times New Roman" w:hAnsi="Verdana" w:cs="Times New Roman"/>
                <w:b/>
              </w:rPr>
            </w:pPr>
          </w:p>
          <w:p w14:paraId="45450666" w14:textId="77777777" w:rsidR="00B660B0" w:rsidRDefault="00B660B0" w:rsidP="00B660B0">
            <w:pPr>
              <w:rPr>
                <w:rFonts w:ascii="Verdana" w:eastAsia="Times New Roman" w:hAnsi="Verdana" w:cs="Times New Roman"/>
                <w:b/>
              </w:rPr>
            </w:pPr>
          </w:p>
          <w:p w14:paraId="04135877" w14:textId="77777777" w:rsidR="00B660B0" w:rsidRDefault="00B660B0" w:rsidP="00B660B0">
            <w:pPr>
              <w:rPr>
                <w:rFonts w:ascii="Verdana" w:eastAsia="Times New Roman" w:hAnsi="Verdana" w:cs="Times New Roman"/>
                <w:b/>
              </w:rPr>
            </w:pPr>
          </w:p>
          <w:p w14:paraId="753585CC" w14:textId="77777777" w:rsidR="00B660B0" w:rsidRDefault="00B660B0" w:rsidP="00B660B0">
            <w:pPr>
              <w:rPr>
                <w:rFonts w:ascii="Verdana" w:eastAsia="Times New Roman" w:hAnsi="Verdana" w:cs="Times New Roman"/>
                <w:b/>
              </w:rPr>
            </w:pPr>
          </w:p>
          <w:p w14:paraId="215AE8A2" w14:textId="77777777" w:rsidR="00B660B0" w:rsidRDefault="00B660B0" w:rsidP="00B660B0">
            <w:pPr>
              <w:rPr>
                <w:rFonts w:ascii="Verdana" w:eastAsia="Times New Roman" w:hAnsi="Verdana" w:cs="Times New Roman"/>
                <w:b/>
              </w:rPr>
            </w:pPr>
          </w:p>
          <w:p w14:paraId="379B5CB4" w14:textId="77777777" w:rsidR="00B660B0" w:rsidRDefault="00B660B0" w:rsidP="00B660B0">
            <w:pPr>
              <w:rPr>
                <w:rFonts w:ascii="Verdana" w:eastAsia="Times New Roman" w:hAnsi="Verdana" w:cs="Times New Roman"/>
                <w:b/>
              </w:rPr>
            </w:pPr>
          </w:p>
          <w:p w14:paraId="5E4034AA" w14:textId="77777777" w:rsidR="00B660B0" w:rsidRDefault="00B660B0" w:rsidP="00B660B0">
            <w:pPr>
              <w:rPr>
                <w:rFonts w:ascii="Verdana" w:eastAsia="Times New Roman" w:hAnsi="Verdana" w:cs="Times New Roman"/>
                <w:b/>
              </w:rPr>
            </w:pPr>
          </w:p>
          <w:p w14:paraId="60313E57" w14:textId="77777777" w:rsidR="00B660B0" w:rsidRDefault="00B660B0" w:rsidP="00B660B0">
            <w:pPr>
              <w:rPr>
                <w:rFonts w:ascii="Verdana" w:eastAsia="Times New Roman" w:hAnsi="Verdana" w:cs="Times New Roman"/>
                <w:b/>
              </w:rPr>
            </w:pPr>
          </w:p>
          <w:p w14:paraId="5C316E9D" w14:textId="77777777" w:rsidR="00B660B0" w:rsidRDefault="00B660B0" w:rsidP="00B660B0">
            <w:pPr>
              <w:rPr>
                <w:rFonts w:ascii="Verdana" w:eastAsia="Times New Roman" w:hAnsi="Verdana" w:cs="Times New Roman"/>
                <w:b/>
              </w:rPr>
            </w:pPr>
          </w:p>
          <w:p w14:paraId="6F6D6329" w14:textId="77777777" w:rsidR="00B660B0" w:rsidRDefault="00B660B0" w:rsidP="00B660B0">
            <w:pPr>
              <w:rPr>
                <w:rFonts w:ascii="Verdana" w:eastAsia="Times New Roman" w:hAnsi="Verdana" w:cs="Times New Roman"/>
                <w:b/>
              </w:rPr>
            </w:pPr>
          </w:p>
          <w:p w14:paraId="52820BD6" w14:textId="77777777" w:rsidR="00B660B0" w:rsidRDefault="00B660B0" w:rsidP="00B660B0">
            <w:pPr>
              <w:rPr>
                <w:rFonts w:ascii="Verdana" w:eastAsia="Times New Roman" w:hAnsi="Verdana" w:cs="Times New Roman"/>
                <w:b/>
              </w:rPr>
            </w:pPr>
          </w:p>
          <w:p w14:paraId="620CF8F7" w14:textId="77777777" w:rsidR="00B660B0" w:rsidRDefault="00B660B0" w:rsidP="00B660B0">
            <w:pPr>
              <w:rPr>
                <w:rFonts w:ascii="Verdana" w:eastAsia="Times New Roman" w:hAnsi="Verdana" w:cs="Times New Roman"/>
                <w:b/>
              </w:rPr>
            </w:pPr>
          </w:p>
          <w:p w14:paraId="26B80EF9" w14:textId="77777777" w:rsidR="00B660B0" w:rsidRDefault="00B660B0" w:rsidP="00B660B0">
            <w:pPr>
              <w:rPr>
                <w:rFonts w:ascii="Verdana" w:eastAsia="Times New Roman" w:hAnsi="Verdana" w:cs="Times New Roman"/>
                <w:b/>
              </w:rPr>
            </w:pPr>
          </w:p>
          <w:p w14:paraId="4A129123" w14:textId="77777777" w:rsidR="00B660B0" w:rsidRDefault="00B660B0" w:rsidP="00B660B0">
            <w:pPr>
              <w:rPr>
                <w:rFonts w:ascii="Verdana" w:eastAsia="Times New Roman" w:hAnsi="Verdana" w:cs="Times New Roman"/>
                <w:b/>
              </w:rPr>
            </w:pPr>
          </w:p>
          <w:p w14:paraId="4556C1F5" w14:textId="77777777" w:rsidR="00B660B0" w:rsidRDefault="00B660B0" w:rsidP="00B660B0">
            <w:pPr>
              <w:rPr>
                <w:rFonts w:ascii="Verdana" w:eastAsia="Times New Roman" w:hAnsi="Verdana" w:cs="Times New Roman"/>
                <w:b/>
              </w:rPr>
            </w:pPr>
          </w:p>
          <w:p w14:paraId="2C5BB078" w14:textId="77777777" w:rsidR="00B660B0" w:rsidRDefault="00B660B0" w:rsidP="00B660B0">
            <w:pPr>
              <w:rPr>
                <w:rFonts w:ascii="Verdana" w:eastAsia="Times New Roman" w:hAnsi="Verdana" w:cs="Times New Roman"/>
                <w:b/>
              </w:rPr>
            </w:pPr>
          </w:p>
          <w:p w14:paraId="548DA49D" w14:textId="77777777" w:rsidR="00B660B0" w:rsidRDefault="00B660B0" w:rsidP="00B660B0">
            <w:pPr>
              <w:rPr>
                <w:rFonts w:ascii="Verdana" w:eastAsia="Times New Roman" w:hAnsi="Verdana" w:cs="Times New Roman"/>
                <w:b/>
              </w:rPr>
            </w:pPr>
          </w:p>
          <w:p w14:paraId="58F0FDA4" w14:textId="77777777" w:rsidR="00B660B0" w:rsidRDefault="00B660B0" w:rsidP="00B660B0">
            <w:pPr>
              <w:rPr>
                <w:rFonts w:ascii="Verdana" w:eastAsia="Times New Roman" w:hAnsi="Verdana" w:cs="Times New Roman"/>
                <w:b/>
              </w:rPr>
            </w:pPr>
          </w:p>
          <w:p w14:paraId="303F57EB" w14:textId="77777777" w:rsidR="00B660B0" w:rsidRDefault="00B660B0" w:rsidP="00B660B0">
            <w:pPr>
              <w:rPr>
                <w:rFonts w:ascii="Verdana" w:eastAsia="Times New Roman" w:hAnsi="Verdana" w:cs="Times New Roman"/>
                <w:b/>
              </w:rPr>
            </w:pPr>
          </w:p>
          <w:p w14:paraId="091C95F6" w14:textId="77777777" w:rsidR="00B660B0" w:rsidRDefault="00B660B0" w:rsidP="00B660B0">
            <w:pPr>
              <w:rPr>
                <w:rFonts w:ascii="Verdana" w:eastAsia="Times New Roman" w:hAnsi="Verdana" w:cs="Times New Roman"/>
                <w:b/>
              </w:rPr>
            </w:pPr>
          </w:p>
          <w:p w14:paraId="28B1ABB3" w14:textId="77777777" w:rsidR="00B660B0" w:rsidRDefault="00B660B0" w:rsidP="00B660B0">
            <w:pPr>
              <w:rPr>
                <w:rFonts w:ascii="Verdana" w:eastAsia="Times New Roman" w:hAnsi="Verdana" w:cs="Times New Roman"/>
                <w:b/>
              </w:rPr>
            </w:pPr>
          </w:p>
          <w:p w14:paraId="4314C7BF" w14:textId="77777777" w:rsidR="00B660B0" w:rsidRDefault="00B660B0" w:rsidP="00B660B0">
            <w:pPr>
              <w:rPr>
                <w:rFonts w:ascii="Verdana" w:eastAsia="Times New Roman" w:hAnsi="Verdana" w:cs="Times New Roman"/>
                <w:b/>
              </w:rPr>
            </w:pPr>
          </w:p>
          <w:p w14:paraId="0F3FBC70" w14:textId="77777777" w:rsidR="00B660B0" w:rsidRDefault="00B660B0" w:rsidP="00B660B0">
            <w:pPr>
              <w:rPr>
                <w:rFonts w:ascii="Verdana" w:eastAsia="Times New Roman" w:hAnsi="Verdana" w:cs="Times New Roman"/>
                <w:b/>
              </w:rPr>
            </w:pPr>
          </w:p>
          <w:p w14:paraId="1B2CC432" w14:textId="77777777" w:rsidR="00B660B0" w:rsidRDefault="00B660B0" w:rsidP="00B660B0">
            <w:pPr>
              <w:rPr>
                <w:rFonts w:ascii="Verdana" w:eastAsia="Times New Roman" w:hAnsi="Verdana" w:cs="Times New Roman"/>
                <w:b/>
              </w:rPr>
            </w:pPr>
          </w:p>
          <w:p w14:paraId="1F6F6BC9" w14:textId="77777777" w:rsidR="00B660B0" w:rsidRDefault="00B660B0" w:rsidP="00B660B0">
            <w:pPr>
              <w:rPr>
                <w:rFonts w:ascii="Verdana" w:eastAsia="Times New Roman" w:hAnsi="Verdana" w:cs="Times New Roman"/>
                <w:b/>
              </w:rPr>
            </w:pPr>
          </w:p>
          <w:p w14:paraId="1086CBA6" w14:textId="77777777" w:rsidR="00B660B0" w:rsidRDefault="00B660B0" w:rsidP="00B660B0">
            <w:pPr>
              <w:rPr>
                <w:rFonts w:ascii="Verdana" w:eastAsia="Times New Roman" w:hAnsi="Verdana" w:cs="Times New Roman"/>
                <w:b/>
              </w:rPr>
            </w:pPr>
          </w:p>
          <w:p w14:paraId="1E3F59AD" w14:textId="77777777" w:rsidR="00B660B0" w:rsidRDefault="00B660B0" w:rsidP="00B660B0">
            <w:pPr>
              <w:rPr>
                <w:rFonts w:ascii="Verdana" w:eastAsia="Times New Roman" w:hAnsi="Verdana" w:cs="Times New Roman"/>
                <w:b/>
              </w:rPr>
            </w:pPr>
          </w:p>
          <w:p w14:paraId="7F60086D" w14:textId="77777777" w:rsidR="00B660B0" w:rsidRDefault="00B660B0" w:rsidP="00B660B0">
            <w:pPr>
              <w:rPr>
                <w:rFonts w:ascii="Verdana" w:eastAsia="Times New Roman" w:hAnsi="Verdana" w:cs="Times New Roman"/>
                <w:b/>
              </w:rPr>
            </w:pPr>
          </w:p>
          <w:p w14:paraId="223041D9" w14:textId="77777777" w:rsidR="00B660B0" w:rsidRDefault="00B660B0" w:rsidP="00B660B0">
            <w:pPr>
              <w:rPr>
                <w:rFonts w:ascii="Verdana" w:eastAsia="Times New Roman" w:hAnsi="Verdana" w:cs="Times New Roman"/>
                <w:b/>
              </w:rPr>
            </w:pPr>
          </w:p>
          <w:p w14:paraId="305AEC3D" w14:textId="77777777" w:rsidR="00B660B0" w:rsidRDefault="00B660B0" w:rsidP="00B660B0">
            <w:pPr>
              <w:rPr>
                <w:rFonts w:ascii="Verdana" w:eastAsia="Times New Roman" w:hAnsi="Verdana" w:cs="Times New Roman"/>
                <w:b/>
              </w:rPr>
            </w:pPr>
          </w:p>
          <w:p w14:paraId="2B25A1CD" w14:textId="77777777" w:rsidR="00B660B0" w:rsidRDefault="00B660B0" w:rsidP="00B660B0">
            <w:pPr>
              <w:rPr>
                <w:rFonts w:ascii="Verdana" w:eastAsia="Times New Roman" w:hAnsi="Verdana" w:cs="Times New Roman"/>
                <w:b/>
              </w:rPr>
            </w:pPr>
          </w:p>
          <w:p w14:paraId="5DBCED71" w14:textId="77777777" w:rsidR="00B660B0" w:rsidRDefault="00B660B0" w:rsidP="00B660B0">
            <w:pPr>
              <w:rPr>
                <w:rFonts w:ascii="Verdana" w:eastAsia="Times New Roman" w:hAnsi="Verdana" w:cs="Times New Roman"/>
                <w:b/>
              </w:rPr>
            </w:pPr>
          </w:p>
          <w:p w14:paraId="33EDFC31" w14:textId="77777777" w:rsidR="00B660B0" w:rsidRDefault="00B660B0" w:rsidP="00B660B0">
            <w:pPr>
              <w:rPr>
                <w:rFonts w:ascii="Verdana" w:eastAsia="Times New Roman" w:hAnsi="Verdana" w:cs="Times New Roman"/>
                <w:b/>
              </w:rPr>
            </w:pPr>
          </w:p>
          <w:p w14:paraId="4BF0AC1B" w14:textId="77777777" w:rsidR="00B660B0" w:rsidRDefault="00B660B0" w:rsidP="00B660B0">
            <w:pPr>
              <w:rPr>
                <w:rFonts w:ascii="Verdana" w:eastAsia="Times New Roman" w:hAnsi="Verdana" w:cs="Times New Roman"/>
                <w:b/>
              </w:rPr>
            </w:pPr>
          </w:p>
          <w:p w14:paraId="6B076C83" w14:textId="77777777" w:rsidR="00B660B0" w:rsidRDefault="00B660B0" w:rsidP="00B660B0">
            <w:pPr>
              <w:rPr>
                <w:rFonts w:ascii="Verdana" w:eastAsia="Times New Roman" w:hAnsi="Verdana" w:cs="Times New Roman"/>
                <w:b/>
              </w:rPr>
            </w:pPr>
          </w:p>
          <w:p w14:paraId="16DABC3A" w14:textId="77777777" w:rsidR="00B660B0" w:rsidRDefault="00B660B0" w:rsidP="00B660B0">
            <w:pPr>
              <w:rPr>
                <w:rFonts w:ascii="Verdana" w:eastAsia="Times New Roman" w:hAnsi="Verdana" w:cs="Times New Roman"/>
                <w:b/>
              </w:rPr>
            </w:pPr>
          </w:p>
          <w:p w14:paraId="6073C06E" w14:textId="77777777" w:rsidR="00B660B0" w:rsidRDefault="00B660B0" w:rsidP="00B660B0">
            <w:pPr>
              <w:rPr>
                <w:rFonts w:ascii="Verdana" w:eastAsia="Times New Roman" w:hAnsi="Verdana" w:cs="Times New Roman"/>
                <w:b/>
              </w:rPr>
            </w:pPr>
          </w:p>
          <w:p w14:paraId="53AA211D" w14:textId="77777777" w:rsidR="00B660B0" w:rsidRDefault="00B660B0" w:rsidP="00B660B0">
            <w:pPr>
              <w:rPr>
                <w:rFonts w:ascii="Verdana" w:eastAsia="Times New Roman" w:hAnsi="Verdana" w:cs="Times New Roman"/>
                <w:b/>
              </w:rPr>
            </w:pPr>
          </w:p>
          <w:p w14:paraId="40C5379E" w14:textId="77777777" w:rsidR="00B660B0" w:rsidRDefault="00B660B0" w:rsidP="00B660B0">
            <w:pPr>
              <w:rPr>
                <w:rFonts w:ascii="Verdana" w:eastAsia="Times New Roman" w:hAnsi="Verdana" w:cs="Times New Roman"/>
                <w:b/>
              </w:rPr>
            </w:pPr>
          </w:p>
          <w:p w14:paraId="68F37952" w14:textId="77777777" w:rsidR="00B660B0" w:rsidRDefault="00B660B0" w:rsidP="00B660B0">
            <w:pPr>
              <w:rPr>
                <w:rFonts w:ascii="Verdana" w:eastAsia="Times New Roman" w:hAnsi="Verdana" w:cs="Times New Roman"/>
                <w:b/>
              </w:rPr>
            </w:pPr>
          </w:p>
          <w:p w14:paraId="5F821F38" w14:textId="77777777" w:rsidR="00B660B0" w:rsidRDefault="00B660B0" w:rsidP="00B660B0">
            <w:pPr>
              <w:rPr>
                <w:rFonts w:ascii="Verdana" w:eastAsia="Times New Roman" w:hAnsi="Verdana" w:cs="Times New Roman"/>
                <w:b/>
              </w:rPr>
            </w:pPr>
          </w:p>
          <w:p w14:paraId="1DF49EC8" w14:textId="77777777" w:rsidR="00B660B0" w:rsidRDefault="00B660B0" w:rsidP="00B660B0">
            <w:pPr>
              <w:rPr>
                <w:rFonts w:ascii="Verdana" w:eastAsia="Times New Roman" w:hAnsi="Verdana" w:cs="Times New Roman"/>
                <w:b/>
              </w:rPr>
            </w:pPr>
          </w:p>
          <w:p w14:paraId="4C7C26A9" w14:textId="77777777" w:rsidR="00B660B0" w:rsidRDefault="00B660B0" w:rsidP="00B660B0">
            <w:pPr>
              <w:rPr>
                <w:rFonts w:ascii="Verdana" w:eastAsia="Times New Roman" w:hAnsi="Verdana" w:cs="Times New Roman"/>
                <w:b/>
              </w:rPr>
            </w:pPr>
          </w:p>
          <w:p w14:paraId="51E41096" w14:textId="77777777" w:rsidR="00B660B0" w:rsidRDefault="00B660B0" w:rsidP="00B660B0">
            <w:pPr>
              <w:rPr>
                <w:rFonts w:ascii="Verdana" w:eastAsia="Times New Roman" w:hAnsi="Verdana" w:cs="Times New Roman"/>
                <w:b/>
              </w:rPr>
            </w:pPr>
          </w:p>
          <w:p w14:paraId="355D399D" w14:textId="77777777" w:rsidR="00B660B0" w:rsidRDefault="00B660B0" w:rsidP="00B660B0">
            <w:pPr>
              <w:rPr>
                <w:rFonts w:ascii="Verdana" w:eastAsia="Times New Roman" w:hAnsi="Verdana" w:cs="Times New Roman"/>
                <w:b/>
              </w:rPr>
            </w:pPr>
          </w:p>
          <w:p w14:paraId="5477FDD2" w14:textId="77777777" w:rsidR="00B660B0" w:rsidRDefault="00B660B0" w:rsidP="00B660B0">
            <w:pPr>
              <w:rPr>
                <w:rFonts w:ascii="Verdana" w:eastAsia="Times New Roman" w:hAnsi="Verdana" w:cs="Times New Roman"/>
                <w:b/>
              </w:rPr>
            </w:pPr>
          </w:p>
          <w:p w14:paraId="1A514D90" w14:textId="77777777" w:rsidR="00B660B0" w:rsidRDefault="00B660B0" w:rsidP="00B660B0">
            <w:pPr>
              <w:rPr>
                <w:rFonts w:ascii="Verdana" w:eastAsia="Times New Roman" w:hAnsi="Verdana" w:cs="Times New Roman"/>
                <w:b/>
              </w:rPr>
            </w:pPr>
          </w:p>
          <w:p w14:paraId="3C1952D9" w14:textId="77777777" w:rsidR="00B660B0" w:rsidRDefault="00B660B0" w:rsidP="00B660B0">
            <w:pPr>
              <w:rPr>
                <w:rFonts w:ascii="Verdana" w:eastAsia="Times New Roman" w:hAnsi="Verdana" w:cs="Times New Roman"/>
                <w:b/>
              </w:rPr>
            </w:pPr>
          </w:p>
          <w:p w14:paraId="328C17E3" w14:textId="77777777" w:rsidR="00B660B0" w:rsidRDefault="00B660B0" w:rsidP="00B660B0">
            <w:pPr>
              <w:rPr>
                <w:rFonts w:ascii="Verdana" w:eastAsia="Times New Roman" w:hAnsi="Verdana" w:cs="Times New Roman"/>
                <w:b/>
              </w:rPr>
            </w:pPr>
          </w:p>
          <w:p w14:paraId="437D3D20" w14:textId="77777777" w:rsidR="00B660B0" w:rsidRDefault="00B660B0" w:rsidP="00B660B0">
            <w:pPr>
              <w:rPr>
                <w:rFonts w:ascii="Verdana" w:eastAsia="Times New Roman" w:hAnsi="Verdana" w:cs="Times New Roman"/>
                <w:b/>
              </w:rPr>
            </w:pPr>
          </w:p>
          <w:p w14:paraId="369ED06A" w14:textId="77777777" w:rsidR="00B660B0" w:rsidRDefault="00B660B0" w:rsidP="00B660B0">
            <w:pPr>
              <w:rPr>
                <w:rFonts w:ascii="Verdana" w:eastAsia="Times New Roman" w:hAnsi="Verdana" w:cs="Times New Roman"/>
                <w:b/>
              </w:rPr>
            </w:pPr>
          </w:p>
          <w:p w14:paraId="05AE398B" w14:textId="77777777" w:rsidR="00B660B0" w:rsidRDefault="00B660B0" w:rsidP="00B660B0">
            <w:pPr>
              <w:rPr>
                <w:rFonts w:ascii="Verdana" w:eastAsia="Times New Roman" w:hAnsi="Verdana" w:cs="Times New Roman"/>
                <w:b/>
              </w:rPr>
            </w:pPr>
          </w:p>
          <w:p w14:paraId="07E24478" w14:textId="77777777" w:rsidR="00B660B0" w:rsidRDefault="00B660B0" w:rsidP="00B660B0">
            <w:pPr>
              <w:rPr>
                <w:rFonts w:ascii="Verdana" w:eastAsia="Times New Roman" w:hAnsi="Verdana" w:cs="Times New Roman"/>
                <w:b/>
              </w:rPr>
            </w:pPr>
          </w:p>
          <w:p w14:paraId="0E696133" w14:textId="77777777" w:rsidR="00B660B0" w:rsidRDefault="00B660B0" w:rsidP="00B660B0">
            <w:pPr>
              <w:rPr>
                <w:rFonts w:ascii="Verdana" w:eastAsia="Times New Roman" w:hAnsi="Verdana" w:cs="Times New Roman"/>
                <w:b/>
              </w:rPr>
            </w:pPr>
          </w:p>
          <w:p w14:paraId="7BC29E71" w14:textId="77777777" w:rsidR="00B660B0" w:rsidRDefault="00B660B0" w:rsidP="00B660B0">
            <w:pPr>
              <w:rPr>
                <w:rFonts w:ascii="Verdana" w:eastAsia="Times New Roman" w:hAnsi="Verdana" w:cs="Times New Roman"/>
                <w:b/>
              </w:rPr>
            </w:pPr>
          </w:p>
          <w:p w14:paraId="744548BD" w14:textId="77777777" w:rsidR="00B660B0" w:rsidRDefault="00B660B0" w:rsidP="00B660B0">
            <w:pPr>
              <w:rPr>
                <w:rFonts w:ascii="Verdana" w:eastAsia="Times New Roman" w:hAnsi="Verdana" w:cs="Times New Roman"/>
                <w:b/>
              </w:rPr>
            </w:pPr>
          </w:p>
          <w:p w14:paraId="210465E2" w14:textId="77777777" w:rsidR="00B660B0" w:rsidRDefault="00B660B0" w:rsidP="00B660B0">
            <w:pPr>
              <w:rPr>
                <w:rFonts w:ascii="Verdana" w:eastAsia="Times New Roman" w:hAnsi="Verdana" w:cs="Times New Roman"/>
                <w:b/>
              </w:rPr>
            </w:pPr>
          </w:p>
          <w:p w14:paraId="40C5663E" w14:textId="77777777" w:rsidR="00B660B0" w:rsidRDefault="00B660B0" w:rsidP="00B660B0">
            <w:pPr>
              <w:rPr>
                <w:rFonts w:ascii="Verdana" w:eastAsia="Times New Roman" w:hAnsi="Verdana" w:cs="Times New Roman"/>
                <w:b/>
              </w:rPr>
            </w:pPr>
          </w:p>
          <w:p w14:paraId="6FF03BE0" w14:textId="77777777" w:rsidR="00B660B0" w:rsidRDefault="00B660B0" w:rsidP="00B660B0">
            <w:pPr>
              <w:rPr>
                <w:rFonts w:ascii="Verdana" w:eastAsia="Times New Roman" w:hAnsi="Verdana" w:cs="Times New Roman"/>
                <w:b/>
              </w:rPr>
            </w:pPr>
          </w:p>
          <w:p w14:paraId="6E35FB08" w14:textId="77777777" w:rsidR="00B660B0" w:rsidRDefault="00B660B0" w:rsidP="00B660B0">
            <w:pPr>
              <w:rPr>
                <w:rFonts w:ascii="Verdana" w:eastAsia="Times New Roman" w:hAnsi="Verdana" w:cs="Times New Roman"/>
                <w:b/>
              </w:rPr>
            </w:pPr>
          </w:p>
          <w:p w14:paraId="27EC4916" w14:textId="77777777" w:rsidR="00B660B0" w:rsidRDefault="00B660B0" w:rsidP="00B660B0">
            <w:pPr>
              <w:rPr>
                <w:rFonts w:ascii="Verdana" w:eastAsia="Times New Roman" w:hAnsi="Verdana" w:cs="Times New Roman"/>
                <w:b/>
              </w:rPr>
            </w:pPr>
          </w:p>
          <w:p w14:paraId="2EBC891D" w14:textId="77777777" w:rsidR="00B660B0" w:rsidRDefault="00B660B0" w:rsidP="00B660B0">
            <w:pPr>
              <w:rPr>
                <w:rFonts w:ascii="Verdana" w:eastAsia="Times New Roman" w:hAnsi="Verdana" w:cs="Times New Roman"/>
                <w:b/>
              </w:rPr>
            </w:pPr>
          </w:p>
          <w:p w14:paraId="11E4F940" w14:textId="77777777" w:rsidR="00B660B0" w:rsidRDefault="00B660B0" w:rsidP="00B660B0">
            <w:pPr>
              <w:rPr>
                <w:rFonts w:ascii="Verdana" w:eastAsia="Times New Roman" w:hAnsi="Verdana" w:cs="Times New Roman"/>
                <w:b/>
              </w:rPr>
            </w:pPr>
          </w:p>
          <w:p w14:paraId="183ACC51" w14:textId="77777777" w:rsidR="00B660B0" w:rsidRDefault="00B660B0" w:rsidP="00B660B0">
            <w:pPr>
              <w:rPr>
                <w:rFonts w:ascii="Verdana" w:eastAsia="Times New Roman" w:hAnsi="Verdana" w:cs="Times New Roman"/>
                <w:b/>
              </w:rPr>
            </w:pPr>
          </w:p>
          <w:p w14:paraId="22BCFE84" w14:textId="77777777" w:rsidR="00B660B0" w:rsidRDefault="00B660B0" w:rsidP="00B660B0">
            <w:pPr>
              <w:rPr>
                <w:rFonts w:ascii="Verdana" w:eastAsia="Times New Roman" w:hAnsi="Verdana" w:cs="Times New Roman"/>
                <w:b/>
              </w:rPr>
            </w:pPr>
          </w:p>
          <w:p w14:paraId="477CE58B" w14:textId="77777777" w:rsidR="00B660B0" w:rsidRDefault="00B660B0" w:rsidP="00B660B0">
            <w:pPr>
              <w:rPr>
                <w:rFonts w:ascii="Verdana" w:eastAsia="Times New Roman" w:hAnsi="Verdana" w:cs="Times New Roman"/>
                <w:b/>
              </w:rPr>
            </w:pPr>
          </w:p>
          <w:p w14:paraId="1D7EEC4D" w14:textId="77777777" w:rsidR="00B660B0" w:rsidRDefault="00B660B0" w:rsidP="00B660B0">
            <w:pPr>
              <w:rPr>
                <w:rFonts w:ascii="Verdana" w:eastAsia="Times New Roman" w:hAnsi="Verdana" w:cs="Times New Roman"/>
                <w:b/>
              </w:rPr>
            </w:pPr>
          </w:p>
          <w:p w14:paraId="293C018B" w14:textId="77777777" w:rsidR="00B660B0" w:rsidRDefault="00B660B0" w:rsidP="00B660B0">
            <w:pPr>
              <w:rPr>
                <w:rFonts w:ascii="Verdana" w:eastAsia="Times New Roman" w:hAnsi="Verdana" w:cs="Times New Roman"/>
                <w:b/>
              </w:rPr>
            </w:pPr>
          </w:p>
          <w:p w14:paraId="7E13F47B" w14:textId="77777777" w:rsidR="00B660B0" w:rsidRDefault="00B660B0" w:rsidP="00B660B0">
            <w:pPr>
              <w:rPr>
                <w:rFonts w:ascii="Verdana" w:eastAsia="Times New Roman" w:hAnsi="Verdana" w:cs="Times New Roman"/>
                <w:b/>
              </w:rPr>
            </w:pPr>
          </w:p>
          <w:p w14:paraId="5E96FB5B" w14:textId="77777777" w:rsidR="00B660B0" w:rsidRDefault="00B660B0" w:rsidP="00B660B0">
            <w:pPr>
              <w:rPr>
                <w:rFonts w:ascii="Verdana" w:eastAsia="Times New Roman" w:hAnsi="Verdana" w:cs="Times New Roman"/>
                <w:b/>
              </w:rPr>
            </w:pPr>
          </w:p>
          <w:p w14:paraId="6135C8D1" w14:textId="77777777" w:rsidR="00B660B0" w:rsidRDefault="00B660B0" w:rsidP="00B660B0">
            <w:pPr>
              <w:rPr>
                <w:rFonts w:ascii="Verdana" w:eastAsia="Times New Roman" w:hAnsi="Verdana" w:cs="Times New Roman"/>
                <w:b/>
              </w:rPr>
            </w:pPr>
          </w:p>
          <w:p w14:paraId="6765F64E" w14:textId="77777777" w:rsidR="00B660B0" w:rsidRDefault="00B660B0" w:rsidP="00B660B0">
            <w:pPr>
              <w:rPr>
                <w:rFonts w:ascii="Verdana" w:eastAsia="Times New Roman" w:hAnsi="Verdana" w:cs="Times New Roman"/>
                <w:b/>
              </w:rPr>
            </w:pPr>
          </w:p>
          <w:p w14:paraId="4DA6FC41" w14:textId="77777777" w:rsidR="00B660B0" w:rsidRDefault="00B660B0" w:rsidP="00B660B0">
            <w:pPr>
              <w:rPr>
                <w:rFonts w:ascii="Verdana" w:eastAsia="Times New Roman" w:hAnsi="Verdana" w:cs="Times New Roman"/>
                <w:b/>
              </w:rPr>
            </w:pPr>
          </w:p>
          <w:p w14:paraId="1A28355D" w14:textId="77777777" w:rsidR="00B660B0" w:rsidRDefault="00B660B0" w:rsidP="00B660B0">
            <w:pPr>
              <w:rPr>
                <w:rFonts w:ascii="Verdana" w:eastAsia="Times New Roman" w:hAnsi="Verdana" w:cs="Times New Roman"/>
                <w:b/>
              </w:rPr>
            </w:pPr>
          </w:p>
          <w:p w14:paraId="1393EBE8" w14:textId="77777777" w:rsidR="00B660B0" w:rsidRDefault="00B660B0" w:rsidP="00B660B0">
            <w:pPr>
              <w:rPr>
                <w:rFonts w:ascii="Verdana" w:eastAsia="Times New Roman" w:hAnsi="Verdana" w:cs="Times New Roman"/>
                <w:b/>
              </w:rPr>
            </w:pPr>
          </w:p>
          <w:p w14:paraId="2CCDE2D2" w14:textId="77777777" w:rsidR="00B660B0" w:rsidRDefault="00B660B0" w:rsidP="00B660B0">
            <w:pPr>
              <w:rPr>
                <w:rFonts w:ascii="Verdana" w:eastAsia="Times New Roman" w:hAnsi="Verdana" w:cs="Times New Roman"/>
                <w:b/>
              </w:rPr>
            </w:pPr>
          </w:p>
          <w:p w14:paraId="71836D53" w14:textId="77777777" w:rsidR="00B660B0" w:rsidRDefault="00B660B0" w:rsidP="00B660B0">
            <w:pPr>
              <w:rPr>
                <w:rFonts w:ascii="Verdana" w:eastAsia="Times New Roman" w:hAnsi="Verdana" w:cs="Times New Roman"/>
                <w:b/>
              </w:rPr>
            </w:pPr>
          </w:p>
          <w:p w14:paraId="5A05FD97" w14:textId="77777777" w:rsidR="00B660B0" w:rsidRDefault="00B660B0" w:rsidP="00B660B0">
            <w:pPr>
              <w:rPr>
                <w:rFonts w:ascii="Verdana" w:eastAsia="Times New Roman" w:hAnsi="Verdana" w:cs="Times New Roman"/>
                <w:b/>
              </w:rPr>
            </w:pPr>
          </w:p>
          <w:p w14:paraId="32DE6E30" w14:textId="77777777" w:rsidR="00B660B0" w:rsidRDefault="00B660B0" w:rsidP="00B660B0">
            <w:pPr>
              <w:rPr>
                <w:rFonts w:ascii="Verdana" w:eastAsia="Times New Roman" w:hAnsi="Verdana" w:cs="Times New Roman"/>
                <w:b/>
              </w:rPr>
            </w:pPr>
          </w:p>
          <w:p w14:paraId="1A35E33C" w14:textId="77777777" w:rsidR="00B660B0" w:rsidRDefault="00B660B0" w:rsidP="00B660B0">
            <w:pPr>
              <w:rPr>
                <w:rFonts w:ascii="Verdana" w:eastAsia="Times New Roman" w:hAnsi="Verdana" w:cs="Times New Roman"/>
                <w:b/>
              </w:rPr>
            </w:pPr>
          </w:p>
          <w:p w14:paraId="205B2654" w14:textId="77777777" w:rsidR="00B660B0" w:rsidRDefault="00B660B0" w:rsidP="00B660B0">
            <w:pPr>
              <w:rPr>
                <w:rFonts w:ascii="Verdana" w:eastAsia="Times New Roman" w:hAnsi="Verdana" w:cs="Times New Roman"/>
                <w:b/>
              </w:rPr>
            </w:pPr>
          </w:p>
          <w:p w14:paraId="63DA1A76" w14:textId="77777777" w:rsidR="00B660B0" w:rsidRDefault="00B660B0" w:rsidP="00B660B0">
            <w:pPr>
              <w:rPr>
                <w:rFonts w:ascii="Verdana" w:eastAsia="Times New Roman" w:hAnsi="Verdana" w:cs="Times New Roman"/>
                <w:b/>
              </w:rPr>
            </w:pPr>
          </w:p>
          <w:p w14:paraId="413618AE" w14:textId="77777777" w:rsidR="00B660B0" w:rsidRDefault="00B660B0" w:rsidP="00B660B0">
            <w:pPr>
              <w:rPr>
                <w:rFonts w:ascii="Verdana" w:eastAsia="Times New Roman" w:hAnsi="Verdana" w:cs="Times New Roman"/>
                <w:b/>
              </w:rPr>
            </w:pPr>
          </w:p>
          <w:p w14:paraId="535D8FB2" w14:textId="77777777" w:rsidR="00B660B0" w:rsidRDefault="00B660B0" w:rsidP="00B660B0">
            <w:pPr>
              <w:rPr>
                <w:rFonts w:ascii="Verdana" w:eastAsia="Times New Roman" w:hAnsi="Verdana" w:cs="Times New Roman"/>
                <w:b/>
              </w:rPr>
            </w:pPr>
          </w:p>
          <w:p w14:paraId="475E7A41" w14:textId="77777777" w:rsidR="00B660B0" w:rsidRDefault="00B660B0" w:rsidP="00B660B0">
            <w:pPr>
              <w:rPr>
                <w:rFonts w:ascii="Verdana" w:eastAsia="Times New Roman" w:hAnsi="Verdana" w:cs="Times New Roman"/>
                <w:b/>
              </w:rPr>
            </w:pPr>
          </w:p>
          <w:p w14:paraId="0E84DA3F" w14:textId="77777777" w:rsidR="00B660B0" w:rsidRDefault="00B660B0" w:rsidP="00B660B0">
            <w:pPr>
              <w:rPr>
                <w:rFonts w:ascii="Verdana" w:eastAsia="Times New Roman" w:hAnsi="Verdana" w:cs="Times New Roman"/>
                <w:b/>
              </w:rPr>
            </w:pPr>
          </w:p>
          <w:p w14:paraId="19B55311" w14:textId="77777777" w:rsidR="00B660B0" w:rsidRDefault="00B660B0" w:rsidP="00B660B0">
            <w:pPr>
              <w:rPr>
                <w:rFonts w:ascii="Verdana" w:eastAsia="Times New Roman" w:hAnsi="Verdana" w:cs="Times New Roman"/>
                <w:b/>
              </w:rPr>
            </w:pPr>
          </w:p>
          <w:p w14:paraId="5C408525" w14:textId="77777777" w:rsidR="00B660B0" w:rsidRDefault="00B660B0" w:rsidP="00B660B0">
            <w:pPr>
              <w:rPr>
                <w:rFonts w:ascii="Verdana" w:eastAsia="Times New Roman" w:hAnsi="Verdana" w:cs="Times New Roman"/>
                <w:b/>
              </w:rPr>
            </w:pPr>
          </w:p>
          <w:p w14:paraId="3240D1B5" w14:textId="77777777" w:rsidR="00B660B0" w:rsidRDefault="00B660B0" w:rsidP="00B660B0">
            <w:pPr>
              <w:rPr>
                <w:rFonts w:ascii="Verdana" w:eastAsia="Times New Roman" w:hAnsi="Verdana" w:cs="Times New Roman"/>
                <w:b/>
              </w:rPr>
            </w:pPr>
          </w:p>
          <w:p w14:paraId="7BB9CA7E" w14:textId="77777777" w:rsidR="00B660B0" w:rsidRDefault="00B660B0" w:rsidP="00B660B0">
            <w:pPr>
              <w:rPr>
                <w:rFonts w:ascii="Verdana" w:eastAsia="Times New Roman" w:hAnsi="Verdana" w:cs="Times New Roman"/>
                <w:b/>
              </w:rPr>
            </w:pPr>
          </w:p>
          <w:p w14:paraId="219A3764" w14:textId="77777777" w:rsidR="00B660B0" w:rsidRDefault="00B660B0" w:rsidP="00B660B0">
            <w:pPr>
              <w:rPr>
                <w:rFonts w:ascii="Verdana" w:eastAsia="Times New Roman" w:hAnsi="Verdana" w:cs="Times New Roman"/>
                <w:b/>
              </w:rPr>
            </w:pPr>
          </w:p>
          <w:p w14:paraId="344BB54B" w14:textId="77777777" w:rsidR="00B660B0" w:rsidRDefault="00B660B0" w:rsidP="00B660B0">
            <w:pPr>
              <w:rPr>
                <w:rFonts w:ascii="Verdana" w:eastAsia="Times New Roman" w:hAnsi="Verdana" w:cs="Times New Roman"/>
                <w:b/>
              </w:rPr>
            </w:pPr>
          </w:p>
          <w:p w14:paraId="5776E067" w14:textId="77777777" w:rsidR="00B660B0" w:rsidRDefault="00B660B0" w:rsidP="00B660B0">
            <w:pPr>
              <w:rPr>
                <w:rFonts w:ascii="Verdana" w:eastAsia="Times New Roman" w:hAnsi="Verdana" w:cs="Times New Roman"/>
                <w:b/>
              </w:rPr>
            </w:pPr>
          </w:p>
          <w:p w14:paraId="068BA750" w14:textId="77777777" w:rsidR="00B660B0" w:rsidRDefault="00B660B0" w:rsidP="00B660B0">
            <w:pPr>
              <w:rPr>
                <w:rFonts w:ascii="Verdana" w:eastAsia="Times New Roman" w:hAnsi="Verdana" w:cs="Times New Roman"/>
                <w:b/>
              </w:rPr>
            </w:pPr>
          </w:p>
          <w:p w14:paraId="369E5E03" w14:textId="77777777" w:rsidR="00B660B0" w:rsidRDefault="00B660B0" w:rsidP="00B660B0">
            <w:pPr>
              <w:rPr>
                <w:rFonts w:ascii="Verdana" w:eastAsia="Times New Roman" w:hAnsi="Verdana" w:cs="Times New Roman"/>
                <w:b/>
              </w:rPr>
            </w:pPr>
          </w:p>
          <w:p w14:paraId="74896A89" w14:textId="77777777" w:rsidR="00B660B0" w:rsidRDefault="00B660B0" w:rsidP="00B660B0">
            <w:pPr>
              <w:rPr>
                <w:rFonts w:ascii="Verdana" w:eastAsia="Times New Roman" w:hAnsi="Verdana" w:cs="Times New Roman"/>
                <w:b/>
              </w:rPr>
            </w:pPr>
          </w:p>
          <w:p w14:paraId="56C8F49E" w14:textId="77777777" w:rsidR="00B660B0" w:rsidRDefault="00B660B0" w:rsidP="00B660B0">
            <w:pPr>
              <w:rPr>
                <w:rFonts w:ascii="Verdana" w:eastAsia="Times New Roman" w:hAnsi="Verdana" w:cs="Times New Roman"/>
                <w:b/>
              </w:rPr>
            </w:pPr>
          </w:p>
          <w:p w14:paraId="765D2C22" w14:textId="77777777" w:rsidR="00B660B0" w:rsidRDefault="00B660B0" w:rsidP="00B660B0">
            <w:pPr>
              <w:rPr>
                <w:rFonts w:ascii="Verdana" w:eastAsia="Times New Roman" w:hAnsi="Verdana" w:cs="Times New Roman"/>
                <w:b/>
              </w:rPr>
            </w:pPr>
          </w:p>
          <w:p w14:paraId="6F731347" w14:textId="77777777" w:rsidR="00B660B0" w:rsidRDefault="00B660B0" w:rsidP="00B660B0">
            <w:pPr>
              <w:rPr>
                <w:rFonts w:ascii="Verdana" w:eastAsia="Times New Roman" w:hAnsi="Verdana" w:cs="Times New Roman"/>
                <w:b/>
              </w:rPr>
            </w:pPr>
          </w:p>
          <w:p w14:paraId="493DF694" w14:textId="77777777" w:rsidR="00B660B0" w:rsidRDefault="00B660B0" w:rsidP="00B660B0">
            <w:pPr>
              <w:rPr>
                <w:rFonts w:ascii="Verdana" w:eastAsia="Times New Roman" w:hAnsi="Verdana" w:cs="Times New Roman"/>
                <w:b/>
              </w:rPr>
            </w:pPr>
          </w:p>
          <w:p w14:paraId="6929592A" w14:textId="77777777" w:rsidR="00B660B0" w:rsidRDefault="00B660B0" w:rsidP="00B660B0">
            <w:pPr>
              <w:rPr>
                <w:rFonts w:ascii="Verdana" w:eastAsia="Times New Roman" w:hAnsi="Verdana" w:cs="Times New Roman"/>
                <w:b/>
              </w:rPr>
            </w:pPr>
          </w:p>
          <w:p w14:paraId="724E9272" w14:textId="77777777" w:rsidR="00B660B0" w:rsidRDefault="00B660B0" w:rsidP="00B660B0">
            <w:pPr>
              <w:rPr>
                <w:rFonts w:ascii="Verdana" w:eastAsia="Times New Roman" w:hAnsi="Verdana" w:cs="Times New Roman"/>
                <w:b/>
              </w:rPr>
            </w:pPr>
          </w:p>
          <w:p w14:paraId="4B5518B9" w14:textId="77777777" w:rsidR="00B660B0" w:rsidRDefault="00B660B0" w:rsidP="00B660B0">
            <w:pPr>
              <w:rPr>
                <w:rFonts w:ascii="Verdana" w:eastAsia="Times New Roman" w:hAnsi="Verdana" w:cs="Times New Roman"/>
                <w:b/>
              </w:rPr>
            </w:pPr>
          </w:p>
          <w:p w14:paraId="1AA24E0C" w14:textId="77777777" w:rsidR="00B660B0" w:rsidRDefault="00B660B0" w:rsidP="00B660B0">
            <w:pPr>
              <w:rPr>
                <w:rFonts w:ascii="Verdana" w:eastAsia="Times New Roman" w:hAnsi="Verdana" w:cs="Times New Roman"/>
                <w:b/>
              </w:rPr>
            </w:pPr>
          </w:p>
          <w:p w14:paraId="5F98D7DB" w14:textId="77777777" w:rsidR="00B660B0" w:rsidRDefault="00B660B0" w:rsidP="00B660B0">
            <w:pPr>
              <w:rPr>
                <w:rFonts w:ascii="Verdana" w:eastAsia="Times New Roman" w:hAnsi="Verdana" w:cs="Times New Roman"/>
                <w:b/>
              </w:rPr>
            </w:pPr>
          </w:p>
          <w:p w14:paraId="059DE0ED" w14:textId="77777777" w:rsidR="00B660B0" w:rsidRDefault="00B660B0" w:rsidP="00B660B0">
            <w:pPr>
              <w:rPr>
                <w:rFonts w:ascii="Verdana" w:eastAsia="Times New Roman" w:hAnsi="Verdana" w:cs="Times New Roman"/>
                <w:b/>
              </w:rPr>
            </w:pPr>
          </w:p>
          <w:p w14:paraId="14CA9AF3" w14:textId="77777777" w:rsidR="00B660B0" w:rsidRDefault="00B660B0" w:rsidP="00B660B0">
            <w:pPr>
              <w:rPr>
                <w:rFonts w:ascii="Verdana" w:eastAsia="Times New Roman" w:hAnsi="Verdana" w:cs="Times New Roman"/>
                <w:b/>
              </w:rPr>
            </w:pPr>
          </w:p>
          <w:p w14:paraId="3BA70E41" w14:textId="77777777" w:rsidR="00B660B0" w:rsidRDefault="00B660B0" w:rsidP="00B660B0">
            <w:pPr>
              <w:rPr>
                <w:rFonts w:ascii="Verdana" w:eastAsia="Times New Roman" w:hAnsi="Verdana" w:cs="Times New Roman"/>
                <w:b/>
              </w:rPr>
            </w:pPr>
          </w:p>
          <w:p w14:paraId="12DAB360" w14:textId="77777777" w:rsidR="00B660B0" w:rsidRDefault="00B660B0" w:rsidP="00B660B0">
            <w:pPr>
              <w:rPr>
                <w:rFonts w:ascii="Verdana" w:eastAsia="Times New Roman" w:hAnsi="Verdana" w:cs="Times New Roman"/>
                <w:b/>
              </w:rPr>
            </w:pPr>
          </w:p>
          <w:p w14:paraId="6B202298" w14:textId="77777777" w:rsidR="00B660B0" w:rsidRDefault="00B660B0" w:rsidP="00B660B0">
            <w:pPr>
              <w:rPr>
                <w:rFonts w:ascii="Verdana" w:eastAsia="Times New Roman" w:hAnsi="Verdana" w:cs="Times New Roman"/>
                <w:b/>
              </w:rPr>
            </w:pPr>
          </w:p>
          <w:p w14:paraId="4ADC0E50" w14:textId="77777777" w:rsidR="00B660B0" w:rsidRDefault="00B660B0" w:rsidP="00B660B0">
            <w:pPr>
              <w:rPr>
                <w:rFonts w:ascii="Verdana" w:eastAsia="Times New Roman" w:hAnsi="Verdana" w:cs="Times New Roman"/>
                <w:b/>
              </w:rPr>
            </w:pPr>
          </w:p>
          <w:p w14:paraId="771DFEE2" w14:textId="77777777" w:rsidR="00B660B0" w:rsidRDefault="00B660B0" w:rsidP="00B660B0">
            <w:pPr>
              <w:rPr>
                <w:rFonts w:ascii="Verdana" w:eastAsia="Times New Roman" w:hAnsi="Verdana" w:cs="Times New Roman"/>
                <w:b/>
              </w:rPr>
            </w:pPr>
          </w:p>
          <w:p w14:paraId="54C80C8D" w14:textId="77777777" w:rsidR="00B660B0" w:rsidRDefault="00B660B0" w:rsidP="00B660B0">
            <w:pPr>
              <w:rPr>
                <w:rFonts w:ascii="Verdana" w:eastAsia="Times New Roman" w:hAnsi="Verdana" w:cs="Times New Roman"/>
                <w:b/>
              </w:rPr>
            </w:pPr>
          </w:p>
          <w:p w14:paraId="19965F28" w14:textId="77777777" w:rsidR="00B660B0" w:rsidRDefault="00B660B0" w:rsidP="00B660B0">
            <w:pPr>
              <w:rPr>
                <w:rFonts w:ascii="Verdana" w:eastAsia="Times New Roman" w:hAnsi="Verdana" w:cs="Times New Roman"/>
                <w:b/>
              </w:rPr>
            </w:pPr>
          </w:p>
          <w:p w14:paraId="38CD4485" w14:textId="77777777" w:rsidR="00B660B0" w:rsidRDefault="00B660B0" w:rsidP="00B660B0">
            <w:pPr>
              <w:rPr>
                <w:rFonts w:ascii="Verdana" w:eastAsia="Times New Roman" w:hAnsi="Verdana" w:cs="Times New Roman"/>
                <w:b/>
              </w:rPr>
            </w:pPr>
          </w:p>
          <w:p w14:paraId="35CA64A1" w14:textId="77777777" w:rsidR="00B660B0" w:rsidRDefault="00B660B0" w:rsidP="00B660B0">
            <w:pPr>
              <w:rPr>
                <w:rFonts w:ascii="Verdana" w:eastAsia="Times New Roman" w:hAnsi="Verdana" w:cs="Times New Roman"/>
                <w:b/>
              </w:rPr>
            </w:pPr>
          </w:p>
          <w:p w14:paraId="308344D0" w14:textId="77777777" w:rsidR="00B660B0" w:rsidRDefault="00B660B0" w:rsidP="00B660B0">
            <w:pPr>
              <w:rPr>
                <w:rFonts w:ascii="Verdana" w:eastAsia="Times New Roman" w:hAnsi="Verdana" w:cs="Times New Roman"/>
                <w:b/>
              </w:rPr>
            </w:pPr>
          </w:p>
          <w:p w14:paraId="36F3AE9D" w14:textId="77777777" w:rsidR="00B660B0" w:rsidRDefault="00B660B0" w:rsidP="00B660B0">
            <w:pPr>
              <w:rPr>
                <w:rFonts w:ascii="Verdana" w:eastAsia="Times New Roman" w:hAnsi="Verdana" w:cs="Times New Roman"/>
                <w:b/>
              </w:rPr>
            </w:pPr>
          </w:p>
          <w:p w14:paraId="3D7E88B7" w14:textId="77777777" w:rsidR="00B660B0" w:rsidRDefault="00B660B0" w:rsidP="00B660B0">
            <w:pPr>
              <w:rPr>
                <w:rFonts w:ascii="Verdana" w:eastAsia="Times New Roman" w:hAnsi="Verdana" w:cs="Times New Roman"/>
                <w:b/>
              </w:rPr>
            </w:pPr>
          </w:p>
          <w:p w14:paraId="3A4F997D" w14:textId="77777777" w:rsidR="00B660B0" w:rsidRDefault="00B660B0" w:rsidP="00B660B0">
            <w:pPr>
              <w:rPr>
                <w:rFonts w:ascii="Verdana" w:eastAsia="Times New Roman" w:hAnsi="Verdana" w:cs="Times New Roman"/>
                <w:b/>
              </w:rPr>
            </w:pPr>
          </w:p>
          <w:p w14:paraId="1AC0356B" w14:textId="77777777" w:rsidR="00B660B0" w:rsidRDefault="00B660B0" w:rsidP="00B660B0">
            <w:pPr>
              <w:rPr>
                <w:rFonts w:ascii="Verdana" w:eastAsia="Times New Roman" w:hAnsi="Verdana" w:cs="Times New Roman"/>
                <w:b/>
              </w:rPr>
            </w:pPr>
          </w:p>
          <w:p w14:paraId="5ACDF7A7" w14:textId="77777777" w:rsidR="00B660B0" w:rsidRDefault="00B660B0" w:rsidP="00B660B0">
            <w:pPr>
              <w:rPr>
                <w:rFonts w:ascii="Verdana" w:eastAsia="Times New Roman" w:hAnsi="Verdana" w:cs="Times New Roman"/>
                <w:b/>
              </w:rPr>
            </w:pPr>
          </w:p>
          <w:p w14:paraId="2AA29AD6" w14:textId="77777777" w:rsidR="00B660B0" w:rsidRDefault="00B660B0" w:rsidP="00B660B0">
            <w:pPr>
              <w:rPr>
                <w:rFonts w:ascii="Verdana" w:eastAsia="Times New Roman" w:hAnsi="Verdana" w:cs="Times New Roman"/>
                <w:b/>
              </w:rPr>
            </w:pPr>
          </w:p>
          <w:p w14:paraId="3B1ABD10" w14:textId="77777777" w:rsidR="00B660B0" w:rsidRDefault="00B660B0" w:rsidP="00B660B0">
            <w:pPr>
              <w:rPr>
                <w:rFonts w:ascii="Verdana" w:eastAsia="Times New Roman" w:hAnsi="Verdana" w:cs="Times New Roman"/>
                <w:b/>
              </w:rPr>
            </w:pPr>
          </w:p>
          <w:p w14:paraId="0BD3E6EF" w14:textId="77777777" w:rsidR="00B660B0" w:rsidRDefault="00B660B0" w:rsidP="00B660B0">
            <w:pPr>
              <w:rPr>
                <w:rFonts w:ascii="Verdana" w:eastAsia="Times New Roman" w:hAnsi="Verdana" w:cs="Times New Roman"/>
                <w:b/>
              </w:rPr>
            </w:pPr>
          </w:p>
          <w:p w14:paraId="5B4F0350" w14:textId="77777777" w:rsidR="00B660B0" w:rsidRDefault="00B660B0" w:rsidP="00B660B0">
            <w:pPr>
              <w:rPr>
                <w:rFonts w:ascii="Verdana" w:eastAsia="Times New Roman" w:hAnsi="Verdana" w:cs="Times New Roman"/>
                <w:b/>
              </w:rPr>
            </w:pPr>
          </w:p>
          <w:p w14:paraId="013EFF84" w14:textId="77777777" w:rsidR="00B660B0" w:rsidRDefault="00B660B0" w:rsidP="00B660B0">
            <w:pPr>
              <w:rPr>
                <w:rFonts w:ascii="Verdana" w:eastAsia="Times New Roman" w:hAnsi="Verdana" w:cs="Times New Roman"/>
                <w:b/>
              </w:rPr>
            </w:pPr>
          </w:p>
          <w:p w14:paraId="68DD0A32" w14:textId="77777777" w:rsidR="00B660B0" w:rsidRDefault="00B660B0" w:rsidP="00B660B0">
            <w:pPr>
              <w:rPr>
                <w:rFonts w:ascii="Verdana" w:eastAsia="Times New Roman" w:hAnsi="Verdana" w:cs="Times New Roman"/>
                <w:b/>
              </w:rPr>
            </w:pPr>
          </w:p>
          <w:p w14:paraId="02DD168E" w14:textId="77777777" w:rsidR="00B660B0" w:rsidRDefault="00B660B0" w:rsidP="00B660B0">
            <w:pPr>
              <w:rPr>
                <w:rFonts w:ascii="Verdana" w:eastAsia="Times New Roman" w:hAnsi="Verdana" w:cs="Times New Roman"/>
                <w:b/>
              </w:rPr>
            </w:pPr>
          </w:p>
          <w:p w14:paraId="76B70439" w14:textId="77777777" w:rsidR="00B660B0" w:rsidRDefault="00B660B0" w:rsidP="00B660B0">
            <w:pPr>
              <w:rPr>
                <w:rFonts w:ascii="Verdana" w:eastAsia="Times New Roman" w:hAnsi="Verdana" w:cs="Times New Roman"/>
                <w:b/>
              </w:rPr>
            </w:pPr>
          </w:p>
          <w:p w14:paraId="6629F937" w14:textId="77777777" w:rsidR="00B660B0" w:rsidRDefault="00B660B0" w:rsidP="00B660B0">
            <w:pPr>
              <w:rPr>
                <w:rFonts w:ascii="Verdana" w:eastAsia="Times New Roman" w:hAnsi="Verdana" w:cs="Times New Roman"/>
                <w:b/>
              </w:rPr>
            </w:pPr>
          </w:p>
          <w:p w14:paraId="734AA325" w14:textId="77777777" w:rsidR="00B660B0" w:rsidRDefault="00B660B0" w:rsidP="00B660B0">
            <w:pPr>
              <w:rPr>
                <w:rFonts w:ascii="Verdana" w:eastAsia="Times New Roman" w:hAnsi="Verdana" w:cs="Times New Roman"/>
                <w:b/>
              </w:rPr>
            </w:pPr>
          </w:p>
          <w:p w14:paraId="1161BF6D" w14:textId="77777777" w:rsidR="00B660B0" w:rsidRDefault="00B660B0" w:rsidP="00B660B0">
            <w:pPr>
              <w:rPr>
                <w:rFonts w:ascii="Verdana" w:eastAsia="Times New Roman" w:hAnsi="Verdana" w:cs="Times New Roman"/>
                <w:b/>
              </w:rPr>
            </w:pPr>
          </w:p>
          <w:p w14:paraId="6DF96B2C" w14:textId="77777777" w:rsidR="00B660B0" w:rsidRDefault="00B660B0" w:rsidP="00B660B0">
            <w:pPr>
              <w:rPr>
                <w:rFonts w:ascii="Verdana" w:eastAsia="Times New Roman" w:hAnsi="Verdana" w:cs="Times New Roman"/>
                <w:b/>
              </w:rPr>
            </w:pPr>
          </w:p>
          <w:p w14:paraId="14916821" w14:textId="77777777" w:rsidR="00B660B0" w:rsidRDefault="00B660B0" w:rsidP="00B660B0">
            <w:pPr>
              <w:rPr>
                <w:rFonts w:ascii="Verdana" w:eastAsia="Times New Roman" w:hAnsi="Verdana" w:cs="Times New Roman"/>
                <w:b/>
              </w:rPr>
            </w:pPr>
          </w:p>
          <w:p w14:paraId="29547841" w14:textId="77777777" w:rsidR="00B660B0" w:rsidRDefault="00B660B0" w:rsidP="00B660B0">
            <w:pPr>
              <w:rPr>
                <w:rFonts w:ascii="Verdana" w:eastAsia="Times New Roman" w:hAnsi="Verdana" w:cs="Times New Roman"/>
                <w:b/>
              </w:rPr>
            </w:pPr>
          </w:p>
          <w:p w14:paraId="28962D48" w14:textId="77777777" w:rsidR="00B660B0" w:rsidRDefault="00B660B0" w:rsidP="00B660B0">
            <w:pPr>
              <w:rPr>
                <w:rFonts w:ascii="Verdana" w:eastAsia="Times New Roman" w:hAnsi="Verdana" w:cs="Times New Roman"/>
                <w:b/>
              </w:rPr>
            </w:pPr>
          </w:p>
          <w:p w14:paraId="2453EA91" w14:textId="77777777" w:rsidR="00B660B0" w:rsidRDefault="00B660B0" w:rsidP="00B660B0">
            <w:pPr>
              <w:rPr>
                <w:rFonts w:ascii="Verdana" w:eastAsia="Times New Roman" w:hAnsi="Verdana" w:cs="Times New Roman"/>
                <w:b/>
              </w:rPr>
            </w:pPr>
          </w:p>
          <w:p w14:paraId="425A741F" w14:textId="77777777" w:rsidR="00B660B0" w:rsidRDefault="00B660B0" w:rsidP="00B660B0">
            <w:pPr>
              <w:rPr>
                <w:rFonts w:ascii="Verdana" w:eastAsia="Times New Roman" w:hAnsi="Verdana" w:cs="Times New Roman"/>
                <w:b/>
              </w:rPr>
            </w:pPr>
          </w:p>
          <w:p w14:paraId="2325B2FD" w14:textId="77777777" w:rsidR="00B660B0" w:rsidRDefault="00B660B0" w:rsidP="00B660B0">
            <w:pPr>
              <w:rPr>
                <w:rFonts w:ascii="Verdana" w:eastAsia="Times New Roman" w:hAnsi="Verdana" w:cs="Times New Roman"/>
                <w:b/>
              </w:rPr>
            </w:pPr>
          </w:p>
          <w:p w14:paraId="785052B2" w14:textId="77777777" w:rsidR="00B660B0" w:rsidRDefault="00B660B0" w:rsidP="00B660B0">
            <w:pPr>
              <w:rPr>
                <w:rFonts w:ascii="Verdana" w:eastAsia="Times New Roman" w:hAnsi="Verdana" w:cs="Times New Roman"/>
                <w:b/>
              </w:rPr>
            </w:pPr>
          </w:p>
          <w:p w14:paraId="3C817F1C" w14:textId="77777777" w:rsidR="00B660B0" w:rsidRDefault="00B660B0" w:rsidP="00B660B0">
            <w:pPr>
              <w:rPr>
                <w:rFonts w:ascii="Verdana" w:eastAsia="Times New Roman" w:hAnsi="Verdana" w:cs="Times New Roman"/>
                <w:b/>
              </w:rPr>
            </w:pPr>
          </w:p>
          <w:p w14:paraId="4EF6262B" w14:textId="77777777" w:rsidR="00B660B0" w:rsidRDefault="00B660B0" w:rsidP="00B660B0">
            <w:pPr>
              <w:rPr>
                <w:rFonts w:ascii="Verdana" w:eastAsia="Times New Roman" w:hAnsi="Verdana" w:cs="Times New Roman"/>
                <w:b/>
              </w:rPr>
            </w:pPr>
          </w:p>
          <w:p w14:paraId="54232705" w14:textId="77777777" w:rsidR="00B660B0" w:rsidRDefault="00B660B0" w:rsidP="00B660B0">
            <w:pPr>
              <w:rPr>
                <w:rFonts w:ascii="Verdana" w:eastAsia="Times New Roman" w:hAnsi="Verdana" w:cs="Times New Roman"/>
                <w:b/>
              </w:rPr>
            </w:pPr>
          </w:p>
          <w:p w14:paraId="639CDE21" w14:textId="77777777" w:rsidR="00B660B0" w:rsidRDefault="00B660B0" w:rsidP="00B660B0">
            <w:pPr>
              <w:rPr>
                <w:rFonts w:ascii="Verdana" w:eastAsia="Times New Roman" w:hAnsi="Verdana" w:cs="Times New Roman"/>
                <w:b/>
              </w:rPr>
            </w:pPr>
          </w:p>
          <w:p w14:paraId="140286BC" w14:textId="77777777" w:rsidR="00B660B0" w:rsidRDefault="00B660B0" w:rsidP="00B660B0">
            <w:pPr>
              <w:rPr>
                <w:rFonts w:ascii="Verdana" w:eastAsia="Times New Roman" w:hAnsi="Verdana" w:cs="Times New Roman"/>
                <w:b/>
              </w:rPr>
            </w:pPr>
          </w:p>
          <w:p w14:paraId="3FF79F9B" w14:textId="77777777" w:rsidR="00B660B0" w:rsidRDefault="00B660B0" w:rsidP="00B660B0">
            <w:pPr>
              <w:rPr>
                <w:rFonts w:ascii="Verdana" w:eastAsia="Times New Roman" w:hAnsi="Verdana" w:cs="Times New Roman"/>
                <w:b/>
              </w:rPr>
            </w:pPr>
          </w:p>
          <w:p w14:paraId="19B2D7D3" w14:textId="77777777" w:rsidR="00B660B0" w:rsidRDefault="00B660B0" w:rsidP="00B660B0">
            <w:pPr>
              <w:rPr>
                <w:rFonts w:ascii="Verdana" w:eastAsia="Times New Roman" w:hAnsi="Verdana" w:cs="Times New Roman"/>
                <w:b/>
              </w:rPr>
            </w:pPr>
          </w:p>
          <w:p w14:paraId="7D0E7D4F" w14:textId="77777777" w:rsidR="00B660B0" w:rsidRDefault="00B660B0" w:rsidP="00B660B0">
            <w:pPr>
              <w:rPr>
                <w:rFonts w:ascii="Verdana" w:eastAsia="Times New Roman" w:hAnsi="Verdana" w:cs="Times New Roman"/>
                <w:b/>
              </w:rPr>
            </w:pPr>
          </w:p>
          <w:p w14:paraId="2FEA40BA" w14:textId="77777777" w:rsidR="00B660B0" w:rsidRDefault="00B660B0" w:rsidP="00B660B0">
            <w:pPr>
              <w:rPr>
                <w:rFonts w:ascii="Verdana" w:eastAsia="Times New Roman" w:hAnsi="Verdana" w:cs="Times New Roman"/>
                <w:b/>
              </w:rPr>
            </w:pPr>
          </w:p>
          <w:p w14:paraId="48C1F151" w14:textId="77777777" w:rsidR="00B660B0" w:rsidRDefault="00B660B0" w:rsidP="00B660B0">
            <w:pPr>
              <w:rPr>
                <w:rFonts w:ascii="Verdana" w:eastAsia="Times New Roman" w:hAnsi="Verdana" w:cs="Times New Roman"/>
                <w:b/>
              </w:rPr>
            </w:pPr>
          </w:p>
          <w:p w14:paraId="535390C8" w14:textId="77777777" w:rsidR="00B660B0" w:rsidRDefault="00B660B0" w:rsidP="00B660B0">
            <w:pPr>
              <w:rPr>
                <w:rFonts w:ascii="Verdana" w:eastAsia="Times New Roman" w:hAnsi="Verdana" w:cs="Times New Roman"/>
                <w:b/>
              </w:rPr>
            </w:pPr>
          </w:p>
          <w:p w14:paraId="47E63920" w14:textId="77777777" w:rsidR="00B660B0" w:rsidRDefault="00B660B0" w:rsidP="00B660B0">
            <w:pPr>
              <w:rPr>
                <w:rFonts w:ascii="Verdana" w:eastAsia="Times New Roman" w:hAnsi="Verdana" w:cs="Times New Roman"/>
                <w:b/>
              </w:rPr>
            </w:pPr>
          </w:p>
          <w:p w14:paraId="662A4CC0" w14:textId="77777777" w:rsidR="00B660B0" w:rsidRDefault="00B660B0" w:rsidP="00B660B0">
            <w:pPr>
              <w:rPr>
                <w:rFonts w:ascii="Verdana" w:eastAsia="Times New Roman" w:hAnsi="Verdana" w:cs="Times New Roman"/>
                <w:b/>
              </w:rPr>
            </w:pPr>
          </w:p>
          <w:p w14:paraId="7FCF5091" w14:textId="77777777" w:rsidR="00B660B0" w:rsidRDefault="00B660B0" w:rsidP="00B660B0">
            <w:pPr>
              <w:rPr>
                <w:rFonts w:ascii="Verdana" w:eastAsia="Times New Roman" w:hAnsi="Verdana" w:cs="Times New Roman"/>
                <w:b/>
              </w:rPr>
            </w:pPr>
          </w:p>
          <w:p w14:paraId="4F52BD51" w14:textId="77777777" w:rsidR="00B660B0" w:rsidRDefault="00B660B0" w:rsidP="00B660B0">
            <w:pPr>
              <w:rPr>
                <w:rFonts w:ascii="Verdana" w:eastAsia="Times New Roman" w:hAnsi="Verdana" w:cs="Times New Roman"/>
                <w:b/>
              </w:rPr>
            </w:pPr>
          </w:p>
          <w:p w14:paraId="3435A2F8" w14:textId="77777777" w:rsidR="00B660B0" w:rsidRDefault="00B660B0" w:rsidP="00B660B0">
            <w:pPr>
              <w:rPr>
                <w:rFonts w:ascii="Verdana" w:eastAsia="Times New Roman" w:hAnsi="Verdana" w:cs="Times New Roman"/>
                <w:b/>
              </w:rPr>
            </w:pPr>
          </w:p>
          <w:p w14:paraId="08B9D612" w14:textId="77777777" w:rsidR="00B660B0" w:rsidRDefault="00B660B0" w:rsidP="00B660B0">
            <w:pPr>
              <w:rPr>
                <w:rFonts w:ascii="Verdana" w:eastAsia="Times New Roman" w:hAnsi="Verdana" w:cs="Times New Roman"/>
                <w:b/>
              </w:rPr>
            </w:pPr>
          </w:p>
          <w:p w14:paraId="5C561913" w14:textId="77777777" w:rsidR="00B660B0" w:rsidRDefault="00B660B0" w:rsidP="00B660B0">
            <w:pPr>
              <w:rPr>
                <w:rFonts w:ascii="Verdana" w:eastAsia="Times New Roman" w:hAnsi="Verdana" w:cs="Times New Roman"/>
                <w:b/>
              </w:rPr>
            </w:pPr>
          </w:p>
          <w:p w14:paraId="6E0CD201" w14:textId="77777777" w:rsidR="00B660B0" w:rsidRDefault="00B660B0" w:rsidP="00B660B0">
            <w:pPr>
              <w:rPr>
                <w:rFonts w:ascii="Verdana" w:eastAsia="Times New Roman" w:hAnsi="Verdana" w:cs="Times New Roman"/>
                <w:b/>
              </w:rPr>
            </w:pPr>
          </w:p>
          <w:p w14:paraId="7CE163F9" w14:textId="77777777" w:rsidR="00B660B0" w:rsidRDefault="00B660B0" w:rsidP="00B660B0">
            <w:pPr>
              <w:rPr>
                <w:rFonts w:ascii="Verdana" w:eastAsia="Times New Roman" w:hAnsi="Verdana" w:cs="Times New Roman"/>
                <w:b/>
              </w:rPr>
            </w:pPr>
          </w:p>
          <w:p w14:paraId="6DC55226" w14:textId="77777777" w:rsidR="00B660B0" w:rsidRDefault="00B660B0" w:rsidP="00B660B0">
            <w:pPr>
              <w:rPr>
                <w:rFonts w:ascii="Verdana" w:eastAsia="Times New Roman" w:hAnsi="Verdana" w:cs="Times New Roman"/>
                <w:b/>
              </w:rPr>
            </w:pPr>
          </w:p>
          <w:p w14:paraId="45ED5E09" w14:textId="77777777" w:rsidR="00B660B0" w:rsidRDefault="00B660B0" w:rsidP="00B660B0">
            <w:pPr>
              <w:rPr>
                <w:rFonts w:ascii="Verdana" w:eastAsia="Times New Roman" w:hAnsi="Verdana" w:cs="Times New Roman"/>
                <w:b/>
              </w:rPr>
            </w:pPr>
          </w:p>
          <w:p w14:paraId="3E3D5E34" w14:textId="77777777" w:rsidR="00B660B0" w:rsidRDefault="00B660B0" w:rsidP="00B660B0">
            <w:pPr>
              <w:rPr>
                <w:rFonts w:ascii="Verdana" w:eastAsia="Times New Roman" w:hAnsi="Verdana" w:cs="Times New Roman"/>
                <w:b/>
              </w:rPr>
            </w:pPr>
          </w:p>
          <w:p w14:paraId="5353D00C" w14:textId="77777777" w:rsidR="00B660B0" w:rsidRDefault="00B660B0" w:rsidP="00B660B0">
            <w:pPr>
              <w:rPr>
                <w:rFonts w:ascii="Verdana" w:eastAsia="Times New Roman" w:hAnsi="Verdana" w:cs="Times New Roman"/>
                <w:b/>
              </w:rPr>
            </w:pPr>
          </w:p>
          <w:p w14:paraId="5161506C" w14:textId="77777777" w:rsidR="00B660B0" w:rsidRDefault="00B660B0" w:rsidP="00B660B0">
            <w:pPr>
              <w:rPr>
                <w:rFonts w:ascii="Verdana" w:eastAsia="Times New Roman" w:hAnsi="Verdana" w:cs="Times New Roman"/>
                <w:b/>
              </w:rPr>
            </w:pPr>
          </w:p>
          <w:p w14:paraId="1D5726F0" w14:textId="77777777" w:rsidR="00B660B0" w:rsidRDefault="00B660B0" w:rsidP="00B660B0">
            <w:pPr>
              <w:rPr>
                <w:rFonts w:ascii="Verdana" w:eastAsia="Times New Roman" w:hAnsi="Verdana" w:cs="Times New Roman"/>
                <w:b/>
              </w:rPr>
            </w:pPr>
          </w:p>
          <w:p w14:paraId="337D87A6" w14:textId="77777777" w:rsidR="00B660B0" w:rsidRDefault="00B660B0" w:rsidP="00B660B0">
            <w:pPr>
              <w:rPr>
                <w:rFonts w:ascii="Verdana" w:eastAsia="Times New Roman" w:hAnsi="Verdana" w:cs="Times New Roman"/>
                <w:b/>
              </w:rPr>
            </w:pPr>
          </w:p>
          <w:p w14:paraId="2CB77F9C" w14:textId="77777777" w:rsidR="00B660B0" w:rsidRDefault="00B660B0" w:rsidP="00B660B0">
            <w:pPr>
              <w:rPr>
                <w:rFonts w:ascii="Verdana" w:eastAsia="Times New Roman" w:hAnsi="Verdana" w:cs="Times New Roman"/>
                <w:b/>
              </w:rPr>
            </w:pPr>
          </w:p>
          <w:p w14:paraId="16A73E0B" w14:textId="77777777" w:rsidR="00B660B0" w:rsidRDefault="00B660B0" w:rsidP="00B660B0">
            <w:pPr>
              <w:rPr>
                <w:rFonts w:ascii="Verdana" w:eastAsia="Times New Roman" w:hAnsi="Verdana" w:cs="Times New Roman"/>
                <w:b/>
              </w:rPr>
            </w:pPr>
          </w:p>
          <w:p w14:paraId="2903F295" w14:textId="77777777" w:rsidR="00B660B0" w:rsidRDefault="00B660B0" w:rsidP="00B660B0">
            <w:pPr>
              <w:rPr>
                <w:rFonts w:ascii="Verdana" w:eastAsia="Times New Roman" w:hAnsi="Verdana" w:cs="Times New Roman"/>
                <w:b/>
              </w:rPr>
            </w:pPr>
          </w:p>
          <w:p w14:paraId="177DF5A7" w14:textId="77777777" w:rsidR="00B660B0" w:rsidRDefault="00B660B0" w:rsidP="00B660B0">
            <w:pPr>
              <w:rPr>
                <w:rFonts w:ascii="Verdana" w:eastAsia="Times New Roman" w:hAnsi="Verdana" w:cs="Times New Roman"/>
                <w:b/>
              </w:rPr>
            </w:pPr>
          </w:p>
          <w:p w14:paraId="5645D1FF" w14:textId="77777777" w:rsidR="00B660B0" w:rsidRDefault="00B660B0" w:rsidP="00B660B0">
            <w:pPr>
              <w:rPr>
                <w:rFonts w:ascii="Verdana" w:eastAsia="Times New Roman" w:hAnsi="Verdana" w:cs="Times New Roman"/>
                <w:b/>
              </w:rPr>
            </w:pPr>
          </w:p>
          <w:p w14:paraId="4F9604AB" w14:textId="77777777" w:rsidR="00B660B0" w:rsidRDefault="00B660B0" w:rsidP="00B660B0">
            <w:pPr>
              <w:rPr>
                <w:rFonts w:ascii="Verdana" w:eastAsia="Times New Roman" w:hAnsi="Verdana" w:cs="Times New Roman"/>
                <w:b/>
              </w:rPr>
            </w:pPr>
          </w:p>
          <w:p w14:paraId="71C9C990" w14:textId="77777777" w:rsidR="00B660B0" w:rsidRDefault="00B660B0" w:rsidP="00B660B0">
            <w:pPr>
              <w:rPr>
                <w:rFonts w:ascii="Verdana" w:eastAsia="Times New Roman" w:hAnsi="Verdana" w:cs="Times New Roman"/>
                <w:b/>
              </w:rPr>
            </w:pPr>
          </w:p>
          <w:p w14:paraId="6546867B" w14:textId="77777777" w:rsidR="00B660B0" w:rsidRDefault="00B660B0" w:rsidP="00B660B0">
            <w:pPr>
              <w:rPr>
                <w:rFonts w:ascii="Verdana" w:eastAsia="Times New Roman" w:hAnsi="Verdana" w:cs="Times New Roman"/>
                <w:b/>
              </w:rPr>
            </w:pPr>
          </w:p>
          <w:p w14:paraId="5DA20F8C" w14:textId="77777777" w:rsidR="00B660B0" w:rsidRDefault="00B660B0" w:rsidP="00B660B0">
            <w:pPr>
              <w:rPr>
                <w:rFonts w:ascii="Verdana" w:eastAsia="Times New Roman" w:hAnsi="Verdana" w:cs="Times New Roman"/>
                <w:b/>
              </w:rPr>
            </w:pPr>
          </w:p>
          <w:p w14:paraId="2D3B5928" w14:textId="77777777" w:rsidR="00B660B0" w:rsidRDefault="00B660B0" w:rsidP="00B660B0">
            <w:pPr>
              <w:rPr>
                <w:rFonts w:ascii="Verdana" w:eastAsia="Times New Roman" w:hAnsi="Verdana" w:cs="Times New Roman"/>
                <w:b/>
              </w:rPr>
            </w:pPr>
          </w:p>
          <w:p w14:paraId="58D83191" w14:textId="77777777" w:rsidR="00B660B0" w:rsidRDefault="00B660B0" w:rsidP="00B660B0">
            <w:pPr>
              <w:rPr>
                <w:rFonts w:ascii="Verdana" w:eastAsia="Times New Roman" w:hAnsi="Verdana" w:cs="Times New Roman"/>
                <w:b/>
              </w:rPr>
            </w:pPr>
          </w:p>
          <w:p w14:paraId="78F25FF0" w14:textId="77777777" w:rsidR="00B660B0" w:rsidRDefault="00B660B0" w:rsidP="00B660B0">
            <w:pPr>
              <w:rPr>
                <w:rFonts w:ascii="Verdana" w:eastAsia="Times New Roman" w:hAnsi="Verdana" w:cs="Times New Roman"/>
                <w:b/>
              </w:rPr>
            </w:pPr>
          </w:p>
          <w:p w14:paraId="05577958" w14:textId="77777777" w:rsidR="00B660B0" w:rsidRDefault="00B660B0" w:rsidP="00B660B0">
            <w:pPr>
              <w:rPr>
                <w:rFonts w:ascii="Verdana" w:eastAsia="Times New Roman" w:hAnsi="Verdana" w:cs="Times New Roman"/>
                <w:b/>
              </w:rPr>
            </w:pPr>
          </w:p>
          <w:p w14:paraId="07D6E1E4" w14:textId="77777777" w:rsidR="00B660B0" w:rsidRDefault="00B660B0" w:rsidP="00B660B0">
            <w:pPr>
              <w:rPr>
                <w:rFonts w:ascii="Verdana" w:eastAsia="Times New Roman" w:hAnsi="Verdana" w:cs="Times New Roman"/>
                <w:b/>
              </w:rPr>
            </w:pPr>
          </w:p>
          <w:p w14:paraId="59A48ECA" w14:textId="77777777" w:rsidR="00B660B0" w:rsidRDefault="00B660B0" w:rsidP="00B660B0">
            <w:pPr>
              <w:rPr>
                <w:rFonts w:ascii="Verdana" w:eastAsia="Times New Roman" w:hAnsi="Verdana" w:cs="Times New Roman"/>
                <w:b/>
              </w:rPr>
            </w:pPr>
          </w:p>
          <w:p w14:paraId="1906C69C" w14:textId="77777777" w:rsidR="00B660B0" w:rsidRDefault="00B660B0" w:rsidP="00B660B0">
            <w:pPr>
              <w:rPr>
                <w:rFonts w:ascii="Verdana" w:eastAsia="Times New Roman" w:hAnsi="Verdana" w:cs="Times New Roman"/>
                <w:b/>
              </w:rPr>
            </w:pPr>
          </w:p>
          <w:p w14:paraId="33FDFF60" w14:textId="77777777" w:rsidR="00B660B0" w:rsidRDefault="00B660B0" w:rsidP="00B660B0">
            <w:pPr>
              <w:rPr>
                <w:rFonts w:ascii="Verdana" w:eastAsia="Times New Roman" w:hAnsi="Verdana" w:cs="Times New Roman"/>
                <w:b/>
              </w:rPr>
            </w:pPr>
          </w:p>
          <w:p w14:paraId="323AE243" w14:textId="77777777" w:rsidR="00B660B0" w:rsidRDefault="00B660B0" w:rsidP="00B660B0">
            <w:pPr>
              <w:rPr>
                <w:rFonts w:ascii="Verdana" w:eastAsia="Times New Roman" w:hAnsi="Verdana" w:cs="Times New Roman"/>
                <w:b/>
              </w:rPr>
            </w:pPr>
          </w:p>
          <w:p w14:paraId="1806FCC2" w14:textId="77777777" w:rsidR="00B660B0" w:rsidRDefault="00B660B0" w:rsidP="00B660B0">
            <w:pPr>
              <w:rPr>
                <w:rFonts w:ascii="Verdana" w:eastAsia="Times New Roman" w:hAnsi="Verdana" w:cs="Times New Roman"/>
                <w:b/>
              </w:rPr>
            </w:pPr>
          </w:p>
          <w:p w14:paraId="5F1B5ED7" w14:textId="77777777" w:rsidR="00B660B0" w:rsidRDefault="00B660B0" w:rsidP="00B660B0">
            <w:pPr>
              <w:rPr>
                <w:rFonts w:ascii="Verdana" w:eastAsia="Times New Roman" w:hAnsi="Verdana" w:cs="Times New Roman"/>
                <w:b/>
              </w:rPr>
            </w:pPr>
          </w:p>
          <w:p w14:paraId="38123912" w14:textId="77777777" w:rsidR="00B660B0" w:rsidRDefault="00B660B0" w:rsidP="00B660B0">
            <w:pPr>
              <w:rPr>
                <w:rFonts w:ascii="Verdana" w:eastAsia="Times New Roman" w:hAnsi="Verdana" w:cs="Times New Roman"/>
                <w:b/>
              </w:rPr>
            </w:pPr>
          </w:p>
          <w:p w14:paraId="2E242EA6" w14:textId="77777777" w:rsidR="00B660B0" w:rsidRDefault="00B660B0" w:rsidP="00B660B0">
            <w:pPr>
              <w:rPr>
                <w:rFonts w:ascii="Verdana" w:eastAsia="Times New Roman" w:hAnsi="Verdana" w:cs="Times New Roman"/>
                <w:b/>
              </w:rPr>
            </w:pPr>
          </w:p>
          <w:p w14:paraId="3D1E583E" w14:textId="77777777" w:rsidR="00B660B0" w:rsidRDefault="00B660B0" w:rsidP="00B660B0">
            <w:pPr>
              <w:rPr>
                <w:rFonts w:ascii="Verdana" w:eastAsia="Times New Roman" w:hAnsi="Verdana" w:cs="Times New Roman"/>
                <w:b/>
              </w:rPr>
            </w:pPr>
          </w:p>
          <w:p w14:paraId="502C165E" w14:textId="77777777" w:rsidR="00B660B0" w:rsidRDefault="00B660B0" w:rsidP="00B660B0">
            <w:pPr>
              <w:rPr>
                <w:rFonts w:ascii="Verdana" w:eastAsia="Times New Roman" w:hAnsi="Verdana" w:cs="Times New Roman"/>
                <w:b/>
              </w:rPr>
            </w:pPr>
          </w:p>
          <w:p w14:paraId="4662F7CE" w14:textId="77777777" w:rsidR="00B660B0" w:rsidRDefault="00B660B0" w:rsidP="00B660B0">
            <w:pPr>
              <w:rPr>
                <w:rFonts w:ascii="Verdana" w:eastAsia="Times New Roman" w:hAnsi="Verdana" w:cs="Times New Roman"/>
                <w:b/>
              </w:rPr>
            </w:pPr>
          </w:p>
          <w:p w14:paraId="5DC963A4" w14:textId="77777777" w:rsidR="00B660B0" w:rsidRDefault="00B660B0" w:rsidP="00B660B0">
            <w:pPr>
              <w:rPr>
                <w:rFonts w:ascii="Verdana" w:eastAsia="Times New Roman" w:hAnsi="Verdana" w:cs="Times New Roman"/>
                <w:b/>
              </w:rPr>
            </w:pPr>
          </w:p>
          <w:p w14:paraId="12006133" w14:textId="77777777" w:rsidR="00B660B0" w:rsidRDefault="00B660B0" w:rsidP="00B660B0">
            <w:pPr>
              <w:rPr>
                <w:rFonts w:ascii="Verdana" w:eastAsia="Times New Roman" w:hAnsi="Verdana" w:cs="Times New Roman"/>
                <w:b/>
              </w:rPr>
            </w:pPr>
          </w:p>
          <w:p w14:paraId="339D941B" w14:textId="77777777" w:rsidR="00B660B0" w:rsidRDefault="00B660B0" w:rsidP="00B660B0">
            <w:pPr>
              <w:rPr>
                <w:rFonts w:ascii="Verdana" w:eastAsia="Times New Roman" w:hAnsi="Verdana" w:cs="Times New Roman"/>
                <w:b/>
              </w:rPr>
            </w:pPr>
          </w:p>
          <w:p w14:paraId="3F479A96" w14:textId="77777777" w:rsidR="00B660B0" w:rsidRDefault="00B660B0" w:rsidP="00B660B0">
            <w:pPr>
              <w:rPr>
                <w:rFonts w:ascii="Verdana" w:eastAsia="Times New Roman" w:hAnsi="Verdana" w:cs="Times New Roman"/>
                <w:b/>
              </w:rPr>
            </w:pPr>
          </w:p>
          <w:p w14:paraId="2A533D9D" w14:textId="77777777" w:rsidR="00B660B0" w:rsidRPr="00CE1EE9" w:rsidRDefault="00B660B0" w:rsidP="00B660B0">
            <w:pPr>
              <w:rPr>
                <w:rFonts w:ascii="Verdana" w:eastAsia="Times New Roman" w:hAnsi="Verdana" w:cs="Times New Roman"/>
                <w:b/>
              </w:rPr>
            </w:pPr>
          </w:p>
        </w:tc>
        <w:tc>
          <w:tcPr>
            <w:tcW w:w="3744" w:type="dxa"/>
            <w:gridSpan w:val="3"/>
          </w:tcPr>
          <w:p w14:paraId="69A5BF31" w14:textId="77777777" w:rsidR="00B660B0" w:rsidRDefault="00B660B0" w:rsidP="00B660B0">
            <w:pPr>
              <w:rPr>
                <w:rFonts w:ascii="Verdana" w:eastAsia="Times New Roman" w:hAnsi="Verdana" w:cs="Times New Roman"/>
                <w:b/>
              </w:rPr>
            </w:pPr>
          </w:p>
          <w:p w14:paraId="16A4B649" w14:textId="77777777" w:rsidR="00B660B0" w:rsidRDefault="00B660B0" w:rsidP="00B660B0">
            <w:pPr>
              <w:rPr>
                <w:rFonts w:ascii="Verdana" w:eastAsia="Times New Roman" w:hAnsi="Verdana" w:cs="Times New Roman"/>
                <w:b/>
              </w:rPr>
            </w:pPr>
          </w:p>
          <w:p w14:paraId="47F1CF2F" w14:textId="77777777" w:rsidR="00B660B0" w:rsidRDefault="00B660B0" w:rsidP="00B660B0">
            <w:pPr>
              <w:rPr>
                <w:rFonts w:ascii="Verdana" w:eastAsia="Times New Roman" w:hAnsi="Verdana" w:cs="Times New Roman"/>
                <w:b/>
              </w:rPr>
            </w:pPr>
          </w:p>
          <w:p w14:paraId="22A60E8D" w14:textId="77777777" w:rsidR="00B660B0" w:rsidRDefault="00B660B0" w:rsidP="00B660B0">
            <w:pPr>
              <w:rPr>
                <w:rFonts w:ascii="Verdana" w:eastAsia="Times New Roman" w:hAnsi="Verdana" w:cs="Times New Roman"/>
                <w:b/>
              </w:rPr>
            </w:pPr>
          </w:p>
          <w:p w14:paraId="5788EDD8" w14:textId="77777777" w:rsidR="00B660B0" w:rsidRDefault="00B660B0" w:rsidP="00B660B0">
            <w:pPr>
              <w:rPr>
                <w:rFonts w:ascii="Verdana" w:eastAsia="Times New Roman" w:hAnsi="Verdana" w:cs="Times New Roman"/>
                <w:b/>
              </w:rPr>
            </w:pPr>
          </w:p>
          <w:p w14:paraId="3B196145" w14:textId="77777777" w:rsidR="00B660B0" w:rsidRDefault="00B660B0" w:rsidP="00B660B0">
            <w:pPr>
              <w:rPr>
                <w:rFonts w:ascii="Verdana" w:eastAsia="Times New Roman" w:hAnsi="Verdana" w:cs="Times New Roman"/>
                <w:b/>
              </w:rPr>
            </w:pPr>
          </w:p>
          <w:p w14:paraId="57B559D3" w14:textId="77777777" w:rsidR="00B660B0" w:rsidRDefault="00B660B0" w:rsidP="00B660B0">
            <w:pPr>
              <w:rPr>
                <w:rFonts w:ascii="Verdana" w:eastAsia="Times New Roman" w:hAnsi="Verdana" w:cs="Times New Roman"/>
                <w:b/>
              </w:rPr>
            </w:pPr>
          </w:p>
          <w:p w14:paraId="6343D19C" w14:textId="77777777" w:rsidR="00B660B0" w:rsidRDefault="00B660B0" w:rsidP="00B660B0">
            <w:pPr>
              <w:rPr>
                <w:rFonts w:ascii="Verdana" w:eastAsia="Times New Roman" w:hAnsi="Verdana" w:cs="Times New Roman"/>
                <w:b/>
              </w:rPr>
            </w:pPr>
          </w:p>
          <w:p w14:paraId="3BCD4555" w14:textId="77777777" w:rsidR="00B660B0" w:rsidRDefault="00B660B0" w:rsidP="00B660B0">
            <w:pPr>
              <w:rPr>
                <w:rFonts w:ascii="Verdana" w:eastAsia="Times New Roman" w:hAnsi="Verdana" w:cs="Times New Roman"/>
                <w:b/>
              </w:rPr>
            </w:pPr>
          </w:p>
          <w:p w14:paraId="4CE9AACA" w14:textId="77777777" w:rsidR="00B660B0" w:rsidRDefault="00B660B0" w:rsidP="00B660B0">
            <w:pPr>
              <w:rPr>
                <w:rFonts w:ascii="Verdana" w:eastAsia="Times New Roman" w:hAnsi="Verdana" w:cs="Times New Roman"/>
                <w:b/>
              </w:rPr>
            </w:pPr>
          </w:p>
          <w:p w14:paraId="3B49EA37" w14:textId="77777777" w:rsidR="00B660B0" w:rsidRDefault="00B660B0" w:rsidP="00B660B0">
            <w:pPr>
              <w:rPr>
                <w:rFonts w:ascii="Verdana" w:eastAsia="Times New Roman" w:hAnsi="Verdana" w:cs="Times New Roman"/>
                <w:b/>
              </w:rPr>
            </w:pPr>
          </w:p>
          <w:p w14:paraId="1DAB09DD" w14:textId="77777777" w:rsidR="00B660B0" w:rsidRDefault="00B660B0" w:rsidP="00B660B0">
            <w:pPr>
              <w:rPr>
                <w:rFonts w:ascii="Verdana" w:eastAsia="Times New Roman" w:hAnsi="Verdana" w:cs="Times New Roman"/>
                <w:b/>
              </w:rPr>
            </w:pPr>
          </w:p>
          <w:p w14:paraId="45A61A82" w14:textId="77777777" w:rsidR="00B660B0" w:rsidRDefault="00B660B0" w:rsidP="00B660B0">
            <w:pPr>
              <w:rPr>
                <w:rFonts w:ascii="Verdana" w:eastAsia="Times New Roman" w:hAnsi="Verdana" w:cs="Times New Roman"/>
                <w:b/>
              </w:rPr>
            </w:pPr>
          </w:p>
          <w:p w14:paraId="1053C20C" w14:textId="77777777" w:rsidR="00B660B0" w:rsidRDefault="00B660B0" w:rsidP="00B660B0">
            <w:pPr>
              <w:rPr>
                <w:rFonts w:ascii="Verdana" w:eastAsia="Times New Roman" w:hAnsi="Verdana" w:cs="Times New Roman"/>
                <w:b/>
              </w:rPr>
            </w:pPr>
          </w:p>
          <w:p w14:paraId="390250F9" w14:textId="77777777" w:rsidR="00B660B0" w:rsidRDefault="00B660B0" w:rsidP="00B660B0">
            <w:pPr>
              <w:rPr>
                <w:rFonts w:ascii="Verdana" w:eastAsia="Times New Roman" w:hAnsi="Verdana" w:cs="Times New Roman"/>
                <w:b/>
              </w:rPr>
            </w:pPr>
          </w:p>
          <w:p w14:paraId="28E92A30" w14:textId="77777777" w:rsidR="00B660B0" w:rsidRDefault="00B660B0" w:rsidP="00B660B0">
            <w:pPr>
              <w:rPr>
                <w:rFonts w:ascii="Verdana" w:eastAsia="Times New Roman" w:hAnsi="Verdana" w:cs="Times New Roman"/>
                <w:b/>
              </w:rPr>
            </w:pPr>
          </w:p>
          <w:p w14:paraId="14044317" w14:textId="77777777" w:rsidR="00B660B0" w:rsidRDefault="00B660B0" w:rsidP="00B660B0">
            <w:pPr>
              <w:rPr>
                <w:rFonts w:ascii="Verdana" w:eastAsia="Times New Roman" w:hAnsi="Verdana" w:cs="Times New Roman"/>
                <w:b/>
              </w:rPr>
            </w:pPr>
          </w:p>
          <w:p w14:paraId="028E800F" w14:textId="77777777" w:rsidR="00B660B0" w:rsidRDefault="00B660B0" w:rsidP="00B660B0">
            <w:pPr>
              <w:rPr>
                <w:rFonts w:ascii="Verdana" w:eastAsia="Times New Roman" w:hAnsi="Verdana" w:cs="Times New Roman"/>
                <w:b/>
              </w:rPr>
            </w:pPr>
          </w:p>
          <w:p w14:paraId="2FD3637E" w14:textId="77777777" w:rsidR="00B660B0" w:rsidRDefault="00B660B0" w:rsidP="00B660B0">
            <w:pPr>
              <w:rPr>
                <w:rFonts w:ascii="Verdana" w:eastAsia="Times New Roman" w:hAnsi="Verdana" w:cs="Times New Roman"/>
                <w:b/>
              </w:rPr>
            </w:pPr>
          </w:p>
          <w:p w14:paraId="5B9C9A69" w14:textId="77777777" w:rsidR="00B660B0" w:rsidRDefault="00B660B0" w:rsidP="00B660B0">
            <w:pPr>
              <w:rPr>
                <w:rFonts w:ascii="Verdana" w:eastAsia="Times New Roman" w:hAnsi="Verdana" w:cs="Times New Roman"/>
                <w:b/>
              </w:rPr>
            </w:pPr>
          </w:p>
          <w:p w14:paraId="21DCA37C" w14:textId="77777777" w:rsidR="00B660B0" w:rsidRDefault="00B660B0" w:rsidP="00B660B0">
            <w:pPr>
              <w:rPr>
                <w:rFonts w:ascii="Verdana" w:eastAsia="Times New Roman" w:hAnsi="Verdana" w:cs="Times New Roman"/>
                <w:b/>
              </w:rPr>
            </w:pPr>
          </w:p>
          <w:p w14:paraId="287890C2" w14:textId="77777777" w:rsidR="00B660B0" w:rsidRDefault="00B660B0" w:rsidP="00B660B0">
            <w:pPr>
              <w:rPr>
                <w:rFonts w:ascii="Verdana" w:eastAsia="Times New Roman" w:hAnsi="Verdana" w:cs="Times New Roman"/>
                <w:b/>
              </w:rPr>
            </w:pPr>
          </w:p>
          <w:p w14:paraId="34562B9C" w14:textId="77777777" w:rsidR="00B660B0" w:rsidRDefault="00B660B0" w:rsidP="00B660B0">
            <w:pPr>
              <w:rPr>
                <w:rFonts w:ascii="Verdana" w:eastAsia="Times New Roman" w:hAnsi="Verdana" w:cs="Times New Roman"/>
                <w:b/>
              </w:rPr>
            </w:pPr>
          </w:p>
          <w:p w14:paraId="68D3BDEF" w14:textId="77777777" w:rsidR="00B660B0" w:rsidRDefault="00B660B0" w:rsidP="00B660B0">
            <w:pPr>
              <w:rPr>
                <w:rFonts w:ascii="Verdana" w:eastAsia="Times New Roman" w:hAnsi="Verdana" w:cs="Times New Roman"/>
                <w:b/>
              </w:rPr>
            </w:pPr>
          </w:p>
          <w:p w14:paraId="1E2A77DB" w14:textId="77777777" w:rsidR="00B660B0" w:rsidRDefault="00B660B0" w:rsidP="00B660B0">
            <w:pPr>
              <w:rPr>
                <w:rFonts w:ascii="Verdana" w:eastAsia="Times New Roman" w:hAnsi="Verdana" w:cs="Times New Roman"/>
                <w:b/>
              </w:rPr>
            </w:pPr>
          </w:p>
          <w:p w14:paraId="5E44D3F7" w14:textId="77777777" w:rsidR="00B660B0" w:rsidRDefault="00B660B0" w:rsidP="00B660B0">
            <w:pPr>
              <w:rPr>
                <w:rFonts w:ascii="Verdana" w:eastAsia="Times New Roman" w:hAnsi="Verdana" w:cs="Times New Roman"/>
                <w:b/>
              </w:rPr>
            </w:pPr>
          </w:p>
          <w:p w14:paraId="1184888B" w14:textId="77777777" w:rsidR="00B660B0" w:rsidRDefault="00B660B0" w:rsidP="00B660B0">
            <w:pPr>
              <w:rPr>
                <w:rFonts w:ascii="Verdana" w:eastAsia="Times New Roman" w:hAnsi="Verdana" w:cs="Times New Roman"/>
                <w:b/>
              </w:rPr>
            </w:pPr>
          </w:p>
          <w:p w14:paraId="2476FFDC" w14:textId="77777777" w:rsidR="00B660B0" w:rsidRDefault="00B660B0" w:rsidP="00B660B0">
            <w:pPr>
              <w:rPr>
                <w:rFonts w:ascii="Verdana" w:eastAsia="Times New Roman" w:hAnsi="Verdana" w:cs="Times New Roman"/>
                <w:b/>
              </w:rPr>
            </w:pPr>
          </w:p>
          <w:p w14:paraId="044259B7" w14:textId="77777777" w:rsidR="00B660B0" w:rsidRDefault="00B660B0" w:rsidP="00B660B0">
            <w:pPr>
              <w:rPr>
                <w:rFonts w:ascii="Verdana" w:eastAsia="Times New Roman" w:hAnsi="Verdana" w:cs="Times New Roman"/>
                <w:b/>
              </w:rPr>
            </w:pPr>
          </w:p>
          <w:p w14:paraId="00787D34" w14:textId="77777777" w:rsidR="00B660B0" w:rsidRDefault="00B660B0" w:rsidP="00B660B0">
            <w:pPr>
              <w:rPr>
                <w:rFonts w:ascii="Verdana" w:eastAsia="Times New Roman" w:hAnsi="Verdana" w:cs="Times New Roman"/>
                <w:b/>
              </w:rPr>
            </w:pPr>
          </w:p>
          <w:p w14:paraId="2967DE74" w14:textId="77777777" w:rsidR="00B660B0" w:rsidRDefault="00B660B0" w:rsidP="00B660B0">
            <w:pPr>
              <w:rPr>
                <w:rFonts w:ascii="Verdana" w:eastAsia="Times New Roman" w:hAnsi="Verdana" w:cs="Times New Roman"/>
                <w:b/>
              </w:rPr>
            </w:pPr>
          </w:p>
          <w:p w14:paraId="10CDC237" w14:textId="77777777" w:rsidR="00B660B0" w:rsidRDefault="00B660B0" w:rsidP="00B660B0">
            <w:pPr>
              <w:rPr>
                <w:rFonts w:ascii="Verdana" w:eastAsia="Times New Roman" w:hAnsi="Verdana" w:cs="Times New Roman"/>
                <w:b/>
              </w:rPr>
            </w:pPr>
          </w:p>
          <w:p w14:paraId="40A06E31" w14:textId="77777777" w:rsidR="00B660B0" w:rsidRDefault="00B660B0" w:rsidP="00B660B0">
            <w:pPr>
              <w:rPr>
                <w:rFonts w:ascii="Verdana" w:eastAsia="Times New Roman" w:hAnsi="Verdana" w:cs="Times New Roman"/>
                <w:b/>
              </w:rPr>
            </w:pPr>
          </w:p>
          <w:p w14:paraId="65B02474" w14:textId="77777777" w:rsidR="00B660B0" w:rsidRDefault="00B660B0" w:rsidP="00B660B0">
            <w:pPr>
              <w:rPr>
                <w:rFonts w:ascii="Verdana" w:eastAsia="Times New Roman" w:hAnsi="Verdana" w:cs="Times New Roman"/>
                <w:b/>
              </w:rPr>
            </w:pPr>
          </w:p>
          <w:p w14:paraId="317365C9" w14:textId="77777777" w:rsidR="00B660B0" w:rsidRDefault="00B660B0" w:rsidP="00B660B0">
            <w:pPr>
              <w:rPr>
                <w:rFonts w:ascii="Verdana" w:eastAsia="Times New Roman" w:hAnsi="Verdana" w:cs="Times New Roman"/>
                <w:b/>
              </w:rPr>
            </w:pPr>
          </w:p>
          <w:p w14:paraId="33149C39" w14:textId="77777777" w:rsidR="00B660B0" w:rsidRDefault="00B660B0" w:rsidP="00B660B0">
            <w:pPr>
              <w:rPr>
                <w:rFonts w:ascii="Verdana" w:eastAsia="Times New Roman" w:hAnsi="Verdana" w:cs="Times New Roman"/>
                <w:b/>
              </w:rPr>
            </w:pPr>
          </w:p>
          <w:p w14:paraId="38BA0622" w14:textId="77777777" w:rsidR="00B660B0" w:rsidRDefault="00B660B0" w:rsidP="00B660B0">
            <w:pPr>
              <w:rPr>
                <w:rFonts w:ascii="Verdana" w:eastAsia="Times New Roman" w:hAnsi="Verdana" w:cs="Times New Roman"/>
                <w:b/>
              </w:rPr>
            </w:pPr>
          </w:p>
          <w:p w14:paraId="538A0E82" w14:textId="77777777" w:rsidR="00B660B0" w:rsidRDefault="00B660B0" w:rsidP="00B660B0">
            <w:pPr>
              <w:rPr>
                <w:rFonts w:ascii="Verdana" w:eastAsia="Times New Roman" w:hAnsi="Verdana" w:cs="Times New Roman"/>
                <w:b/>
              </w:rPr>
            </w:pPr>
          </w:p>
          <w:p w14:paraId="725B67FE" w14:textId="77777777" w:rsidR="00B660B0" w:rsidRDefault="00B660B0" w:rsidP="00B660B0">
            <w:pPr>
              <w:rPr>
                <w:rFonts w:ascii="Verdana" w:eastAsia="Times New Roman" w:hAnsi="Verdana" w:cs="Times New Roman"/>
                <w:b/>
              </w:rPr>
            </w:pPr>
          </w:p>
          <w:p w14:paraId="37B16227" w14:textId="77777777" w:rsidR="00B660B0" w:rsidRDefault="00B660B0" w:rsidP="00B660B0">
            <w:pPr>
              <w:rPr>
                <w:rFonts w:ascii="Verdana" w:eastAsia="Times New Roman" w:hAnsi="Verdana" w:cs="Times New Roman"/>
                <w:b/>
              </w:rPr>
            </w:pPr>
          </w:p>
          <w:p w14:paraId="2B0F34C8" w14:textId="77777777" w:rsidR="00B660B0" w:rsidRDefault="00B660B0" w:rsidP="00B660B0">
            <w:pPr>
              <w:rPr>
                <w:rFonts w:ascii="Verdana" w:eastAsia="Times New Roman" w:hAnsi="Verdana" w:cs="Times New Roman"/>
                <w:b/>
              </w:rPr>
            </w:pPr>
          </w:p>
          <w:p w14:paraId="0168A27E" w14:textId="77777777" w:rsidR="00B660B0" w:rsidRDefault="00B660B0" w:rsidP="00B660B0">
            <w:pPr>
              <w:rPr>
                <w:rFonts w:ascii="Verdana" w:eastAsia="Times New Roman" w:hAnsi="Verdana" w:cs="Times New Roman"/>
                <w:b/>
              </w:rPr>
            </w:pPr>
          </w:p>
          <w:p w14:paraId="262E7A57" w14:textId="77777777" w:rsidR="00B660B0" w:rsidRDefault="00B660B0" w:rsidP="00B660B0">
            <w:pPr>
              <w:rPr>
                <w:rFonts w:ascii="Verdana" w:eastAsia="Times New Roman" w:hAnsi="Verdana" w:cs="Times New Roman"/>
                <w:b/>
              </w:rPr>
            </w:pPr>
          </w:p>
          <w:p w14:paraId="601828C8" w14:textId="77777777" w:rsidR="00B660B0" w:rsidRDefault="00B660B0" w:rsidP="00B660B0">
            <w:pPr>
              <w:rPr>
                <w:rFonts w:ascii="Verdana" w:eastAsia="Times New Roman" w:hAnsi="Verdana" w:cs="Times New Roman"/>
                <w:b/>
              </w:rPr>
            </w:pPr>
          </w:p>
          <w:p w14:paraId="19E16972" w14:textId="77777777" w:rsidR="00B660B0" w:rsidRDefault="00B660B0" w:rsidP="00B660B0">
            <w:pPr>
              <w:rPr>
                <w:rFonts w:ascii="Verdana" w:eastAsia="Times New Roman" w:hAnsi="Verdana" w:cs="Times New Roman"/>
                <w:b/>
              </w:rPr>
            </w:pPr>
          </w:p>
          <w:p w14:paraId="7797020B" w14:textId="77777777" w:rsidR="00B660B0" w:rsidRDefault="00B660B0" w:rsidP="00B660B0">
            <w:pPr>
              <w:rPr>
                <w:rFonts w:ascii="Verdana" w:eastAsia="Times New Roman" w:hAnsi="Verdana" w:cs="Times New Roman"/>
                <w:b/>
              </w:rPr>
            </w:pPr>
          </w:p>
          <w:p w14:paraId="773652B5" w14:textId="77777777" w:rsidR="00B660B0" w:rsidRDefault="00B660B0" w:rsidP="00B660B0">
            <w:pPr>
              <w:rPr>
                <w:rFonts w:ascii="Verdana" w:eastAsia="Times New Roman" w:hAnsi="Verdana" w:cs="Times New Roman"/>
                <w:b/>
              </w:rPr>
            </w:pPr>
          </w:p>
          <w:p w14:paraId="7A0FED8D" w14:textId="77777777" w:rsidR="00B660B0" w:rsidRDefault="00B660B0" w:rsidP="00B660B0">
            <w:pPr>
              <w:rPr>
                <w:rFonts w:ascii="Verdana" w:eastAsia="Times New Roman" w:hAnsi="Verdana" w:cs="Times New Roman"/>
                <w:b/>
              </w:rPr>
            </w:pPr>
          </w:p>
          <w:p w14:paraId="5019278B" w14:textId="77777777" w:rsidR="00B660B0" w:rsidRDefault="00B660B0" w:rsidP="00B660B0">
            <w:pPr>
              <w:rPr>
                <w:rFonts w:ascii="Verdana" w:eastAsia="Times New Roman" w:hAnsi="Verdana" w:cs="Times New Roman"/>
                <w:b/>
              </w:rPr>
            </w:pPr>
          </w:p>
          <w:p w14:paraId="700ED9EF" w14:textId="77777777" w:rsidR="00B660B0" w:rsidRDefault="00B660B0" w:rsidP="00B660B0">
            <w:pPr>
              <w:rPr>
                <w:rFonts w:ascii="Verdana" w:eastAsia="Times New Roman" w:hAnsi="Verdana" w:cs="Times New Roman"/>
                <w:b/>
              </w:rPr>
            </w:pPr>
          </w:p>
          <w:p w14:paraId="04CB88E2" w14:textId="77777777" w:rsidR="00B660B0" w:rsidRDefault="00B660B0" w:rsidP="00B660B0">
            <w:pPr>
              <w:rPr>
                <w:rFonts w:ascii="Verdana" w:eastAsia="Times New Roman" w:hAnsi="Verdana" w:cs="Times New Roman"/>
                <w:b/>
              </w:rPr>
            </w:pPr>
          </w:p>
          <w:p w14:paraId="0F4EFEAD" w14:textId="77777777" w:rsidR="00B660B0" w:rsidRDefault="00B660B0" w:rsidP="00B660B0">
            <w:pPr>
              <w:rPr>
                <w:rFonts w:ascii="Verdana" w:eastAsia="Times New Roman" w:hAnsi="Verdana" w:cs="Times New Roman"/>
                <w:b/>
              </w:rPr>
            </w:pPr>
          </w:p>
          <w:p w14:paraId="648CEBA4" w14:textId="77777777" w:rsidR="00B660B0" w:rsidRDefault="00B660B0" w:rsidP="00B660B0">
            <w:pPr>
              <w:rPr>
                <w:rFonts w:ascii="Verdana" w:eastAsia="Times New Roman" w:hAnsi="Verdana" w:cs="Times New Roman"/>
                <w:b/>
              </w:rPr>
            </w:pPr>
          </w:p>
          <w:p w14:paraId="0D38E6A5" w14:textId="77777777" w:rsidR="00B660B0" w:rsidRDefault="00B660B0" w:rsidP="00B660B0">
            <w:pPr>
              <w:rPr>
                <w:rFonts w:ascii="Verdana" w:eastAsia="Times New Roman" w:hAnsi="Verdana" w:cs="Times New Roman"/>
                <w:b/>
              </w:rPr>
            </w:pPr>
          </w:p>
          <w:p w14:paraId="5AF50947" w14:textId="77777777" w:rsidR="00B660B0" w:rsidRDefault="00B660B0" w:rsidP="00B660B0">
            <w:pPr>
              <w:rPr>
                <w:rFonts w:ascii="Verdana" w:eastAsia="Times New Roman" w:hAnsi="Verdana" w:cs="Times New Roman"/>
                <w:b/>
              </w:rPr>
            </w:pPr>
          </w:p>
          <w:p w14:paraId="0571D19F" w14:textId="77777777" w:rsidR="00B660B0" w:rsidRDefault="00B660B0" w:rsidP="00B660B0">
            <w:pPr>
              <w:rPr>
                <w:rFonts w:ascii="Verdana" w:eastAsia="Times New Roman" w:hAnsi="Verdana" w:cs="Times New Roman"/>
                <w:b/>
              </w:rPr>
            </w:pPr>
          </w:p>
          <w:p w14:paraId="7A8378A8" w14:textId="77777777" w:rsidR="00B660B0" w:rsidRDefault="00B660B0" w:rsidP="00B660B0">
            <w:pPr>
              <w:rPr>
                <w:rFonts w:ascii="Verdana" w:eastAsia="Times New Roman" w:hAnsi="Verdana" w:cs="Times New Roman"/>
                <w:b/>
              </w:rPr>
            </w:pPr>
          </w:p>
          <w:p w14:paraId="20B8B234" w14:textId="77777777" w:rsidR="00B660B0" w:rsidRDefault="00B660B0" w:rsidP="00B660B0">
            <w:pPr>
              <w:rPr>
                <w:rFonts w:ascii="Verdana" w:eastAsia="Times New Roman" w:hAnsi="Verdana" w:cs="Times New Roman"/>
                <w:b/>
              </w:rPr>
            </w:pPr>
          </w:p>
          <w:p w14:paraId="68994164" w14:textId="77777777" w:rsidR="00B660B0" w:rsidRDefault="00B660B0" w:rsidP="00B660B0">
            <w:pPr>
              <w:rPr>
                <w:rFonts w:ascii="Verdana" w:eastAsia="Times New Roman" w:hAnsi="Verdana" w:cs="Times New Roman"/>
                <w:b/>
              </w:rPr>
            </w:pPr>
          </w:p>
          <w:p w14:paraId="5A6E84A0" w14:textId="77777777" w:rsidR="00B660B0" w:rsidRDefault="00B660B0" w:rsidP="00B660B0">
            <w:pPr>
              <w:rPr>
                <w:rFonts w:ascii="Verdana" w:eastAsia="Times New Roman" w:hAnsi="Verdana" w:cs="Times New Roman"/>
                <w:b/>
              </w:rPr>
            </w:pPr>
          </w:p>
          <w:p w14:paraId="5CE2CC29" w14:textId="77777777" w:rsidR="00B660B0" w:rsidRDefault="00B660B0" w:rsidP="00B660B0">
            <w:pPr>
              <w:rPr>
                <w:rFonts w:ascii="Verdana" w:eastAsia="Times New Roman" w:hAnsi="Verdana" w:cs="Times New Roman"/>
                <w:b/>
              </w:rPr>
            </w:pPr>
          </w:p>
          <w:p w14:paraId="03BF192A" w14:textId="77777777" w:rsidR="00B660B0" w:rsidRDefault="00B660B0" w:rsidP="00B660B0">
            <w:pPr>
              <w:rPr>
                <w:rFonts w:ascii="Verdana" w:eastAsia="Times New Roman" w:hAnsi="Verdana" w:cs="Times New Roman"/>
                <w:b/>
              </w:rPr>
            </w:pPr>
          </w:p>
          <w:p w14:paraId="553512AF" w14:textId="77777777" w:rsidR="00B660B0" w:rsidRDefault="00B660B0" w:rsidP="00B660B0">
            <w:pPr>
              <w:rPr>
                <w:rFonts w:ascii="Verdana" w:eastAsia="Times New Roman" w:hAnsi="Verdana" w:cs="Times New Roman"/>
                <w:b/>
              </w:rPr>
            </w:pPr>
          </w:p>
          <w:p w14:paraId="701AA6C7" w14:textId="77777777" w:rsidR="00B660B0" w:rsidRDefault="00B660B0" w:rsidP="00B660B0">
            <w:pPr>
              <w:rPr>
                <w:rFonts w:ascii="Verdana" w:eastAsia="Times New Roman" w:hAnsi="Verdana" w:cs="Times New Roman"/>
                <w:b/>
              </w:rPr>
            </w:pPr>
          </w:p>
          <w:p w14:paraId="497D0D04" w14:textId="77777777" w:rsidR="00B660B0" w:rsidRDefault="00B660B0" w:rsidP="00B660B0">
            <w:pPr>
              <w:rPr>
                <w:rFonts w:ascii="Verdana" w:eastAsia="Times New Roman" w:hAnsi="Verdana" w:cs="Times New Roman"/>
                <w:b/>
              </w:rPr>
            </w:pPr>
          </w:p>
          <w:p w14:paraId="5D691B82" w14:textId="77777777" w:rsidR="00B660B0" w:rsidRDefault="00B660B0" w:rsidP="00B660B0">
            <w:pPr>
              <w:rPr>
                <w:rFonts w:ascii="Verdana" w:eastAsia="Times New Roman" w:hAnsi="Verdana" w:cs="Times New Roman"/>
                <w:b/>
              </w:rPr>
            </w:pPr>
          </w:p>
          <w:p w14:paraId="245127E4" w14:textId="77777777" w:rsidR="00B660B0" w:rsidRDefault="00B660B0" w:rsidP="00B660B0">
            <w:pPr>
              <w:rPr>
                <w:rFonts w:ascii="Verdana" w:eastAsia="Times New Roman" w:hAnsi="Verdana" w:cs="Times New Roman"/>
                <w:b/>
              </w:rPr>
            </w:pPr>
          </w:p>
          <w:p w14:paraId="58740B40" w14:textId="77777777" w:rsidR="00B660B0" w:rsidRDefault="00B660B0" w:rsidP="00B660B0">
            <w:pPr>
              <w:rPr>
                <w:rFonts w:ascii="Verdana" w:eastAsia="Times New Roman" w:hAnsi="Verdana" w:cs="Times New Roman"/>
                <w:b/>
              </w:rPr>
            </w:pPr>
          </w:p>
          <w:p w14:paraId="76E083A4" w14:textId="77777777" w:rsidR="00B660B0" w:rsidRDefault="00B660B0" w:rsidP="00B660B0">
            <w:pPr>
              <w:rPr>
                <w:rFonts w:ascii="Verdana" w:eastAsia="Times New Roman" w:hAnsi="Verdana" w:cs="Times New Roman"/>
                <w:b/>
              </w:rPr>
            </w:pPr>
          </w:p>
          <w:p w14:paraId="1E273247" w14:textId="77777777" w:rsidR="00B660B0" w:rsidRDefault="00B660B0" w:rsidP="00B660B0">
            <w:pPr>
              <w:rPr>
                <w:rFonts w:ascii="Verdana" w:eastAsia="Times New Roman" w:hAnsi="Verdana" w:cs="Times New Roman"/>
                <w:b/>
              </w:rPr>
            </w:pPr>
          </w:p>
          <w:p w14:paraId="60C07F78" w14:textId="77777777" w:rsidR="00B660B0" w:rsidRDefault="00B660B0" w:rsidP="00B660B0">
            <w:pPr>
              <w:rPr>
                <w:rFonts w:ascii="Verdana" w:eastAsia="Times New Roman" w:hAnsi="Verdana" w:cs="Times New Roman"/>
                <w:b/>
              </w:rPr>
            </w:pPr>
          </w:p>
          <w:p w14:paraId="53E708D7" w14:textId="77777777" w:rsidR="00B660B0" w:rsidRDefault="00B660B0" w:rsidP="00B660B0">
            <w:pPr>
              <w:rPr>
                <w:rFonts w:ascii="Verdana" w:eastAsia="Times New Roman" w:hAnsi="Verdana" w:cs="Times New Roman"/>
                <w:b/>
              </w:rPr>
            </w:pPr>
          </w:p>
          <w:p w14:paraId="614B0FAC" w14:textId="77777777" w:rsidR="00B660B0" w:rsidRDefault="00B660B0" w:rsidP="00B660B0">
            <w:pPr>
              <w:rPr>
                <w:rFonts w:ascii="Verdana" w:eastAsia="Times New Roman" w:hAnsi="Verdana" w:cs="Times New Roman"/>
                <w:b/>
              </w:rPr>
            </w:pPr>
          </w:p>
          <w:p w14:paraId="17A52516" w14:textId="77777777" w:rsidR="00B660B0" w:rsidRDefault="00B660B0" w:rsidP="00B660B0">
            <w:pPr>
              <w:rPr>
                <w:rFonts w:ascii="Verdana" w:eastAsia="Times New Roman" w:hAnsi="Verdana" w:cs="Times New Roman"/>
                <w:b/>
              </w:rPr>
            </w:pPr>
          </w:p>
          <w:p w14:paraId="358C6A2D" w14:textId="77777777" w:rsidR="00B660B0" w:rsidRDefault="00B660B0" w:rsidP="00B660B0">
            <w:pPr>
              <w:rPr>
                <w:rFonts w:ascii="Verdana" w:eastAsia="Times New Roman" w:hAnsi="Verdana" w:cs="Times New Roman"/>
                <w:b/>
              </w:rPr>
            </w:pPr>
          </w:p>
          <w:p w14:paraId="66D20820" w14:textId="77777777" w:rsidR="00B660B0" w:rsidRDefault="00B660B0" w:rsidP="00B660B0">
            <w:pPr>
              <w:rPr>
                <w:rFonts w:ascii="Verdana" w:eastAsia="Times New Roman" w:hAnsi="Verdana" w:cs="Times New Roman"/>
                <w:b/>
              </w:rPr>
            </w:pPr>
          </w:p>
          <w:p w14:paraId="228EB447" w14:textId="77777777" w:rsidR="00B660B0" w:rsidRDefault="00B660B0" w:rsidP="00B660B0">
            <w:pPr>
              <w:rPr>
                <w:rFonts w:ascii="Verdana" w:eastAsia="Times New Roman" w:hAnsi="Verdana" w:cs="Times New Roman"/>
                <w:b/>
              </w:rPr>
            </w:pPr>
          </w:p>
          <w:p w14:paraId="57A6DCE9" w14:textId="77777777" w:rsidR="00B660B0" w:rsidRDefault="00B660B0" w:rsidP="00B660B0">
            <w:pPr>
              <w:rPr>
                <w:rFonts w:ascii="Verdana" w:eastAsia="Times New Roman" w:hAnsi="Verdana" w:cs="Times New Roman"/>
                <w:b/>
              </w:rPr>
            </w:pPr>
          </w:p>
          <w:p w14:paraId="3775BDAC" w14:textId="77777777" w:rsidR="00B660B0" w:rsidRDefault="00B660B0" w:rsidP="00B660B0">
            <w:pPr>
              <w:rPr>
                <w:rFonts w:ascii="Verdana" w:eastAsia="Times New Roman" w:hAnsi="Verdana" w:cs="Times New Roman"/>
                <w:b/>
              </w:rPr>
            </w:pPr>
          </w:p>
          <w:p w14:paraId="3AFA3FF5" w14:textId="77777777" w:rsidR="00B660B0" w:rsidRDefault="00B660B0" w:rsidP="00B660B0">
            <w:pPr>
              <w:rPr>
                <w:rFonts w:ascii="Verdana" w:eastAsia="Times New Roman" w:hAnsi="Verdana" w:cs="Times New Roman"/>
                <w:b/>
              </w:rPr>
            </w:pPr>
          </w:p>
          <w:p w14:paraId="2D7476FE" w14:textId="77777777" w:rsidR="00B660B0" w:rsidRDefault="00B660B0" w:rsidP="00B660B0">
            <w:pPr>
              <w:rPr>
                <w:rFonts w:ascii="Verdana" w:eastAsia="Times New Roman" w:hAnsi="Verdana" w:cs="Times New Roman"/>
                <w:b/>
              </w:rPr>
            </w:pPr>
          </w:p>
          <w:p w14:paraId="6805B1B5" w14:textId="77777777" w:rsidR="00B660B0" w:rsidRDefault="00B660B0" w:rsidP="00B660B0">
            <w:pPr>
              <w:rPr>
                <w:rFonts w:ascii="Verdana" w:eastAsia="Times New Roman" w:hAnsi="Verdana" w:cs="Times New Roman"/>
                <w:b/>
              </w:rPr>
            </w:pPr>
          </w:p>
          <w:p w14:paraId="3D7F58E0" w14:textId="77777777" w:rsidR="00B660B0" w:rsidRDefault="00B660B0" w:rsidP="00B660B0">
            <w:pPr>
              <w:rPr>
                <w:rFonts w:ascii="Verdana" w:eastAsia="Times New Roman" w:hAnsi="Verdana" w:cs="Times New Roman"/>
                <w:b/>
              </w:rPr>
            </w:pPr>
          </w:p>
          <w:p w14:paraId="59816755" w14:textId="77777777" w:rsidR="00B660B0" w:rsidRDefault="00B660B0" w:rsidP="00B660B0">
            <w:pPr>
              <w:rPr>
                <w:rFonts w:ascii="Verdana" w:eastAsia="Times New Roman" w:hAnsi="Verdana" w:cs="Times New Roman"/>
                <w:b/>
              </w:rPr>
            </w:pPr>
          </w:p>
          <w:p w14:paraId="54661F8A" w14:textId="77777777" w:rsidR="00B660B0" w:rsidRDefault="00B660B0" w:rsidP="00B660B0">
            <w:pPr>
              <w:rPr>
                <w:rFonts w:ascii="Verdana" w:eastAsia="Times New Roman" w:hAnsi="Verdana" w:cs="Times New Roman"/>
                <w:b/>
              </w:rPr>
            </w:pPr>
          </w:p>
          <w:p w14:paraId="6CD4CE0B" w14:textId="77777777" w:rsidR="00B660B0" w:rsidRDefault="00B660B0" w:rsidP="00B660B0">
            <w:pPr>
              <w:rPr>
                <w:rFonts w:ascii="Verdana" w:eastAsia="Times New Roman" w:hAnsi="Verdana" w:cs="Times New Roman"/>
                <w:b/>
              </w:rPr>
            </w:pPr>
          </w:p>
          <w:p w14:paraId="3AF15ED4" w14:textId="77777777" w:rsidR="00B660B0" w:rsidRDefault="00B660B0" w:rsidP="00B660B0">
            <w:pPr>
              <w:rPr>
                <w:rFonts w:ascii="Verdana" w:eastAsia="Times New Roman" w:hAnsi="Verdana" w:cs="Times New Roman"/>
                <w:b/>
              </w:rPr>
            </w:pPr>
          </w:p>
          <w:p w14:paraId="58CFB4F8" w14:textId="77777777" w:rsidR="00B660B0" w:rsidRDefault="00B660B0" w:rsidP="00B660B0">
            <w:pPr>
              <w:rPr>
                <w:rFonts w:ascii="Verdana" w:eastAsia="Times New Roman" w:hAnsi="Verdana" w:cs="Times New Roman"/>
                <w:b/>
              </w:rPr>
            </w:pPr>
          </w:p>
          <w:p w14:paraId="335E72A6" w14:textId="77777777" w:rsidR="00B660B0" w:rsidRDefault="00B660B0" w:rsidP="00B660B0">
            <w:pPr>
              <w:rPr>
                <w:rFonts w:ascii="Verdana" w:eastAsia="Times New Roman" w:hAnsi="Verdana" w:cs="Times New Roman"/>
                <w:b/>
              </w:rPr>
            </w:pPr>
          </w:p>
          <w:p w14:paraId="49611B01" w14:textId="77777777" w:rsidR="00B660B0" w:rsidRDefault="00B660B0" w:rsidP="00B660B0">
            <w:pPr>
              <w:rPr>
                <w:rFonts w:ascii="Verdana" w:eastAsia="Times New Roman" w:hAnsi="Verdana" w:cs="Times New Roman"/>
                <w:b/>
              </w:rPr>
            </w:pPr>
          </w:p>
          <w:p w14:paraId="2D55C0E4" w14:textId="77777777" w:rsidR="00B660B0" w:rsidRDefault="00B660B0" w:rsidP="00B660B0">
            <w:pPr>
              <w:rPr>
                <w:rFonts w:ascii="Verdana" w:eastAsia="Times New Roman" w:hAnsi="Verdana" w:cs="Times New Roman"/>
                <w:b/>
              </w:rPr>
            </w:pPr>
          </w:p>
          <w:p w14:paraId="4DD5C843" w14:textId="77777777" w:rsidR="00B660B0" w:rsidRDefault="00B660B0" w:rsidP="00B660B0">
            <w:pPr>
              <w:rPr>
                <w:rFonts w:ascii="Verdana" w:eastAsia="Times New Roman" w:hAnsi="Verdana" w:cs="Times New Roman"/>
                <w:b/>
              </w:rPr>
            </w:pPr>
          </w:p>
          <w:p w14:paraId="1D709F96" w14:textId="77777777" w:rsidR="00B660B0" w:rsidRDefault="00B660B0" w:rsidP="00B660B0">
            <w:pPr>
              <w:rPr>
                <w:rFonts w:ascii="Verdana" w:eastAsia="Times New Roman" w:hAnsi="Verdana" w:cs="Times New Roman"/>
                <w:b/>
              </w:rPr>
            </w:pPr>
          </w:p>
          <w:p w14:paraId="04A710E4" w14:textId="77777777" w:rsidR="00B660B0" w:rsidRDefault="00B660B0" w:rsidP="00B660B0">
            <w:pPr>
              <w:rPr>
                <w:rFonts w:ascii="Verdana" w:eastAsia="Times New Roman" w:hAnsi="Verdana" w:cs="Times New Roman"/>
                <w:b/>
              </w:rPr>
            </w:pPr>
          </w:p>
          <w:p w14:paraId="183FB4AD" w14:textId="77777777" w:rsidR="00B660B0" w:rsidRDefault="00B660B0" w:rsidP="00B660B0">
            <w:pPr>
              <w:rPr>
                <w:rFonts w:ascii="Verdana" w:eastAsia="Times New Roman" w:hAnsi="Verdana" w:cs="Times New Roman"/>
                <w:b/>
              </w:rPr>
            </w:pPr>
          </w:p>
          <w:p w14:paraId="5F030D03" w14:textId="77777777" w:rsidR="00B660B0" w:rsidRDefault="00B660B0" w:rsidP="00B660B0">
            <w:pPr>
              <w:rPr>
                <w:rFonts w:ascii="Verdana" w:eastAsia="Times New Roman" w:hAnsi="Verdana" w:cs="Times New Roman"/>
                <w:b/>
              </w:rPr>
            </w:pPr>
          </w:p>
          <w:p w14:paraId="131726D3" w14:textId="77777777" w:rsidR="00B660B0" w:rsidRDefault="00B660B0" w:rsidP="00B660B0">
            <w:pPr>
              <w:rPr>
                <w:rFonts w:ascii="Verdana" w:eastAsia="Times New Roman" w:hAnsi="Verdana" w:cs="Times New Roman"/>
                <w:b/>
              </w:rPr>
            </w:pPr>
          </w:p>
          <w:p w14:paraId="7A39345B" w14:textId="77777777" w:rsidR="00B660B0" w:rsidRDefault="00B660B0" w:rsidP="00B660B0">
            <w:pPr>
              <w:rPr>
                <w:rFonts w:ascii="Verdana" w:eastAsia="Times New Roman" w:hAnsi="Verdana" w:cs="Times New Roman"/>
                <w:b/>
              </w:rPr>
            </w:pPr>
          </w:p>
          <w:p w14:paraId="7F9A80BD" w14:textId="77777777" w:rsidR="00B660B0" w:rsidRDefault="00B660B0" w:rsidP="00B660B0">
            <w:pPr>
              <w:rPr>
                <w:rFonts w:ascii="Verdana" w:eastAsia="Times New Roman" w:hAnsi="Verdana" w:cs="Times New Roman"/>
                <w:b/>
              </w:rPr>
            </w:pPr>
          </w:p>
          <w:p w14:paraId="6549D243" w14:textId="77777777" w:rsidR="00B660B0" w:rsidRDefault="00B660B0" w:rsidP="00B660B0">
            <w:pPr>
              <w:rPr>
                <w:rFonts w:ascii="Verdana" w:eastAsia="Times New Roman" w:hAnsi="Verdana" w:cs="Times New Roman"/>
                <w:b/>
              </w:rPr>
            </w:pPr>
          </w:p>
          <w:p w14:paraId="5C143B11" w14:textId="77777777" w:rsidR="00B660B0" w:rsidRDefault="00B660B0" w:rsidP="00B660B0">
            <w:pPr>
              <w:rPr>
                <w:rFonts w:ascii="Verdana" w:eastAsia="Times New Roman" w:hAnsi="Verdana" w:cs="Times New Roman"/>
                <w:b/>
              </w:rPr>
            </w:pPr>
          </w:p>
          <w:p w14:paraId="0F2AD624" w14:textId="77777777" w:rsidR="00B660B0" w:rsidRDefault="00B660B0" w:rsidP="00B660B0">
            <w:pPr>
              <w:rPr>
                <w:rFonts w:ascii="Verdana" w:eastAsia="Times New Roman" w:hAnsi="Verdana" w:cs="Times New Roman"/>
                <w:b/>
              </w:rPr>
            </w:pPr>
          </w:p>
          <w:p w14:paraId="7965EA2F" w14:textId="77777777" w:rsidR="00B660B0" w:rsidRDefault="00B660B0" w:rsidP="00B660B0">
            <w:pPr>
              <w:rPr>
                <w:rFonts w:ascii="Verdana" w:eastAsia="Times New Roman" w:hAnsi="Verdana" w:cs="Times New Roman"/>
                <w:b/>
              </w:rPr>
            </w:pPr>
          </w:p>
          <w:p w14:paraId="55D5F560" w14:textId="77777777" w:rsidR="00B660B0" w:rsidRDefault="00B660B0" w:rsidP="00B660B0">
            <w:pPr>
              <w:rPr>
                <w:rFonts w:ascii="Verdana" w:eastAsia="Times New Roman" w:hAnsi="Verdana" w:cs="Times New Roman"/>
                <w:b/>
              </w:rPr>
            </w:pPr>
          </w:p>
          <w:p w14:paraId="0C3337B9" w14:textId="77777777" w:rsidR="00B660B0" w:rsidRDefault="00B660B0" w:rsidP="00B660B0">
            <w:pPr>
              <w:rPr>
                <w:rFonts w:ascii="Verdana" w:eastAsia="Times New Roman" w:hAnsi="Verdana" w:cs="Times New Roman"/>
                <w:b/>
              </w:rPr>
            </w:pPr>
          </w:p>
          <w:p w14:paraId="23ED7180" w14:textId="77777777" w:rsidR="00B660B0" w:rsidRDefault="00B660B0" w:rsidP="00B660B0">
            <w:pPr>
              <w:rPr>
                <w:rFonts w:ascii="Verdana" w:eastAsia="Times New Roman" w:hAnsi="Verdana" w:cs="Times New Roman"/>
                <w:b/>
              </w:rPr>
            </w:pPr>
          </w:p>
          <w:p w14:paraId="6728054D" w14:textId="77777777" w:rsidR="00B660B0" w:rsidRDefault="00B660B0" w:rsidP="00B660B0">
            <w:pPr>
              <w:rPr>
                <w:rFonts w:ascii="Verdana" w:eastAsia="Times New Roman" w:hAnsi="Verdana" w:cs="Times New Roman"/>
                <w:b/>
              </w:rPr>
            </w:pPr>
          </w:p>
          <w:p w14:paraId="056057F5" w14:textId="77777777" w:rsidR="00B660B0" w:rsidRDefault="00B660B0" w:rsidP="00B660B0">
            <w:pPr>
              <w:rPr>
                <w:rFonts w:ascii="Verdana" w:eastAsia="Times New Roman" w:hAnsi="Verdana" w:cs="Times New Roman"/>
                <w:b/>
              </w:rPr>
            </w:pPr>
          </w:p>
          <w:p w14:paraId="5C1B0494" w14:textId="77777777" w:rsidR="00B660B0" w:rsidRDefault="00B660B0" w:rsidP="00B660B0">
            <w:pPr>
              <w:rPr>
                <w:rFonts w:ascii="Verdana" w:eastAsia="Times New Roman" w:hAnsi="Verdana" w:cs="Times New Roman"/>
                <w:b/>
              </w:rPr>
            </w:pPr>
          </w:p>
          <w:p w14:paraId="138B92E9" w14:textId="77777777" w:rsidR="00B660B0" w:rsidRDefault="00B660B0" w:rsidP="00B660B0">
            <w:pPr>
              <w:rPr>
                <w:rFonts w:ascii="Verdana" w:eastAsia="Times New Roman" w:hAnsi="Verdana" w:cs="Times New Roman"/>
                <w:b/>
              </w:rPr>
            </w:pPr>
          </w:p>
          <w:p w14:paraId="6C8FB2C2" w14:textId="77777777" w:rsidR="00B660B0" w:rsidRDefault="00B660B0" w:rsidP="00B660B0">
            <w:pPr>
              <w:rPr>
                <w:rFonts w:ascii="Verdana" w:eastAsia="Times New Roman" w:hAnsi="Verdana" w:cs="Times New Roman"/>
                <w:b/>
              </w:rPr>
            </w:pPr>
          </w:p>
          <w:p w14:paraId="5FC9AC91" w14:textId="77777777" w:rsidR="00B660B0" w:rsidRDefault="00B660B0" w:rsidP="00B660B0">
            <w:pPr>
              <w:rPr>
                <w:rFonts w:ascii="Verdana" w:eastAsia="Times New Roman" w:hAnsi="Verdana" w:cs="Times New Roman"/>
                <w:b/>
              </w:rPr>
            </w:pPr>
          </w:p>
          <w:p w14:paraId="56EE2CB0" w14:textId="77777777" w:rsidR="00B660B0" w:rsidRDefault="00B660B0" w:rsidP="00B660B0">
            <w:pPr>
              <w:rPr>
                <w:rFonts w:ascii="Verdana" w:eastAsia="Times New Roman" w:hAnsi="Verdana" w:cs="Times New Roman"/>
                <w:b/>
              </w:rPr>
            </w:pPr>
          </w:p>
          <w:p w14:paraId="0A353901" w14:textId="77777777" w:rsidR="00B660B0" w:rsidRDefault="00B660B0" w:rsidP="00B660B0">
            <w:pPr>
              <w:rPr>
                <w:rFonts w:ascii="Verdana" w:eastAsia="Times New Roman" w:hAnsi="Verdana" w:cs="Times New Roman"/>
                <w:b/>
              </w:rPr>
            </w:pPr>
          </w:p>
          <w:p w14:paraId="36D87F68" w14:textId="77777777" w:rsidR="00B660B0" w:rsidRDefault="00B660B0" w:rsidP="00B660B0">
            <w:pPr>
              <w:rPr>
                <w:rFonts w:ascii="Verdana" w:eastAsia="Times New Roman" w:hAnsi="Verdana" w:cs="Times New Roman"/>
                <w:b/>
              </w:rPr>
            </w:pPr>
          </w:p>
          <w:p w14:paraId="2A9C7A6C" w14:textId="77777777" w:rsidR="00B660B0" w:rsidRDefault="00B660B0" w:rsidP="00B660B0">
            <w:pPr>
              <w:rPr>
                <w:rFonts w:ascii="Verdana" w:eastAsia="Times New Roman" w:hAnsi="Verdana" w:cs="Times New Roman"/>
                <w:b/>
              </w:rPr>
            </w:pPr>
          </w:p>
          <w:p w14:paraId="50113935" w14:textId="77777777" w:rsidR="00B660B0" w:rsidRDefault="00B660B0" w:rsidP="00B660B0">
            <w:pPr>
              <w:rPr>
                <w:rFonts w:ascii="Verdana" w:eastAsia="Times New Roman" w:hAnsi="Verdana" w:cs="Times New Roman"/>
                <w:b/>
              </w:rPr>
            </w:pPr>
          </w:p>
          <w:p w14:paraId="3FCC7408" w14:textId="77777777" w:rsidR="00B660B0" w:rsidRDefault="00B660B0" w:rsidP="00B660B0">
            <w:pPr>
              <w:rPr>
                <w:rFonts w:ascii="Verdana" w:eastAsia="Times New Roman" w:hAnsi="Verdana" w:cs="Times New Roman"/>
                <w:b/>
              </w:rPr>
            </w:pPr>
          </w:p>
          <w:p w14:paraId="218C1F37" w14:textId="77777777" w:rsidR="00B660B0" w:rsidRDefault="00B660B0" w:rsidP="00B660B0">
            <w:pPr>
              <w:rPr>
                <w:rFonts w:ascii="Verdana" w:eastAsia="Times New Roman" w:hAnsi="Verdana" w:cs="Times New Roman"/>
                <w:b/>
              </w:rPr>
            </w:pPr>
          </w:p>
          <w:p w14:paraId="17963F53" w14:textId="77777777" w:rsidR="00B660B0" w:rsidRDefault="00B660B0" w:rsidP="00B660B0">
            <w:pPr>
              <w:rPr>
                <w:rFonts w:ascii="Verdana" w:eastAsia="Times New Roman" w:hAnsi="Verdana" w:cs="Times New Roman"/>
                <w:b/>
              </w:rPr>
            </w:pPr>
          </w:p>
          <w:p w14:paraId="7A080B6C" w14:textId="77777777" w:rsidR="00B660B0" w:rsidRDefault="00B660B0" w:rsidP="00B660B0">
            <w:pPr>
              <w:rPr>
                <w:rFonts w:ascii="Verdana" w:eastAsia="Times New Roman" w:hAnsi="Verdana" w:cs="Times New Roman"/>
                <w:b/>
              </w:rPr>
            </w:pPr>
          </w:p>
          <w:p w14:paraId="21AB17E3" w14:textId="77777777" w:rsidR="00B660B0" w:rsidRDefault="00B660B0" w:rsidP="00B660B0">
            <w:pPr>
              <w:rPr>
                <w:rFonts w:ascii="Verdana" w:eastAsia="Times New Roman" w:hAnsi="Verdana" w:cs="Times New Roman"/>
                <w:b/>
              </w:rPr>
            </w:pPr>
          </w:p>
          <w:p w14:paraId="3BC01770" w14:textId="77777777" w:rsidR="00B660B0" w:rsidRDefault="00B660B0" w:rsidP="00B660B0">
            <w:pPr>
              <w:rPr>
                <w:rFonts w:ascii="Verdana" w:eastAsia="Times New Roman" w:hAnsi="Verdana" w:cs="Times New Roman"/>
                <w:b/>
              </w:rPr>
            </w:pPr>
          </w:p>
          <w:p w14:paraId="534FF176" w14:textId="77777777" w:rsidR="00B660B0" w:rsidRDefault="00B660B0" w:rsidP="00B660B0">
            <w:pPr>
              <w:rPr>
                <w:rFonts w:ascii="Verdana" w:eastAsia="Times New Roman" w:hAnsi="Verdana" w:cs="Times New Roman"/>
                <w:b/>
              </w:rPr>
            </w:pPr>
          </w:p>
          <w:p w14:paraId="3CEF2A89" w14:textId="77777777" w:rsidR="00B660B0" w:rsidRDefault="00B660B0" w:rsidP="00B660B0">
            <w:pPr>
              <w:rPr>
                <w:rFonts w:ascii="Verdana" w:eastAsia="Times New Roman" w:hAnsi="Verdana" w:cs="Times New Roman"/>
                <w:b/>
              </w:rPr>
            </w:pPr>
          </w:p>
          <w:p w14:paraId="3E3FAE79" w14:textId="77777777" w:rsidR="00B660B0" w:rsidRDefault="00B660B0" w:rsidP="00B660B0">
            <w:pPr>
              <w:rPr>
                <w:rFonts w:ascii="Verdana" w:eastAsia="Times New Roman" w:hAnsi="Verdana" w:cs="Times New Roman"/>
                <w:b/>
              </w:rPr>
            </w:pPr>
          </w:p>
          <w:p w14:paraId="2C153698" w14:textId="77777777" w:rsidR="00B660B0" w:rsidRDefault="00B660B0" w:rsidP="00B660B0">
            <w:pPr>
              <w:rPr>
                <w:rFonts w:ascii="Verdana" w:eastAsia="Times New Roman" w:hAnsi="Verdana" w:cs="Times New Roman"/>
                <w:b/>
              </w:rPr>
            </w:pPr>
          </w:p>
          <w:p w14:paraId="44DC2881" w14:textId="77777777" w:rsidR="00B660B0" w:rsidRDefault="00B660B0" w:rsidP="00B660B0">
            <w:pPr>
              <w:rPr>
                <w:rFonts w:ascii="Verdana" w:eastAsia="Times New Roman" w:hAnsi="Verdana" w:cs="Times New Roman"/>
                <w:b/>
              </w:rPr>
            </w:pPr>
          </w:p>
          <w:p w14:paraId="4D0ABB0C" w14:textId="77777777" w:rsidR="00B660B0" w:rsidRDefault="00B660B0" w:rsidP="00B660B0">
            <w:pPr>
              <w:rPr>
                <w:rFonts w:ascii="Verdana" w:eastAsia="Times New Roman" w:hAnsi="Verdana" w:cs="Times New Roman"/>
                <w:b/>
              </w:rPr>
            </w:pPr>
          </w:p>
          <w:p w14:paraId="2FB6A190" w14:textId="77777777" w:rsidR="00B660B0" w:rsidRDefault="00B660B0" w:rsidP="00B660B0">
            <w:pPr>
              <w:rPr>
                <w:rFonts w:ascii="Verdana" w:eastAsia="Times New Roman" w:hAnsi="Verdana" w:cs="Times New Roman"/>
                <w:b/>
              </w:rPr>
            </w:pPr>
          </w:p>
          <w:p w14:paraId="0C60E1DD" w14:textId="77777777" w:rsidR="00B660B0" w:rsidRDefault="00B660B0" w:rsidP="00B660B0">
            <w:pPr>
              <w:rPr>
                <w:rFonts w:ascii="Verdana" w:eastAsia="Times New Roman" w:hAnsi="Verdana" w:cs="Times New Roman"/>
                <w:b/>
              </w:rPr>
            </w:pPr>
          </w:p>
          <w:p w14:paraId="7BC598DF" w14:textId="77777777" w:rsidR="00B660B0" w:rsidRDefault="00B660B0" w:rsidP="00B660B0">
            <w:pPr>
              <w:rPr>
                <w:rFonts w:ascii="Verdana" w:eastAsia="Times New Roman" w:hAnsi="Verdana" w:cs="Times New Roman"/>
                <w:b/>
              </w:rPr>
            </w:pPr>
          </w:p>
          <w:p w14:paraId="6686AF0D" w14:textId="77777777" w:rsidR="00B660B0" w:rsidRDefault="00B660B0" w:rsidP="00B660B0">
            <w:pPr>
              <w:rPr>
                <w:rFonts w:ascii="Verdana" w:eastAsia="Times New Roman" w:hAnsi="Verdana" w:cs="Times New Roman"/>
                <w:b/>
              </w:rPr>
            </w:pPr>
          </w:p>
          <w:p w14:paraId="57F6724B" w14:textId="77777777" w:rsidR="00B660B0" w:rsidRDefault="00B660B0" w:rsidP="00B660B0">
            <w:pPr>
              <w:rPr>
                <w:rFonts w:ascii="Verdana" w:eastAsia="Times New Roman" w:hAnsi="Verdana" w:cs="Times New Roman"/>
                <w:b/>
              </w:rPr>
            </w:pPr>
          </w:p>
          <w:p w14:paraId="248B88A8" w14:textId="77777777" w:rsidR="00B660B0" w:rsidRDefault="00B660B0" w:rsidP="00B660B0">
            <w:pPr>
              <w:rPr>
                <w:rFonts w:ascii="Verdana" w:eastAsia="Times New Roman" w:hAnsi="Verdana" w:cs="Times New Roman"/>
                <w:b/>
              </w:rPr>
            </w:pPr>
          </w:p>
          <w:p w14:paraId="18064D9B" w14:textId="77777777" w:rsidR="00B660B0" w:rsidRDefault="00B660B0" w:rsidP="00B660B0">
            <w:pPr>
              <w:rPr>
                <w:rFonts w:ascii="Verdana" w:eastAsia="Times New Roman" w:hAnsi="Verdana" w:cs="Times New Roman"/>
                <w:b/>
              </w:rPr>
            </w:pPr>
          </w:p>
          <w:p w14:paraId="44DBEC1B" w14:textId="77777777" w:rsidR="00B660B0" w:rsidRDefault="00B660B0" w:rsidP="00B660B0">
            <w:pPr>
              <w:rPr>
                <w:rFonts w:ascii="Verdana" w:eastAsia="Times New Roman" w:hAnsi="Verdana" w:cs="Times New Roman"/>
                <w:b/>
              </w:rPr>
            </w:pPr>
          </w:p>
          <w:p w14:paraId="43FD9582" w14:textId="77777777" w:rsidR="00B660B0" w:rsidRDefault="00B660B0" w:rsidP="00B660B0">
            <w:pPr>
              <w:rPr>
                <w:rFonts w:ascii="Verdana" w:eastAsia="Times New Roman" w:hAnsi="Verdana" w:cs="Times New Roman"/>
                <w:b/>
              </w:rPr>
            </w:pPr>
          </w:p>
          <w:p w14:paraId="725D83ED" w14:textId="77777777" w:rsidR="00B660B0" w:rsidRDefault="00B660B0" w:rsidP="00B660B0">
            <w:pPr>
              <w:rPr>
                <w:rFonts w:ascii="Verdana" w:eastAsia="Times New Roman" w:hAnsi="Verdana" w:cs="Times New Roman"/>
                <w:b/>
              </w:rPr>
            </w:pPr>
          </w:p>
          <w:p w14:paraId="089B03ED" w14:textId="77777777" w:rsidR="00B660B0" w:rsidRDefault="00B660B0" w:rsidP="00B660B0">
            <w:pPr>
              <w:rPr>
                <w:rFonts w:ascii="Verdana" w:eastAsia="Times New Roman" w:hAnsi="Verdana" w:cs="Times New Roman"/>
                <w:b/>
              </w:rPr>
            </w:pPr>
          </w:p>
          <w:p w14:paraId="3DF25312" w14:textId="77777777" w:rsidR="00B660B0" w:rsidRDefault="00B660B0" w:rsidP="00B660B0">
            <w:pPr>
              <w:rPr>
                <w:rFonts w:ascii="Verdana" w:eastAsia="Times New Roman" w:hAnsi="Verdana" w:cs="Times New Roman"/>
                <w:b/>
              </w:rPr>
            </w:pPr>
          </w:p>
          <w:p w14:paraId="1469A751" w14:textId="77777777" w:rsidR="00B660B0" w:rsidRDefault="00B660B0" w:rsidP="00B660B0">
            <w:pPr>
              <w:rPr>
                <w:rFonts w:ascii="Verdana" w:eastAsia="Times New Roman" w:hAnsi="Verdana" w:cs="Times New Roman"/>
                <w:b/>
              </w:rPr>
            </w:pPr>
          </w:p>
          <w:p w14:paraId="344496BC" w14:textId="77777777" w:rsidR="00B660B0" w:rsidRDefault="00B660B0" w:rsidP="00B660B0">
            <w:pPr>
              <w:rPr>
                <w:rFonts w:ascii="Verdana" w:eastAsia="Times New Roman" w:hAnsi="Verdana" w:cs="Times New Roman"/>
                <w:b/>
              </w:rPr>
            </w:pPr>
          </w:p>
          <w:p w14:paraId="465768A3" w14:textId="77777777" w:rsidR="00B660B0" w:rsidRDefault="00B660B0" w:rsidP="00B660B0">
            <w:pPr>
              <w:rPr>
                <w:rFonts w:ascii="Verdana" w:eastAsia="Times New Roman" w:hAnsi="Verdana" w:cs="Times New Roman"/>
                <w:b/>
              </w:rPr>
            </w:pPr>
          </w:p>
          <w:p w14:paraId="225613DA" w14:textId="77777777" w:rsidR="00B660B0" w:rsidRDefault="00B660B0" w:rsidP="00B660B0">
            <w:pPr>
              <w:rPr>
                <w:rFonts w:ascii="Verdana" w:eastAsia="Times New Roman" w:hAnsi="Verdana" w:cs="Times New Roman"/>
                <w:b/>
              </w:rPr>
            </w:pPr>
          </w:p>
          <w:p w14:paraId="5B44557B" w14:textId="77777777" w:rsidR="00B660B0" w:rsidRDefault="00B660B0" w:rsidP="00B660B0">
            <w:pPr>
              <w:rPr>
                <w:rFonts w:ascii="Verdana" w:eastAsia="Times New Roman" w:hAnsi="Verdana" w:cs="Times New Roman"/>
                <w:b/>
              </w:rPr>
            </w:pPr>
          </w:p>
          <w:p w14:paraId="67902DDE" w14:textId="77777777" w:rsidR="00B660B0" w:rsidRDefault="00B660B0" w:rsidP="00B660B0">
            <w:pPr>
              <w:rPr>
                <w:rFonts w:ascii="Verdana" w:eastAsia="Times New Roman" w:hAnsi="Verdana" w:cs="Times New Roman"/>
                <w:b/>
              </w:rPr>
            </w:pPr>
          </w:p>
          <w:p w14:paraId="213C83DA" w14:textId="77777777" w:rsidR="00B660B0" w:rsidRDefault="00B660B0" w:rsidP="00B660B0">
            <w:pPr>
              <w:rPr>
                <w:rFonts w:ascii="Verdana" w:eastAsia="Times New Roman" w:hAnsi="Verdana" w:cs="Times New Roman"/>
                <w:b/>
              </w:rPr>
            </w:pPr>
          </w:p>
          <w:p w14:paraId="299B12BF" w14:textId="77777777" w:rsidR="00B660B0" w:rsidRDefault="00B660B0" w:rsidP="00B660B0">
            <w:pPr>
              <w:rPr>
                <w:rFonts w:ascii="Verdana" w:eastAsia="Times New Roman" w:hAnsi="Verdana" w:cs="Times New Roman"/>
                <w:b/>
              </w:rPr>
            </w:pPr>
          </w:p>
          <w:p w14:paraId="3D2AE6FA" w14:textId="77777777" w:rsidR="00B660B0" w:rsidRDefault="00B660B0" w:rsidP="00B660B0">
            <w:pPr>
              <w:rPr>
                <w:rFonts w:ascii="Verdana" w:eastAsia="Times New Roman" w:hAnsi="Verdana" w:cs="Times New Roman"/>
                <w:b/>
              </w:rPr>
            </w:pPr>
          </w:p>
          <w:p w14:paraId="31EBEA80" w14:textId="77777777" w:rsidR="00B660B0" w:rsidRDefault="00B660B0" w:rsidP="00B660B0">
            <w:pPr>
              <w:rPr>
                <w:rFonts w:ascii="Verdana" w:eastAsia="Times New Roman" w:hAnsi="Verdana" w:cs="Times New Roman"/>
                <w:b/>
              </w:rPr>
            </w:pPr>
          </w:p>
          <w:p w14:paraId="428FF6A2" w14:textId="77777777" w:rsidR="00B660B0" w:rsidRDefault="00B660B0" w:rsidP="00B660B0">
            <w:pPr>
              <w:rPr>
                <w:rFonts w:ascii="Verdana" w:eastAsia="Times New Roman" w:hAnsi="Verdana" w:cs="Times New Roman"/>
                <w:b/>
              </w:rPr>
            </w:pPr>
          </w:p>
          <w:p w14:paraId="27F57F4B" w14:textId="77777777" w:rsidR="00B660B0" w:rsidRDefault="00B660B0" w:rsidP="00B660B0">
            <w:pPr>
              <w:rPr>
                <w:rFonts w:ascii="Verdana" w:eastAsia="Times New Roman" w:hAnsi="Verdana" w:cs="Times New Roman"/>
                <w:b/>
              </w:rPr>
            </w:pPr>
          </w:p>
          <w:p w14:paraId="10211CF1" w14:textId="77777777" w:rsidR="00B660B0" w:rsidRDefault="00B660B0" w:rsidP="00B660B0">
            <w:pPr>
              <w:rPr>
                <w:rFonts w:ascii="Verdana" w:eastAsia="Times New Roman" w:hAnsi="Verdana" w:cs="Times New Roman"/>
                <w:b/>
              </w:rPr>
            </w:pPr>
          </w:p>
          <w:p w14:paraId="616001F8" w14:textId="77777777" w:rsidR="00B660B0" w:rsidRDefault="00B660B0" w:rsidP="00B660B0">
            <w:pPr>
              <w:rPr>
                <w:rFonts w:ascii="Verdana" w:eastAsia="Times New Roman" w:hAnsi="Verdana" w:cs="Times New Roman"/>
                <w:b/>
              </w:rPr>
            </w:pPr>
          </w:p>
          <w:p w14:paraId="3B387EAE" w14:textId="77777777" w:rsidR="00B660B0" w:rsidRDefault="00B660B0" w:rsidP="00B660B0">
            <w:pPr>
              <w:rPr>
                <w:rFonts w:ascii="Verdana" w:eastAsia="Times New Roman" w:hAnsi="Verdana" w:cs="Times New Roman"/>
                <w:b/>
              </w:rPr>
            </w:pPr>
          </w:p>
          <w:p w14:paraId="0160AF28" w14:textId="77777777" w:rsidR="00B660B0" w:rsidRDefault="00B660B0" w:rsidP="00B660B0">
            <w:pPr>
              <w:rPr>
                <w:rFonts w:ascii="Verdana" w:eastAsia="Times New Roman" w:hAnsi="Verdana" w:cs="Times New Roman"/>
                <w:b/>
              </w:rPr>
            </w:pPr>
          </w:p>
          <w:p w14:paraId="752C521E" w14:textId="77777777" w:rsidR="00B660B0" w:rsidRDefault="00B660B0" w:rsidP="00B660B0">
            <w:pPr>
              <w:rPr>
                <w:rFonts w:ascii="Verdana" w:eastAsia="Times New Roman" w:hAnsi="Verdana" w:cs="Times New Roman"/>
                <w:b/>
              </w:rPr>
            </w:pPr>
          </w:p>
          <w:p w14:paraId="405738C5" w14:textId="77777777" w:rsidR="00B660B0" w:rsidRDefault="00B660B0" w:rsidP="00B660B0">
            <w:pPr>
              <w:rPr>
                <w:rFonts w:ascii="Verdana" w:eastAsia="Times New Roman" w:hAnsi="Verdana" w:cs="Times New Roman"/>
                <w:b/>
              </w:rPr>
            </w:pPr>
          </w:p>
          <w:p w14:paraId="6D29A3EC" w14:textId="77777777" w:rsidR="00B660B0" w:rsidRDefault="00B660B0" w:rsidP="00B660B0">
            <w:pPr>
              <w:rPr>
                <w:rFonts w:ascii="Verdana" w:eastAsia="Times New Roman" w:hAnsi="Verdana" w:cs="Times New Roman"/>
                <w:b/>
              </w:rPr>
            </w:pPr>
          </w:p>
          <w:p w14:paraId="71828413" w14:textId="77777777" w:rsidR="00B660B0" w:rsidRDefault="00B660B0" w:rsidP="00B660B0">
            <w:pPr>
              <w:rPr>
                <w:rFonts w:ascii="Verdana" w:eastAsia="Times New Roman" w:hAnsi="Verdana" w:cs="Times New Roman"/>
                <w:b/>
              </w:rPr>
            </w:pPr>
          </w:p>
          <w:p w14:paraId="3711CA1C" w14:textId="77777777" w:rsidR="00B660B0" w:rsidRDefault="00B660B0" w:rsidP="00B660B0">
            <w:pPr>
              <w:rPr>
                <w:rFonts w:ascii="Verdana" w:eastAsia="Times New Roman" w:hAnsi="Verdana" w:cs="Times New Roman"/>
                <w:b/>
              </w:rPr>
            </w:pPr>
          </w:p>
          <w:p w14:paraId="40835BBB" w14:textId="77777777" w:rsidR="00B660B0" w:rsidRDefault="00B660B0" w:rsidP="00B660B0">
            <w:pPr>
              <w:rPr>
                <w:rFonts w:ascii="Verdana" w:eastAsia="Times New Roman" w:hAnsi="Verdana" w:cs="Times New Roman"/>
                <w:b/>
              </w:rPr>
            </w:pPr>
          </w:p>
          <w:p w14:paraId="0A62DA52" w14:textId="77777777" w:rsidR="00B660B0" w:rsidRDefault="00B660B0" w:rsidP="00B660B0">
            <w:pPr>
              <w:rPr>
                <w:rFonts w:ascii="Verdana" w:eastAsia="Times New Roman" w:hAnsi="Verdana" w:cs="Times New Roman"/>
                <w:b/>
              </w:rPr>
            </w:pPr>
          </w:p>
          <w:p w14:paraId="0D5E36E9" w14:textId="77777777" w:rsidR="00B660B0" w:rsidRDefault="00B660B0" w:rsidP="00B660B0">
            <w:pPr>
              <w:rPr>
                <w:rFonts w:ascii="Verdana" w:eastAsia="Times New Roman" w:hAnsi="Verdana" w:cs="Times New Roman"/>
                <w:b/>
              </w:rPr>
            </w:pPr>
          </w:p>
          <w:p w14:paraId="726D482E" w14:textId="77777777" w:rsidR="00B660B0" w:rsidRDefault="00B660B0" w:rsidP="00B660B0">
            <w:pPr>
              <w:rPr>
                <w:rFonts w:ascii="Verdana" w:eastAsia="Times New Roman" w:hAnsi="Verdana" w:cs="Times New Roman"/>
                <w:b/>
              </w:rPr>
            </w:pPr>
          </w:p>
          <w:p w14:paraId="65770E1C" w14:textId="77777777" w:rsidR="00B660B0" w:rsidRDefault="00B660B0" w:rsidP="00B660B0">
            <w:pPr>
              <w:rPr>
                <w:rFonts w:ascii="Verdana" w:eastAsia="Times New Roman" w:hAnsi="Verdana" w:cs="Times New Roman"/>
                <w:b/>
              </w:rPr>
            </w:pPr>
          </w:p>
          <w:p w14:paraId="23653CB0" w14:textId="77777777" w:rsidR="00B660B0" w:rsidRDefault="00B660B0" w:rsidP="00B660B0">
            <w:pPr>
              <w:rPr>
                <w:rFonts w:ascii="Verdana" w:eastAsia="Times New Roman" w:hAnsi="Verdana" w:cs="Times New Roman"/>
                <w:b/>
              </w:rPr>
            </w:pPr>
          </w:p>
          <w:p w14:paraId="7DD5F0B8" w14:textId="77777777" w:rsidR="00B660B0" w:rsidRDefault="00B660B0" w:rsidP="00B660B0">
            <w:pPr>
              <w:rPr>
                <w:rFonts w:ascii="Verdana" w:eastAsia="Times New Roman" w:hAnsi="Verdana" w:cs="Times New Roman"/>
                <w:b/>
              </w:rPr>
            </w:pPr>
          </w:p>
          <w:p w14:paraId="1380B94F" w14:textId="77777777" w:rsidR="00B660B0" w:rsidRDefault="00B660B0" w:rsidP="00B660B0">
            <w:pPr>
              <w:rPr>
                <w:rFonts w:ascii="Verdana" w:eastAsia="Times New Roman" w:hAnsi="Verdana" w:cs="Times New Roman"/>
                <w:b/>
              </w:rPr>
            </w:pPr>
          </w:p>
          <w:p w14:paraId="4C51C5EB" w14:textId="77777777" w:rsidR="00B660B0" w:rsidRDefault="00B660B0" w:rsidP="00B660B0">
            <w:pPr>
              <w:rPr>
                <w:rFonts w:ascii="Verdana" w:eastAsia="Times New Roman" w:hAnsi="Verdana" w:cs="Times New Roman"/>
                <w:b/>
              </w:rPr>
            </w:pPr>
          </w:p>
          <w:p w14:paraId="7822A761" w14:textId="77777777" w:rsidR="00B660B0" w:rsidRDefault="00B660B0" w:rsidP="00B660B0">
            <w:pPr>
              <w:rPr>
                <w:rFonts w:ascii="Verdana" w:eastAsia="Times New Roman" w:hAnsi="Verdana" w:cs="Times New Roman"/>
                <w:b/>
              </w:rPr>
            </w:pPr>
          </w:p>
          <w:p w14:paraId="647C1A5D" w14:textId="77777777" w:rsidR="00B660B0" w:rsidRDefault="00B660B0" w:rsidP="00B660B0">
            <w:pPr>
              <w:rPr>
                <w:rFonts w:ascii="Verdana" w:eastAsia="Times New Roman" w:hAnsi="Verdana" w:cs="Times New Roman"/>
                <w:b/>
              </w:rPr>
            </w:pPr>
          </w:p>
          <w:p w14:paraId="080C51CF" w14:textId="77777777" w:rsidR="00B660B0" w:rsidRDefault="00B660B0" w:rsidP="00B660B0">
            <w:pPr>
              <w:rPr>
                <w:rFonts w:ascii="Verdana" w:eastAsia="Times New Roman" w:hAnsi="Verdana" w:cs="Times New Roman"/>
                <w:b/>
              </w:rPr>
            </w:pPr>
          </w:p>
          <w:p w14:paraId="5BAB1484" w14:textId="77777777" w:rsidR="00B660B0" w:rsidRDefault="00B660B0" w:rsidP="00B660B0">
            <w:pPr>
              <w:rPr>
                <w:rFonts w:ascii="Verdana" w:eastAsia="Times New Roman" w:hAnsi="Verdana" w:cs="Times New Roman"/>
                <w:b/>
              </w:rPr>
            </w:pPr>
          </w:p>
          <w:p w14:paraId="4D3EED22" w14:textId="77777777" w:rsidR="00B660B0" w:rsidRDefault="00B660B0" w:rsidP="00B660B0">
            <w:pPr>
              <w:rPr>
                <w:rFonts w:ascii="Verdana" w:eastAsia="Times New Roman" w:hAnsi="Verdana" w:cs="Times New Roman"/>
                <w:b/>
              </w:rPr>
            </w:pPr>
          </w:p>
          <w:p w14:paraId="021C21C0" w14:textId="77777777" w:rsidR="00B660B0" w:rsidRDefault="00B660B0" w:rsidP="00B660B0">
            <w:pPr>
              <w:rPr>
                <w:rFonts w:ascii="Verdana" w:eastAsia="Times New Roman" w:hAnsi="Verdana" w:cs="Times New Roman"/>
                <w:b/>
              </w:rPr>
            </w:pPr>
          </w:p>
          <w:p w14:paraId="0C47618D" w14:textId="77777777" w:rsidR="00B660B0" w:rsidRDefault="00B660B0" w:rsidP="00B660B0">
            <w:pPr>
              <w:rPr>
                <w:rFonts w:ascii="Verdana" w:eastAsia="Times New Roman" w:hAnsi="Verdana" w:cs="Times New Roman"/>
                <w:b/>
              </w:rPr>
            </w:pPr>
          </w:p>
          <w:p w14:paraId="29760471" w14:textId="77777777" w:rsidR="00B660B0" w:rsidRDefault="00B660B0" w:rsidP="00B660B0">
            <w:pPr>
              <w:rPr>
                <w:rFonts w:ascii="Verdana" w:eastAsia="Times New Roman" w:hAnsi="Verdana" w:cs="Times New Roman"/>
                <w:b/>
              </w:rPr>
            </w:pPr>
          </w:p>
          <w:p w14:paraId="2F951F96" w14:textId="77777777" w:rsidR="00B660B0" w:rsidRDefault="00B660B0" w:rsidP="00B660B0">
            <w:pPr>
              <w:rPr>
                <w:rFonts w:ascii="Verdana" w:eastAsia="Times New Roman" w:hAnsi="Verdana" w:cs="Times New Roman"/>
                <w:b/>
              </w:rPr>
            </w:pPr>
          </w:p>
          <w:p w14:paraId="06E97F19" w14:textId="77777777" w:rsidR="00B660B0" w:rsidRDefault="00B660B0" w:rsidP="00B660B0">
            <w:pPr>
              <w:rPr>
                <w:rFonts w:ascii="Verdana" w:eastAsia="Times New Roman" w:hAnsi="Verdana" w:cs="Times New Roman"/>
                <w:b/>
              </w:rPr>
            </w:pPr>
          </w:p>
          <w:p w14:paraId="46BD8363" w14:textId="77777777" w:rsidR="00B660B0" w:rsidRDefault="00B660B0" w:rsidP="00B660B0">
            <w:pPr>
              <w:rPr>
                <w:rFonts w:ascii="Verdana" w:eastAsia="Times New Roman" w:hAnsi="Verdana" w:cs="Times New Roman"/>
                <w:b/>
              </w:rPr>
            </w:pPr>
          </w:p>
          <w:p w14:paraId="6F664FFB" w14:textId="77777777" w:rsidR="00B660B0" w:rsidRDefault="00B660B0" w:rsidP="00B660B0">
            <w:pPr>
              <w:rPr>
                <w:rFonts w:ascii="Verdana" w:eastAsia="Times New Roman" w:hAnsi="Verdana" w:cs="Times New Roman"/>
                <w:b/>
              </w:rPr>
            </w:pPr>
          </w:p>
          <w:p w14:paraId="43173EA1" w14:textId="77777777" w:rsidR="00B660B0" w:rsidRDefault="00B660B0" w:rsidP="00B660B0">
            <w:pPr>
              <w:rPr>
                <w:rFonts w:ascii="Verdana" w:eastAsia="Times New Roman" w:hAnsi="Verdana" w:cs="Times New Roman"/>
                <w:b/>
              </w:rPr>
            </w:pPr>
          </w:p>
          <w:p w14:paraId="6DCA766F" w14:textId="77777777" w:rsidR="00B660B0" w:rsidRDefault="00B660B0" w:rsidP="00B660B0">
            <w:pPr>
              <w:rPr>
                <w:rFonts w:ascii="Verdana" w:eastAsia="Times New Roman" w:hAnsi="Verdana" w:cs="Times New Roman"/>
                <w:b/>
              </w:rPr>
            </w:pPr>
          </w:p>
          <w:p w14:paraId="0B2E7943" w14:textId="77777777" w:rsidR="00B660B0" w:rsidRDefault="00B660B0" w:rsidP="00B660B0">
            <w:pPr>
              <w:rPr>
                <w:rFonts w:ascii="Verdana" w:eastAsia="Times New Roman" w:hAnsi="Verdana" w:cs="Times New Roman"/>
                <w:b/>
              </w:rPr>
            </w:pPr>
          </w:p>
          <w:p w14:paraId="10EEB96A" w14:textId="77777777" w:rsidR="00B660B0" w:rsidRDefault="00B660B0" w:rsidP="00B660B0">
            <w:pPr>
              <w:rPr>
                <w:rFonts w:ascii="Verdana" w:eastAsia="Times New Roman" w:hAnsi="Verdana" w:cs="Times New Roman"/>
                <w:b/>
              </w:rPr>
            </w:pPr>
          </w:p>
          <w:p w14:paraId="314BC238" w14:textId="77777777" w:rsidR="00B660B0" w:rsidRDefault="00B660B0" w:rsidP="00B660B0">
            <w:pPr>
              <w:rPr>
                <w:rFonts w:ascii="Verdana" w:eastAsia="Times New Roman" w:hAnsi="Verdana" w:cs="Times New Roman"/>
                <w:b/>
              </w:rPr>
            </w:pPr>
          </w:p>
          <w:p w14:paraId="4266A65A" w14:textId="77777777" w:rsidR="00B660B0" w:rsidRDefault="00B660B0" w:rsidP="00B660B0">
            <w:pPr>
              <w:rPr>
                <w:rFonts w:ascii="Verdana" w:eastAsia="Times New Roman" w:hAnsi="Verdana" w:cs="Times New Roman"/>
                <w:b/>
              </w:rPr>
            </w:pPr>
          </w:p>
          <w:p w14:paraId="77089386" w14:textId="77777777" w:rsidR="00B660B0" w:rsidRDefault="00B660B0" w:rsidP="00B660B0">
            <w:pPr>
              <w:rPr>
                <w:rFonts w:ascii="Verdana" w:eastAsia="Times New Roman" w:hAnsi="Verdana" w:cs="Times New Roman"/>
                <w:b/>
              </w:rPr>
            </w:pPr>
          </w:p>
          <w:p w14:paraId="1F106ACD" w14:textId="77777777" w:rsidR="00B660B0" w:rsidRDefault="00B660B0" w:rsidP="00B660B0">
            <w:pPr>
              <w:rPr>
                <w:rFonts w:ascii="Verdana" w:eastAsia="Times New Roman" w:hAnsi="Verdana" w:cs="Times New Roman"/>
                <w:b/>
              </w:rPr>
            </w:pPr>
          </w:p>
          <w:p w14:paraId="53DDFC55" w14:textId="77777777" w:rsidR="00B660B0" w:rsidRDefault="00B660B0" w:rsidP="00B660B0">
            <w:pPr>
              <w:rPr>
                <w:rFonts w:ascii="Verdana" w:eastAsia="Times New Roman" w:hAnsi="Verdana" w:cs="Times New Roman"/>
                <w:b/>
              </w:rPr>
            </w:pPr>
          </w:p>
          <w:p w14:paraId="06263C1F" w14:textId="77777777" w:rsidR="00B660B0" w:rsidRDefault="00B660B0" w:rsidP="00B660B0">
            <w:pPr>
              <w:rPr>
                <w:rFonts w:ascii="Verdana" w:eastAsia="Times New Roman" w:hAnsi="Verdana" w:cs="Times New Roman"/>
                <w:b/>
              </w:rPr>
            </w:pPr>
          </w:p>
          <w:p w14:paraId="03DD32AE" w14:textId="77777777" w:rsidR="00B660B0" w:rsidRDefault="00B660B0" w:rsidP="00B660B0">
            <w:pPr>
              <w:rPr>
                <w:rFonts w:ascii="Verdana" w:eastAsia="Times New Roman" w:hAnsi="Verdana" w:cs="Times New Roman"/>
                <w:b/>
              </w:rPr>
            </w:pPr>
          </w:p>
          <w:p w14:paraId="57EDE047" w14:textId="77777777" w:rsidR="00B660B0" w:rsidRDefault="00B660B0" w:rsidP="00B660B0">
            <w:pPr>
              <w:rPr>
                <w:rFonts w:ascii="Verdana" w:eastAsia="Times New Roman" w:hAnsi="Verdana" w:cs="Times New Roman"/>
                <w:b/>
              </w:rPr>
            </w:pPr>
          </w:p>
          <w:p w14:paraId="5BC1DDEE" w14:textId="77777777" w:rsidR="00B660B0" w:rsidRDefault="00B660B0" w:rsidP="00B660B0">
            <w:pPr>
              <w:rPr>
                <w:rFonts w:ascii="Verdana" w:eastAsia="Times New Roman" w:hAnsi="Verdana" w:cs="Times New Roman"/>
                <w:b/>
              </w:rPr>
            </w:pPr>
          </w:p>
          <w:p w14:paraId="376BE102" w14:textId="77777777" w:rsidR="00B660B0" w:rsidRDefault="00B660B0" w:rsidP="00B660B0">
            <w:pPr>
              <w:rPr>
                <w:rFonts w:ascii="Verdana" w:eastAsia="Times New Roman" w:hAnsi="Verdana" w:cs="Times New Roman"/>
                <w:b/>
              </w:rPr>
            </w:pPr>
          </w:p>
          <w:p w14:paraId="40A3D2A2" w14:textId="77777777" w:rsidR="00B660B0" w:rsidRDefault="00B660B0" w:rsidP="00B660B0">
            <w:pPr>
              <w:rPr>
                <w:rFonts w:ascii="Verdana" w:eastAsia="Times New Roman" w:hAnsi="Verdana" w:cs="Times New Roman"/>
                <w:b/>
              </w:rPr>
            </w:pPr>
          </w:p>
          <w:p w14:paraId="78481182" w14:textId="77777777" w:rsidR="00B660B0" w:rsidRDefault="00B660B0" w:rsidP="00B660B0">
            <w:pPr>
              <w:rPr>
                <w:rFonts w:ascii="Verdana" w:eastAsia="Times New Roman" w:hAnsi="Verdana" w:cs="Times New Roman"/>
                <w:b/>
              </w:rPr>
            </w:pPr>
          </w:p>
          <w:p w14:paraId="7FD4AF8B" w14:textId="77777777" w:rsidR="00B660B0" w:rsidRDefault="00B660B0" w:rsidP="00B660B0">
            <w:pPr>
              <w:rPr>
                <w:rFonts w:ascii="Verdana" w:eastAsia="Times New Roman" w:hAnsi="Verdana" w:cs="Times New Roman"/>
                <w:b/>
              </w:rPr>
            </w:pPr>
          </w:p>
          <w:p w14:paraId="1D5F6980" w14:textId="77777777" w:rsidR="00B660B0" w:rsidRDefault="00B660B0" w:rsidP="00B660B0">
            <w:pPr>
              <w:rPr>
                <w:rFonts w:ascii="Verdana" w:eastAsia="Times New Roman" w:hAnsi="Verdana" w:cs="Times New Roman"/>
                <w:b/>
              </w:rPr>
            </w:pPr>
          </w:p>
          <w:p w14:paraId="705F0CAB" w14:textId="77777777" w:rsidR="00B660B0" w:rsidRDefault="00B660B0" w:rsidP="00B660B0">
            <w:pPr>
              <w:rPr>
                <w:rFonts w:ascii="Verdana" w:eastAsia="Times New Roman" w:hAnsi="Verdana" w:cs="Times New Roman"/>
                <w:b/>
              </w:rPr>
            </w:pPr>
          </w:p>
          <w:p w14:paraId="0975ECAB" w14:textId="77777777" w:rsidR="00B660B0" w:rsidRDefault="00B660B0" w:rsidP="00B660B0">
            <w:pPr>
              <w:rPr>
                <w:rFonts w:ascii="Verdana" w:eastAsia="Times New Roman" w:hAnsi="Verdana" w:cs="Times New Roman"/>
                <w:b/>
              </w:rPr>
            </w:pPr>
          </w:p>
          <w:p w14:paraId="0C050902" w14:textId="77777777" w:rsidR="00B660B0" w:rsidRDefault="00B660B0" w:rsidP="00B660B0">
            <w:pPr>
              <w:rPr>
                <w:rFonts w:ascii="Verdana" w:eastAsia="Times New Roman" w:hAnsi="Verdana" w:cs="Times New Roman"/>
                <w:b/>
              </w:rPr>
            </w:pPr>
          </w:p>
          <w:p w14:paraId="38373DA3" w14:textId="77777777" w:rsidR="00B660B0" w:rsidRDefault="00B660B0" w:rsidP="00B660B0">
            <w:pPr>
              <w:rPr>
                <w:rFonts w:ascii="Verdana" w:eastAsia="Times New Roman" w:hAnsi="Verdana" w:cs="Times New Roman"/>
                <w:b/>
              </w:rPr>
            </w:pPr>
          </w:p>
          <w:p w14:paraId="3A445AA0" w14:textId="77777777" w:rsidR="00B660B0" w:rsidRDefault="00B660B0" w:rsidP="00B660B0">
            <w:pPr>
              <w:rPr>
                <w:rFonts w:ascii="Verdana" w:eastAsia="Times New Roman" w:hAnsi="Verdana" w:cs="Times New Roman"/>
                <w:b/>
              </w:rPr>
            </w:pPr>
          </w:p>
          <w:p w14:paraId="6B557FBE" w14:textId="77777777" w:rsidR="00B660B0" w:rsidRDefault="00B660B0" w:rsidP="00B660B0">
            <w:pPr>
              <w:rPr>
                <w:rFonts w:ascii="Verdana" w:eastAsia="Times New Roman" w:hAnsi="Verdana" w:cs="Times New Roman"/>
                <w:b/>
              </w:rPr>
            </w:pPr>
          </w:p>
          <w:p w14:paraId="024E230E" w14:textId="77777777" w:rsidR="00B660B0" w:rsidRPr="00CE1EE9" w:rsidRDefault="00B660B0" w:rsidP="00B660B0">
            <w:pPr>
              <w:rPr>
                <w:rFonts w:ascii="Verdana" w:eastAsia="Times New Roman" w:hAnsi="Verdana" w:cs="Times New Roman"/>
                <w:b/>
              </w:rPr>
            </w:pPr>
          </w:p>
        </w:tc>
      </w:tr>
      <w:tr w:rsidR="00B660B0" w:rsidRPr="003817CC" w14:paraId="0175D12A" w14:textId="0AA37315" w:rsidTr="00B660B0">
        <w:trPr>
          <w:gridAfter w:val="1"/>
          <w:wAfter w:w="23" w:type="dxa"/>
        </w:trPr>
        <w:tc>
          <w:tcPr>
            <w:tcW w:w="18697" w:type="dxa"/>
            <w:gridSpan w:val="6"/>
            <w:shd w:val="clear" w:color="auto" w:fill="auto"/>
          </w:tcPr>
          <w:p w14:paraId="237B0D64" w14:textId="77777777" w:rsidR="00B660B0" w:rsidRDefault="00B660B0" w:rsidP="00B660B0">
            <w:pPr>
              <w:rPr>
                <w:rFonts w:ascii="Verdana" w:hAnsi="Verdana"/>
              </w:rPr>
            </w:pPr>
            <w:r w:rsidRPr="001B122B">
              <w:rPr>
                <w:rFonts w:ascii="Verdana" w:hAnsi="Verdana"/>
                <w:b/>
                <w:sz w:val="24"/>
                <w:szCs w:val="24"/>
              </w:rPr>
              <w:lastRenderedPageBreak/>
              <w:t>Justification</w:t>
            </w:r>
            <w:r>
              <w:rPr>
                <w:rFonts w:ascii="Verdana" w:hAnsi="Verdana"/>
                <w:b/>
                <w:sz w:val="24"/>
                <w:szCs w:val="24"/>
              </w:rPr>
              <w:t>:</w:t>
            </w:r>
          </w:p>
          <w:p w14:paraId="42BD6E80" w14:textId="77777777" w:rsidR="00B660B0" w:rsidRDefault="00B660B0" w:rsidP="00B660B0">
            <w:pPr>
              <w:rPr>
                <w:rFonts w:ascii="Verdana" w:hAnsi="Verdana"/>
              </w:rPr>
            </w:pPr>
            <w:r>
              <w:rPr>
                <w:rFonts w:ascii="Verdana" w:hAnsi="Verdana"/>
              </w:rPr>
              <w:t>There are four proposed revisions to 170-300-0225 Pets and animals. The first addresses enclosures for certain types of farm animals that are penned and removed from the early learning space when children are in care; the second addresses the general need for birds to be caged;  the third addresses the need for supervision when children are interacting with reptiles, amphibians, chickens, or ducks, early learning program staff must to reduce the risk of Salmonella; the fourth addresses the procedures for disposing of animal waste; and the fifth addresses clean-up procedures related to animal waste or vomit.</w:t>
            </w:r>
          </w:p>
          <w:p w14:paraId="7844EEAD" w14:textId="77777777" w:rsidR="00B660B0" w:rsidRDefault="00B660B0" w:rsidP="00B660B0">
            <w:pPr>
              <w:rPr>
                <w:rFonts w:ascii="Verdana" w:hAnsi="Verdana"/>
              </w:rPr>
            </w:pPr>
          </w:p>
          <w:p w14:paraId="07855C4F" w14:textId="77777777" w:rsidR="00B660B0" w:rsidRDefault="00B660B0" w:rsidP="00B660B0">
            <w:pPr>
              <w:rPr>
                <w:rFonts w:ascii="Verdana" w:hAnsi="Verdana"/>
              </w:rPr>
            </w:pPr>
            <w:r>
              <w:rPr>
                <w:rFonts w:ascii="Verdana" w:hAnsi="Verdana"/>
                <w:i/>
              </w:rPr>
              <w:t>Caring for Our Children, 3</w:t>
            </w:r>
            <w:r>
              <w:rPr>
                <w:rFonts w:ascii="Verdana" w:hAnsi="Verdana"/>
                <w:i/>
                <w:vertAlign w:val="superscript"/>
              </w:rPr>
              <w:t>rd</w:t>
            </w:r>
            <w:r>
              <w:rPr>
                <w:rFonts w:ascii="Verdana" w:hAnsi="Verdana"/>
                <w:i/>
              </w:rPr>
              <w:t xml:space="preserve"> Edition</w:t>
            </w:r>
            <w:r>
              <w:rPr>
                <w:rFonts w:ascii="Verdana" w:hAnsi="Verdana"/>
              </w:rPr>
              <w:t>, Standard 3.4.2.3: Care for Animals notes that “Live animals should be prohibited from: a) Food preparation, food storage, and dining areas; b) The vicinity of sinks where children wash their hands; c) Clean supply rooms; d) Areas where children routinely play or congregate (e.g., sandboxes, child care facility playgrounds). The living quarters of animals should be enclosed and kept clean of waste to reduce the risk of human contact with this waste.”  This standard informs the first and second proposed changes around enclosures as well as where animals are kept.</w:t>
            </w:r>
          </w:p>
          <w:p w14:paraId="2233071C" w14:textId="77777777" w:rsidR="00B660B0" w:rsidRDefault="00B660B0" w:rsidP="00B660B0">
            <w:pPr>
              <w:rPr>
                <w:rFonts w:ascii="Verdana" w:hAnsi="Verdana"/>
              </w:rPr>
            </w:pPr>
          </w:p>
          <w:p w14:paraId="1AA490CB" w14:textId="77777777" w:rsidR="00B660B0" w:rsidRDefault="00B660B0" w:rsidP="00B660B0">
            <w:pPr>
              <w:rPr>
                <w:rFonts w:ascii="Verdana" w:hAnsi="Verdana"/>
              </w:rPr>
            </w:pPr>
            <w:r>
              <w:rPr>
                <w:rFonts w:ascii="Verdana" w:hAnsi="Verdana"/>
              </w:rPr>
              <w:t xml:space="preserve">As a general matter, relevant to the third revision, </w:t>
            </w:r>
            <w:r>
              <w:rPr>
                <w:rFonts w:ascii="Verdana" w:hAnsi="Verdana"/>
                <w:i/>
              </w:rPr>
              <w:t>Caring for Our Children, 3</w:t>
            </w:r>
            <w:r>
              <w:rPr>
                <w:rFonts w:ascii="Verdana" w:hAnsi="Verdana"/>
                <w:i/>
                <w:vertAlign w:val="superscript"/>
              </w:rPr>
              <w:t>rd</w:t>
            </w:r>
            <w:r>
              <w:rPr>
                <w:rFonts w:ascii="Verdana" w:hAnsi="Verdana"/>
                <w:i/>
              </w:rPr>
              <w:t xml:space="preserve"> Edition </w:t>
            </w:r>
            <w:r>
              <w:rPr>
                <w:rFonts w:ascii="Verdana" w:hAnsi="Verdana"/>
              </w:rPr>
              <w:t xml:space="preserve">sets forth the need for close supervision for any animal interaction, stating, at Standard 3.4.2.1., “All contact between animals and children should be supervised by a caregiver/teacher who is close enough to remove the child immediately if the animal shows signs of distress (e.g., growling, baring teeth, tail down, ears back) or the child shows signs of treating the animal inappropriately.”   In recognition of </w:t>
            </w:r>
            <w:r>
              <w:rPr>
                <w:rFonts w:ascii="Verdana" w:hAnsi="Verdana"/>
              </w:rPr>
              <w:lastRenderedPageBreak/>
              <w:t xml:space="preserve">the active interest in certain animals that carry Salmonella, who are generally barred from early learning programs according to Caring for Our Children, DEL instead opts for stricter supervision of children around these animals.  See 3.4.2.2: Prohibited Animals. </w:t>
            </w:r>
          </w:p>
          <w:p w14:paraId="36538A7F" w14:textId="77777777" w:rsidR="00B660B0" w:rsidRDefault="00B660B0" w:rsidP="00B660B0">
            <w:pPr>
              <w:rPr>
                <w:rFonts w:ascii="Verdana" w:hAnsi="Verdana"/>
              </w:rPr>
            </w:pPr>
          </w:p>
          <w:p w14:paraId="3DF5004E" w14:textId="77777777" w:rsidR="00B660B0" w:rsidRDefault="00B660B0" w:rsidP="00B660B0">
            <w:pPr>
              <w:rPr>
                <w:rFonts w:ascii="Verdana" w:hAnsi="Verdana"/>
              </w:rPr>
            </w:pPr>
            <w:r>
              <w:rPr>
                <w:rFonts w:ascii="Verdana" w:hAnsi="Verdana"/>
              </w:rPr>
              <w:t xml:space="preserve">While </w:t>
            </w:r>
            <w:r>
              <w:rPr>
                <w:rFonts w:ascii="Verdana" w:hAnsi="Verdana"/>
                <w:i/>
              </w:rPr>
              <w:t>Caring for Our Children, 3</w:t>
            </w:r>
            <w:r>
              <w:rPr>
                <w:rFonts w:ascii="Verdana" w:hAnsi="Verdana"/>
                <w:i/>
                <w:vertAlign w:val="superscript"/>
              </w:rPr>
              <w:t>rd</w:t>
            </w:r>
            <w:r>
              <w:rPr>
                <w:rFonts w:ascii="Verdana" w:hAnsi="Verdana"/>
                <w:i/>
              </w:rPr>
              <w:t xml:space="preserve"> Edition </w:t>
            </w:r>
            <w:r>
              <w:rPr>
                <w:rFonts w:ascii="Verdana" w:hAnsi="Verdana"/>
              </w:rPr>
              <w:t>does not address the fourth and fifth revision, which addresses animal waste, these are commonsense provisions necessary given the increasing interest in and use of animals as part of the learning environment, and are designed to minimize health and safety risks.</w:t>
            </w:r>
          </w:p>
          <w:p w14:paraId="3B829970" w14:textId="77777777" w:rsidR="00B660B0" w:rsidRPr="001B122B" w:rsidRDefault="00B660B0" w:rsidP="00B660B0">
            <w:pPr>
              <w:rPr>
                <w:rFonts w:ascii="Verdana" w:hAnsi="Verdana"/>
                <w:b/>
                <w:sz w:val="24"/>
                <w:szCs w:val="24"/>
              </w:rPr>
            </w:pPr>
          </w:p>
        </w:tc>
      </w:tr>
    </w:tbl>
    <w:p w14:paraId="65027EB7" w14:textId="77777777" w:rsidR="00B660B0" w:rsidRDefault="00B660B0" w:rsidP="00B660B0">
      <w:pPr>
        <w:jc w:val="center"/>
        <w:rPr>
          <w:rFonts w:ascii="Verdana" w:hAnsi="Verdana"/>
          <w:b/>
          <w:sz w:val="24"/>
          <w:szCs w:val="24"/>
        </w:rPr>
        <w:sectPr w:rsidR="00B660B0" w:rsidSect="002E6E3B">
          <w:pgSz w:w="20160" w:h="12240" w:orient="landscape" w:code="5"/>
          <w:pgMar w:top="864" w:right="864" w:bottom="864" w:left="864" w:header="720" w:footer="720" w:gutter="0"/>
          <w:cols w:space="720"/>
          <w:docGrid w:linePitch="360"/>
        </w:sectPr>
      </w:pPr>
    </w:p>
    <w:tbl>
      <w:tblPr>
        <w:tblStyle w:val="TableGrid"/>
        <w:tblW w:w="18720" w:type="dxa"/>
        <w:tblInd w:w="-342" w:type="dxa"/>
        <w:tblLayout w:type="fixed"/>
        <w:tblLook w:val="04A0" w:firstRow="1" w:lastRow="0" w:firstColumn="1" w:lastColumn="0" w:noHBand="0" w:noVBand="1"/>
      </w:tblPr>
      <w:tblGrid>
        <w:gridCol w:w="3744"/>
        <w:gridCol w:w="3744"/>
        <w:gridCol w:w="3744"/>
        <w:gridCol w:w="3744"/>
        <w:gridCol w:w="3631"/>
        <w:gridCol w:w="90"/>
        <w:gridCol w:w="23"/>
      </w:tblGrid>
      <w:tr w:rsidR="00B660B0" w:rsidRPr="003817CC" w14:paraId="7E95CE60" w14:textId="1C453FFD" w:rsidTr="00B660B0">
        <w:trPr>
          <w:gridAfter w:val="2"/>
          <w:wAfter w:w="113" w:type="dxa"/>
        </w:trPr>
        <w:tc>
          <w:tcPr>
            <w:tcW w:w="18607" w:type="dxa"/>
            <w:gridSpan w:val="5"/>
            <w:shd w:val="clear" w:color="auto" w:fill="BFBFBF" w:themeFill="background1" w:themeFillShade="BF"/>
          </w:tcPr>
          <w:p w14:paraId="27B47D17" w14:textId="0E4E182F" w:rsidR="00B660B0" w:rsidRDefault="00B660B0" w:rsidP="00B660B0">
            <w:pPr>
              <w:jc w:val="center"/>
              <w:rPr>
                <w:rFonts w:ascii="Verdana" w:hAnsi="Verdana"/>
                <w:b/>
                <w:sz w:val="24"/>
                <w:szCs w:val="24"/>
              </w:rPr>
            </w:pPr>
            <w:r>
              <w:rPr>
                <w:rFonts w:ascii="Verdana" w:hAnsi="Verdana"/>
                <w:b/>
                <w:sz w:val="24"/>
                <w:szCs w:val="24"/>
              </w:rPr>
              <w:lastRenderedPageBreak/>
              <w:t>Health Practices – First aid supplies</w:t>
            </w:r>
          </w:p>
        </w:tc>
      </w:tr>
      <w:tr w:rsidR="00B660B0" w:rsidRPr="003817CC" w14:paraId="4F62B580" w14:textId="522FAD54" w:rsidTr="004118F3">
        <w:tc>
          <w:tcPr>
            <w:tcW w:w="3744" w:type="dxa"/>
            <w:shd w:val="clear" w:color="auto" w:fill="DDD9C3" w:themeFill="background2" w:themeFillShade="E6"/>
          </w:tcPr>
          <w:p w14:paraId="541B3422" w14:textId="77777777" w:rsidR="00B660B0" w:rsidRPr="009F70D3" w:rsidRDefault="00B660B0" w:rsidP="00B660B0">
            <w:pPr>
              <w:jc w:val="center"/>
              <w:rPr>
                <w:rFonts w:ascii="Verdana" w:hAnsi="Verdana"/>
                <w:b/>
                <w:sz w:val="24"/>
                <w:szCs w:val="24"/>
              </w:rPr>
            </w:pPr>
            <w:r w:rsidRPr="009F70D3">
              <w:rPr>
                <w:rFonts w:ascii="Verdana" w:hAnsi="Verdana"/>
                <w:b/>
                <w:sz w:val="24"/>
                <w:szCs w:val="24"/>
              </w:rPr>
              <w:t>Family Home WAC</w:t>
            </w:r>
          </w:p>
        </w:tc>
        <w:tc>
          <w:tcPr>
            <w:tcW w:w="3744" w:type="dxa"/>
            <w:shd w:val="clear" w:color="auto" w:fill="DDD9C3" w:themeFill="background2" w:themeFillShade="E6"/>
          </w:tcPr>
          <w:p w14:paraId="32ABCE8D" w14:textId="77777777" w:rsidR="00B660B0" w:rsidRPr="009F70D3" w:rsidRDefault="00B660B0" w:rsidP="00B660B0">
            <w:pPr>
              <w:jc w:val="center"/>
              <w:rPr>
                <w:rFonts w:ascii="Verdana" w:hAnsi="Verdana"/>
                <w:b/>
                <w:sz w:val="24"/>
                <w:szCs w:val="24"/>
              </w:rPr>
            </w:pPr>
            <w:r w:rsidRPr="009F70D3">
              <w:rPr>
                <w:rFonts w:ascii="Verdana" w:hAnsi="Verdana"/>
                <w:b/>
                <w:sz w:val="24"/>
                <w:szCs w:val="24"/>
              </w:rPr>
              <w:t>Center WAC</w:t>
            </w:r>
          </w:p>
        </w:tc>
        <w:tc>
          <w:tcPr>
            <w:tcW w:w="3744" w:type="dxa"/>
            <w:shd w:val="clear" w:color="auto" w:fill="EAF1DD" w:themeFill="accent3" w:themeFillTint="33"/>
          </w:tcPr>
          <w:p w14:paraId="041FB4AB" w14:textId="77777777" w:rsidR="00B660B0" w:rsidRPr="009F70D3" w:rsidRDefault="00B660B0" w:rsidP="00B660B0">
            <w:pPr>
              <w:jc w:val="center"/>
              <w:rPr>
                <w:rFonts w:ascii="Verdana" w:hAnsi="Verdana"/>
                <w:b/>
                <w:sz w:val="24"/>
                <w:szCs w:val="24"/>
              </w:rPr>
            </w:pPr>
            <w:r w:rsidRPr="009F70D3">
              <w:rPr>
                <w:rFonts w:ascii="Verdana" w:hAnsi="Verdana"/>
                <w:b/>
                <w:sz w:val="24"/>
                <w:szCs w:val="24"/>
              </w:rPr>
              <w:t>Proposed WAC</w:t>
            </w:r>
          </w:p>
        </w:tc>
        <w:tc>
          <w:tcPr>
            <w:tcW w:w="3744" w:type="dxa"/>
            <w:shd w:val="clear" w:color="auto" w:fill="EAF1DD" w:themeFill="accent3" w:themeFillTint="33"/>
          </w:tcPr>
          <w:p w14:paraId="4AEE6510" w14:textId="368B9349" w:rsidR="00B660B0" w:rsidRPr="009F70D3" w:rsidRDefault="00B660B0" w:rsidP="00B660B0">
            <w:pPr>
              <w:jc w:val="center"/>
              <w:rPr>
                <w:rFonts w:ascii="Verdana" w:hAnsi="Verdana"/>
                <w:b/>
                <w:sz w:val="24"/>
                <w:szCs w:val="24"/>
              </w:rPr>
            </w:pPr>
            <w:r>
              <w:rPr>
                <w:rFonts w:ascii="Verdana" w:hAnsi="Verdana"/>
                <w:b/>
                <w:sz w:val="24"/>
                <w:szCs w:val="24"/>
              </w:rPr>
              <w:t>Satisfactory/Minor/Major revisions; Concerns; Suggested Alternate Language</w:t>
            </w:r>
          </w:p>
        </w:tc>
        <w:tc>
          <w:tcPr>
            <w:tcW w:w="3744" w:type="dxa"/>
            <w:gridSpan w:val="3"/>
            <w:shd w:val="clear" w:color="auto" w:fill="EAF1DD" w:themeFill="accent3" w:themeFillTint="33"/>
          </w:tcPr>
          <w:p w14:paraId="0A193E6B" w14:textId="239E3901" w:rsidR="00B660B0" w:rsidRPr="009F70D3" w:rsidRDefault="00B660B0" w:rsidP="00B660B0">
            <w:pPr>
              <w:jc w:val="center"/>
              <w:rPr>
                <w:rFonts w:ascii="Verdana" w:hAnsi="Verdana"/>
                <w:b/>
                <w:sz w:val="24"/>
                <w:szCs w:val="24"/>
              </w:rPr>
            </w:pPr>
            <w:r>
              <w:rPr>
                <w:rFonts w:ascii="Verdana" w:hAnsi="Verdana"/>
                <w:b/>
                <w:sz w:val="24"/>
                <w:szCs w:val="24"/>
              </w:rPr>
              <w:t>Conflicts with ECEAP, Head Start, Schools District Standards and Practices</w:t>
            </w:r>
          </w:p>
        </w:tc>
      </w:tr>
      <w:tr w:rsidR="00B660B0" w14:paraId="0307905A" w14:textId="057C4C9E" w:rsidTr="004118F3">
        <w:tc>
          <w:tcPr>
            <w:tcW w:w="3744" w:type="dxa"/>
          </w:tcPr>
          <w:p w14:paraId="18D9BDE1" w14:textId="77777777" w:rsidR="00B660B0" w:rsidRDefault="00B660B0" w:rsidP="00B660B0">
            <w:pPr>
              <w:rPr>
                <w:rFonts w:ascii="Verdana" w:hAnsi="Verdana"/>
                <w:highlight w:val="lightGray"/>
              </w:rPr>
            </w:pPr>
            <w:r>
              <w:rPr>
                <w:rFonts w:ascii="Verdana" w:hAnsi="Verdana"/>
                <w:highlight w:val="lightGray"/>
              </w:rPr>
              <w:t xml:space="preserve">WAC </w:t>
            </w:r>
            <w:r w:rsidRPr="00D713E4">
              <w:rPr>
                <w:rFonts w:ascii="Verdana" w:hAnsi="Verdana"/>
                <w:highlight w:val="lightGray"/>
              </w:rPr>
              <w:t>170-296A-4075</w:t>
            </w:r>
          </w:p>
          <w:p w14:paraId="74561410" w14:textId="77777777" w:rsidR="00B660B0" w:rsidRPr="00D713E4" w:rsidRDefault="00B660B0" w:rsidP="00B660B0">
            <w:pPr>
              <w:rPr>
                <w:rFonts w:ascii="Verdana" w:hAnsi="Verdana"/>
                <w:highlight w:val="lightGray"/>
              </w:rPr>
            </w:pPr>
          </w:p>
          <w:p w14:paraId="254C93EA" w14:textId="77777777" w:rsidR="00B660B0" w:rsidRPr="00D713E4" w:rsidRDefault="00B660B0" w:rsidP="00B660B0">
            <w:pPr>
              <w:ind w:firstLine="360"/>
              <w:rPr>
                <w:rFonts w:ascii="Verdana" w:eastAsia="Times New Roman" w:hAnsi="Verdana" w:cs="Times New Roman"/>
                <w:highlight w:val="lightGray"/>
              </w:rPr>
            </w:pPr>
            <w:r w:rsidRPr="00D713E4">
              <w:rPr>
                <w:rFonts w:ascii="Verdana" w:eastAsia="Times New Roman" w:hAnsi="Verdana" w:cs="Times New Roman"/>
                <w:highlight w:val="lightGray"/>
              </w:rPr>
              <w:t>1) The licensee must have a complete first-aid kit at all times:</w:t>
            </w:r>
          </w:p>
          <w:p w14:paraId="05D33348" w14:textId="77777777" w:rsidR="00B660B0" w:rsidRPr="00D713E4" w:rsidRDefault="00B660B0" w:rsidP="00B660B0">
            <w:pPr>
              <w:ind w:firstLine="360"/>
              <w:rPr>
                <w:rFonts w:ascii="Verdana" w:eastAsia="Times New Roman" w:hAnsi="Verdana" w:cs="Times New Roman"/>
                <w:highlight w:val="lightGray"/>
              </w:rPr>
            </w:pPr>
            <w:r w:rsidRPr="00D713E4">
              <w:rPr>
                <w:rFonts w:ascii="Verdana" w:eastAsia="Times New Roman" w:hAnsi="Verdana" w:cs="Times New Roman"/>
                <w:highlight w:val="lightGray"/>
              </w:rPr>
              <w:t>(a) In the licensed space;</w:t>
            </w:r>
          </w:p>
          <w:p w14:paraId="1262F846" w14:textId="77777777" w:rsidR="00B660B0" w:rsidRPr="00D713E4" w:rsidRDefault="00B660B0" w:rsidP="00B660B0">
            <w:pPr>
              <w:ind w:firstLine="360"/>
              <w:rPr>
                <w:rFonts w:ascii="Verdana" w:eastAsia="Times New Roman" w:hAnsi="Verdana" w:cs="Times New Roman"/>
                <w:highlight w:val="lightGray"/>
              </w:rPr>
            </w:pPr>
            <w:r w:rsidRPr="00D713E4">
              <w:rPr>
                <w:rFonts w:ascii="Verdana" w:eastAsia="Times New Roman" w:hAnsi="Verdana" w:cs="Times New Roman"/>
                <w:highlight w:val="lightGray"/>
              </w:rPr>
              <w:t>(b) On any off-site trip; and</w:t>
            </w:r>
          </w:p>
          <w:p w14:paraId="79DB41DC" w14:textId="77777777" w:rsidR="00B660B0" w:rsidRPr="00D713E4" w:rsidRDefault="00B660B0" w:rsidP="00B660B0">
            <w:pPr>
              <w:ind w:firstLine="360"/>
              <w:rPr>
                <w:rFonts w:ascii="Verdana" w:eastAsia="Times New Roman" w:hAnsi="Verdana" w:cs="Times New Roman"/>
                <w:highlight w:val="lightGray"/>
              </w:rPr>
            </w:pPr>
            <w:r w:rsidRPr="00D713E4">
              <w:rPr>
                <w:rFonts w:ascii="Verdana" w:eastAsia="Times New Roman" w:hAnsi="Verdana" w:cs="Times New Roman"/>
                <w:highlight w:val="lightGray"/>
              </w:rPr>
              <w:t>(c) In any vehicle used to transport children in care.</w:t>
            </w:r>
          </w:p>
          <w:p w14:paraId="6B7A8A1B" w14:textId="77777777" w:rsidR="00B660B0" w:rsidRPr="00D713E4" w:rsidRDefault="00B660B0" w:rsidP="00B660B0">
            <w:pPr>
              <w:ind w:firstLine="360"/>
              <w:rPr>
                <w:rFonts w:ascii="Verdana" w:eastAsia="Times New Roman" w:hAnsi="Verdana" w:cs="Times New Roman"/>
                <w:highlight w:val="lightGray"/>
              </w:rPr>
            </w:pPr>
            <w:r w:rsidRPr="00D713E4">
              <w:rPr>
                <w:rFonts w:ascii="Verdana" w:eastAsia="Times New Roman" w:hAnsi="Verdana" w:cs="Times New Roman"/>
                <w:highlight w:val="lightGray"/>
              </w:rPr>
              <w:t>(2) A complete first-aid kit must include clean:</w:t>
            </w:r>
          </w:p>
          <w:p w14:paraId="5711314F" w14:textId="77777777" w:rsidR="00B660B0" w:rsidRPr="00D713E4" w:rsidRDefault="00B660B0" w:rsidP="00B660B0">
            <w:pPr>
              <w:ind w:firstLine="360"/>
              <w:rPr>
                <w:rFonts w:ascii="Verdana" w:eastAsia="Times New Roman" w:hAnsi="Verdana" w:cs="Times New Roman"/>
                <w:highlight w:val="lightGray"/>
              </w:rPr>
            </w:pPr>
            <w:r w:rsidRPr="00D713E4">
              <w:rPr>
                <w:rFonts w:ascii="Verdana" w:eastAsia="Times New Roman" w:hAnsi="Verdana" w:cs="Times New Roman"/>
                <w:highlight w:val="lightGray"/>
              </w:rPr>
              <w:t>(a) Disposable nonporous protective gloves;</w:t>
            </w:r>
          </w:p>
          <w:p w14:paraId="499D7525" w14:textId="77777777" w:rsidR="00B660B0" w:rsidRPr="00D713E4" w:rsidRDefault="00B660B0" w:rsidP="00B660B0">
            <w:pPr>
              <w:ind w:firstLine="360"/>
              <w:rPr>
                <w:rFonts w:ascii="Verdana" w:eastAsia="Times New Roman" w:hAnsi="Verdana" w:cs="Times New Roman"/>
                <w:highlight w:val="lightGray"/>
              </w:rPr>
            </w:pPr>
            <w:r w:rsidRPr="00D713E4">
              <w:rPr>
                <w:rFonts w:ascii="Verdana" w:eastAsia="Times New Roman" w:hAnsi="Verdana" w:cs="Times New Roman"/>
                <w:highlight w:val="lightGray"/>
              </w:rPr>
              <w:t>(b) Adhesive bandages of various sizes;</w:t>
            </w:r>
          </w:p>
          <w:p w14:paraId="38A3F74A" w14:textId="77777777" w:rsidR="00B660B0" w:rsidRPr="00D713E4" w:rsidRDefault="00B660B0" w:rsidP="00B660B0">
            <w:pPr>
              <w:ind w:firstLine="360"/>
              <w:rPr>
                <w:rFonts w:ascii="Verdana" w:eastAsia="Times New Roman" w:hAnsi="Verdana" w:cs="Times New Roman"/>
                <w:highlight w:val="lightGray"/>
              </w:rPr>
            </w:pPr>
            <w:r w:rsidRPr="00D713E4">
              <w:rPr>
                <w:rFonts w:ascii="Verdana" w:eastAsia="Times New Roman" w:hAnsi="Verdana" w:cs="Times New Roman"/>
                <w:highlight w:val="lightGray"/>
              </w:rPr>
              <w:t>(c) Small scissors;</w:t>
            </w:r>
          </w:p>
          <w:p w14:paraId="0552AC7A" w14:textId="77777777" w:rsidR="00B660B0" w:rsidRPr="00D713E4" w:rsidRDefault="00B660B0" w:rsidP="00B660B0">
            <w:pPr>
              <w:ind w:firstLine="360"/>
              <w:rPr>
                <w:rFonts w:ascii="Verdana" w:eastAsia="Times New Roman" w:hAnsi="Verdana" w:cs="Times New Roman"/>
                <w:highlight w:val="lightGray"/>
              </w:rPr>
            </w:pPr>
            <w:r w:rsidRPr="00D713E4">
              <w:rPr>
                <w:rFonts w:ascii="Verdana" w:eastAsia="Times New Roman" w:hAnsi="Verdana" w:cs="Times New Roman"/>
                <w:highlight w:val="lightGray"/>
              </w:rPr>
              <w:t>(d) Tweezers;</w:t>
            </w:r>
          </w:p>
          <w:p w14:paraId="4FAF6896" w14:textId="77777777" w:rsidR="00B660B0" w:rsidRPr="00D713E4" w:rsidRDefault="00B660B0" w:rsidP="00B660B0">
            <w:pPr>
              <w:ind w:firstLine="360"/>
              <w:rPr>
                <w:rFonts w:ascii="Verdana" w:eastAsia="Times New Roman" w:hAnsi="Verdana" w:cs="Times New Roman"/>
                <w:highlight w:val="lightGray"/>
              </w:rPr>
            </w:pPr>
            <w:r w:rsidRPr="00D713E4">
              <w:rPr>
                <w:rFonts w:ascii="Verdana" w:eastAsia="Times New Roman" w:hAnsi="Verdana" w:cs="Times New Roman"/>
                <w:highlight w:val="lightGray"/>
              </w:rPr>
              <w:t>(e) An elastic wrapping bandage;</w:t>
            </w:r>
          </w:p>
          <w:p w14:paraId="174C190A" w14:textId="77777777" w:rsidR="00B660B0" w:rsidRPr="00D713E4" w:rsidRDefault="00B660B0" w:rsidP="00B660B0">
            <w:pPr>
              <w:ind w:firstLine="360"/>
              <w:rPr>
                <w:rFonts w:ascii="Verdana" w:eastAsia="Times New Roman" w:hAnsi="Verdana" w:cs="Times New Roman"/>
                <w:highlight w:val="lightGray"/>
              </w:rPr>
            </w:pPr>
            <w:r w:rsidRPr="00D713E4">
              <w:rPr>
                <w:rFonts w:ascii="Verdana" w:eastAsia="Times New Roman" w:hAnsi="Verdana" w:cs="Times New Roman"/>
                <w:highlight w:val="lightGray"/>
              </w:rPr>
              <w:t>(f) Sterile gauze pads;</w:t>
            </w:r>
          </w:p>
          <w:p w14:paraId="5D69403D" w14:textId="77777777" w:rsidR="00B660B0" w:rsidRPr="00D713E4" w:rsidRDefault="00B660B0" w:rsidP="00B660B0">
            <w:pPr>
              <w:ind w:firstLine="360"/>
              <w:rPr>
                <w:rFonts w:ascii="Verdana" w:eastAsia="Times New Roman" w:hAnsi="Verdana" w:cs="Times New Roman"/>
                <w:highlight w:val="lightGray"/>
              </w:rPr>
            </w:pPr>
            <w:r w:rsidRPr="00D713E4">
              <w:rPr>
                <w:rFonts w:ascii="Verdana" w:eastAsia="Times New Roman" w:hAnsi="Verdana" w:cs="Times New Roman"/>
                <w:highlight w:val="lightGray"/>
              </w:rPr>
              <w:t>(g) Ice packs;</w:t>
            </w:r>
          </w:p>
          <w:p w14:paraId="29D2596D" w14:textId="77777777" w:rsidR="00B660B0" w:rsidRPr="00D713E4" w:rsidRDefault="00B660B0" w:rsidP="00B660B0">
            <w:pPr>
              <w:ind w:firstLine="360"/>
              <w:rPr>
                <w:rFonts w:ascii="Verdana" w:eastAsia="Times New Roman" w:hAnsi="Verdana" w:cs="Times New Roman"/>
                <w:highlight w:val="lightGray"/>
              </w:rPr>
            </w:pPr>
            <w:r w:rsidRPr="00D713E4">
              <w:rPr>
                <w:rFonts w:ascii="Verdana" w:eastAsia="Times New Roman" w:hAnsi="Verdana" w:cs="Times New Roman"/>
                <w:highlight w:val="lightGray"/>
              </w:rPr>
              <w:t>(h)(i) Mercury free thermometer that is:</w:t>
            </w:r>
          </w:p>
          <w:p w14:paraId="05BD6858" w14:textId="77777777" w:rsidR="00B660B0" w:rsidRPr="00D713E4" w:rsidRDefault="00B660B0" w:rsidP="00B660B0">
            <w:pPr>
              <w:ind w:firstLine="360"/>
              <w:rPr>
                <w:rFonts w:ascii="Verdana" w:eastAsia="Times New Roman" w:hAnsi="Verdana" w:cs="Times New Roman"/>
                <w:highlight w:val="lightGray"/>
              </w:rPr>
            </w:pPr>
            <w:r w:rsidRPr="00D713E4">
              <w:rPr>
                <w:rFonts w:ascii="Verdana" w:eastAsia="Times New Roman" w:hAnsi="Verdana" w:cs="Times New Roman"/>
                <w:highlight w:val="lightGray"/>
              </w:rPr>
              <w:t>(A) Used with a disposable sleeve; or</w:t>
            </w:r>
          </w:p>
          <w:p w14:paraId="4E589EDB" w14:textId="77777777" w:rsidR="00B660B0" w:rsidRPr="00D713E4" w:rsidRDefault="00B660B0" w:rsidP="00B660B0">
            <w:pPr>
              <w:ind w:firstLine="360"/>
              <w:rPr>
                <w:rFonts w:ascii="Verdana" w:eastAsia="Times New Roman" w:hAnsi="Verdana" w:cs="Times New Roman"/>
                <w:highlight w:val="lightGray"/>
              </w:rPr>
            </w:pPr>
            <w:r w:rsidRPr="00D713E4">
              <w:rPr>
                <w:rFonts w:ascii="Verdana" w:eastAsia="Times New Roman" w:hAnsi="Verdana" w:cs="Times New Roman"/>
                <w:highlight w:val="lightGray"/>
              </w:rPr>
              <w:t>(B) Cleaned and sanitized after each use; or</w:t>
            </w:r>
          </w:p>
          <w:p w14:paraId="38D31BD0" w14:textId="77777777" w:rsidR="00B660B0" w:rsidRPr="00D713E4" w:rsidRDefault="00B660B0" w:rsidP="00B660B0">
            <w:pPr>
              <w:ind w:firstLine="360"/>
              <w:rPr>
                <w:rFonts w:ascii="Verdana" w:eastAsia="Times New Roman" w:hAnsi="Verdana" w:cs="Times New Roman"/>
                <w:highlight w:val="lightGray"/>
              </w:rPr>
            </w:pPr>
            <w:r w:rsidRPr="00D713E4">
              <w:rPr>
                <w:rFonts w:ascii="Verdana" w:eastAsia="Times New Roman" w:hAnsi="Verdana" w:cs="Times New Roman"/>
                <w:highlight w:val="lightGray"/>
              </w:rPr>
              <w:lastRenderedPageBreak/>
              <w:t>(ii) A single-use thermometer that is disposed of after a single use;</w:t>
            </w:r>
          </w:p>
          <w:p w14:paraId="15DED5C1" w14:textId="77777777" w:rsidR="00B660B0" w:rsidRPr="00D713E4" w:rsidRDefault="00B660B0" w:rsidP="00B660B0">
            <w:pPr>
              <w:ind w:firstLine="360"/>
              <w:rPr>
                <w:rFonts w:ascii="Verdana" w:eastAsia="Times New Roman" w:hAnsi="Verdana" w:cs="Times New Roman"/>
                <w:highlight w:val="lightGray"/>
              </w:rPr>
            </w:pPr>
            <w:r w:rsidRPr="00D713E4">
              <w:rPr>
                <w:rFonts w:ascii="Verdana" w:eastAsia="Times New Roman" w:hAnsi="Verdana" w:cs="Times New Roman"/>
                <w:highlight w:val="lightGray"/>
              </w:rPr>
              <w:t>(i) A sling, or a large triangular bandage; and</w:t>
            </w:r>
          </w:p>
          <w:p w14:paraId="20BB02C4" w14:textId="77777777" w:rsidR="00B660B0" w:rsidRPr="00D713E4" w:rsidRDefault="00B660B0" w:rsidP="00B660B0">
            <w:pPr>
              <w:ind w:firstLine="360"/>
              <w:rPr>
                <w:rFonts w:ascii="Verdana" w:eastAsia="Times New Roman" w:hAnsi="Verdana" w:cs="Times New Roman"/>
                <w:highlight w:val="lightGray"/>
              </w:rPr>
            </w:pPr>
            <w:r w:rsidRPr="00D713E4">
              <w:rPr>
                <w:rFonts w:ascii="Verdana" w:eastAsia="Times New Roman" w:hAnsi="Verdana" w:cs="Times New Roman"/>
                <w:highlight w:val="lightGray"/>
              </w:rPr>
              <w:t>(j) Adhesive tape.</w:t>
            </w:r>
          </w:p>
          <w:p w14:paraId="4165CEC7" w14:textId="77777777" w:rsidR="00B660B0" w:rsidRPr="00D713E4" w:rsidRDefault="00B660B0" w:rsidP="00B660B0">
            <w:pPr>
              <w:ind w:firstLine="360"/>
              <w:rPr>
                <w:rFonts w:ascii="Verdana" w:hAnsi="Verdana"/>
              </w:rPr>
            </w:pPr>
            <w:r w:rsidRPr="00D713E4">
              <w:rPr>
                <w:rFonts w:ascii="Verdana" w:eastAsia="Times New Roman" w:hAnsi="Verdana" w:cs="Times New Roman"/>
                <w:highlight w:val="lightGray"/>
              </w:rPr>
              <w:t>(3) The first-aid kit must include a current first-aid manual.</w:t>
            </w:r>
          </w:p>
        </w:tc>
        <w:tc>
          <w:tcPr>
            <w:tcW w:w="3744" w:type="dxa"/>
          </w:tcPr>
          <w:p w14:paraId="79BA7D42" w14:textId="77777777" w:rsidR="00B660B0" w:rsidRPr="00D713E4" w:rsidRDefault="00B660B0" w:rsidP="00B660B0">
            <w:pPr>
              <w:rPr>
                <w:rFonts w:ascii="Verdana" w:eastAsia="Times New Roman" w:hAnsi="Verdana" w:cs="Arial"/>
                <w:highlight w:val="lightGray"/>
              </w:rPr>
            </w:pPr>
            <w:r w:rsidRPr="00D713E4">
              <w:rPr>
                <w:rFonts w:ascii="Verdana" w:eastAsia="Times New Roman" w:hAnsi="Verdana" w:cs="Arial"/>
                <w:highlight w:val="lightGray"/>
              </w:rPr>
              <w:lastRenderedPageBreak/>
              <w:t xml:space="preserve">WAC </w:t>
            </w:r>
            <w:r w:rsidRPr="00D713E4">
              <w:rPr>
                <w:rFonts w:ascii="Verdana" w:hAnsi="Verdana"/>
                <w:highlight w:val="lightGray"/>
              </w:rPr>
              <w:t>170-295-5010</w:t>
            </w:r>
          </w:p>
          <w:p w14:paraId="02644C6F" w14:textId="77777777" w:rsidR="00B660B0" w:rsidRDefault="00B660B0" w:rsidP="00B660B0">
            <w:pPr>
              <w:ind w:firstLine="360"/>
              <w:rPr>
                <w:rFonts w:ascii="Verdana" w:eastAsia="Times New Roman" w:hAnsi="Verdana" w:cs="Arial"/>
                <w:b/>
                <w:i/>
                <w:highlight w:val="lightGray"/>
              </w:rPr>
            </w:pPr>
            <w:r w:rsidRPr="00D713E4">
              <w:rPr>
                <w:rFonts w:ascii="Verdana" w:eastAsia="Times New Roman" w:hAnsi="Verdana" w:cs="Arial"/>
                <w:b/>
                <w:i/>
                <w:highlight w:val="lightGray"/>
              </w:rPr>
              <w:t xml:space="preserve"> </w:t>
            </w:r>
          </w:p>
          <w:p w14:paraId="5CD4F0C0" w14:textId="77777777" w:rsidR="00B660B0" w:rsidRPr="00D713E4" w:rsidRDefault="00B660B0" w:rsidP="00B660B0">
            <w:pPr>
              <w:ind w:firstLine="360"/>
              <w:rPr>
                <w:rFonts w:ascii="Verdana" w:eastAsia="Times New Roman" w:hAnsi="Verdana" w:cs="Times New Roman"/>
                <w:highlight w:val="lightGray"/>
              </w:rPr>
            </w:pPr>
            <w:r w:rsidRPr="00D713E4">
              <w:rPr>
                <w:rFonts w:ascii="Verdana" w:eastAsia="Times New Roman" w:hAnsi="Verdana" w:cs="Times New Roman"/>
                <w:highlight w:val="lightGray"/>
              </w:rPr>
              <w:t>(1) You must maintain on the premises adequate first-aid supplies conforming to the center's first-aid policies and procedures. The center's first-aid supplies must include:</w:t>
            </w:r>
          </w:p>
          <w:p w14:paraId="7024D8F4" w14:textId="77777777" w:rsidR="00B660B0" w:rsidRPr="00D713E4" w:rsidRDefault="00B660B0" w:rsidP="00B660B0">
            <w:pPr>
              <w:ind w:firstLine="360"/>
              <w:rPr>
                <w:rFonts w:ascii="Verdana" w:eastAsia="Times New Roman" w:hAnsi="Verdana" w:cs="Times New Roman"/>
                <w:highlight w:val="lightGray"/>
              </w:rPr>
            </w:pPr>
            <w:r w:rsidRPr="00D713E4">
              <w:rPr>
                <w:rFonts w:ascii="Verdana" w:eastAsia="Times New Roman" w:hAnsi="Verdana" w:cs="Times New Roman"/>
                <w:highlight w:val="lightGray"/>
              </w:rPr>
              <w:t>(a) A supply for each vehicle used to transport children; and</w:t>
            </w:r>
          </w:p>
          <w:p w14:paraId="50A40C5D" w14:textId="77777777" w:rsidR="00B660B0" w:rsidRPr="00D713E4" w:rsidRDefault="00B660B0" w:rsidP="00B660B0">
            <w:pPr>
              <w:ind w:firstLine="360"/>
              <w:rPr>
                <w:rFonts w:ascii="Verdana" w:eastAsia="Times New Roman" w:hAnsi="Verdana" w:cs="Times New Roman"/>
                <w:highlight w:val="lightGray"/>
              </w:rPr>
            </w:pPr>
            <w:r w:rsidRPr="00D713E4">
              <w:rPr>
                <w:rFonts w:ascii="Verdana" w:eastAsia="Times New Roman" w:hAnsi="Verdana" w:cs="Times New Roman"/>
                <w:highlight w:val="lightGray"/>
              </w:rPr>
              <w:t>(b) A portable supply, which can be taken on walks and field trips.</w:t>
            </w:r>
          </w:p>
          <w:p w14:paraId="407B3236" w14:textId="77777777" w:rsidR="00B660B0" w:rsidRPr="00D713E4" w:rsidRDefault="00B660B0" w:rsidP="00B660B0">
            <w:pPr>
              <w:ind w:firstLine="360"/>
              <w:rPr>
                <w:rFonts w:ascii="Verdana" w:eastAsia="Times New Roman" w:hAnsi="Verdana" w:cs="Times New Roman"/>
                <w:highlight w:val="lightGray"/>
              </w:rPr>
            </w:pPr>
            <w:r w:rsidRPr="00D713E4">
              <w:rPr>
                <w:rFonts w:ascii="Verdana" w:eastAsia="Times New Roman" w:hAnsi="Verdana" w:cs="Times New Roman"/>
                <w:highlight w:val="lightGray"/>
              </w:rPr>
              <w:t>(2) You must store first aid supplies:</w:t>
            </w:r>
          </w:p>
          <w:p w14:paraId="51422712" w14:textId="77777777" w:rsidR="00B660B0" w:rsidRPr="00D713E4" w:rsidRDefault="00B660B0" w:rsidP="00B660B0">
            <w:pPr>
              <w:ind w:firstLine="360"/>
              <w:rPr>
                <w:rFonts w:ascii="Verdana" w:eastAsia="Times New Roman" w:hAnsi="Verdana" w:cs="Times New Roman"/>
                <w:highlight w:val="lightGray"/>
              </w:rPr>
            </w:pPr>
            <w:r w:rsidRPr="00D713E4">
              <w:rPr>
                <w:rFonts w:ascii="Verdana" w:eastAsia="Times New Roman" w:hAnsi="Verdana" w:cs="Times New Roman"/>
                <w:highlight w:val="lightGray"/>
              </w:rPr>
              <w:t>(a) Inaccessible to children;</w:t>
            </w:r>
          </w:p>
          <w:p w14:paraId="71E1B521" w14:textId="77777777" w:rsidR="00B660B0" w:rsidRPr="00D713E4" w:rsidRDefault="00B660B0" w:rsidP="00B660B0">
            <w:pPr>
              <w:ind w:firstLine="360"/>
              <w:rPr>
                <w:rFonts w:ascii="Verdana" w:eastAsia="Times New Roman" w:hAnsi="Verdana" w:cs="Times New Roman"/>
                <w:highlight w:val="lightGray"/>
              </w:rPr>
            </w:pPr>
            <w:r w:rsidRPr="00D713E4">
              <w:rPr>
                <w:rFonts w:ascii="Verdana" w:eastAsia="Times New Roman" w:hAnsi="Verdana" w:cs="Times New Roman"/>
                <w:highlight w:val="lightGray"/>
              </w:rPr>
              <w:t>(b) In an area easily accessible to staff;</w:t>
            </w:r>
          </w:p>
          <w:p w14:paraId="7AEE99C9" w14:textId="77777777" w:rsidR="00B660B0" w:rsidRPr="00D713E4" w:rsidRDefault="00B660B0" w:rsidP="00B660B0">
            <w:pPr>
              <w:ind w:firstLine="360"/>
              <w:rPr>
                <w:rFonts w:ascii="Verdana" w:eastAsia="Times New Roman" w:hAnsi="Verdana" w:cs="Times New Roman"/>
                <w:highlight w:val="lightGray"/>
              </w:rPr>
            </w:pPr>
            <w:r w:rsidRPr="00D713E4">
              <w:rPr>
                <w:rFonts w:ascii="Verdana" w:eastAsia="Times New Roman" w:hAnsi="Verdana" w:cs="Times New Roman"/>
                <w:highlight w:val="lightGray"/>
              </w:rPr>
              <w:t>(c) Separate from food; and</w:t>
            </w:r>
          </w:p>
          <w:p w14:paraId="2E8EBC51" w14:textId="77777777" w:rsidR="00B660B0" w:rsidRPr="00D713E4" w:rsidRDefault="00B660B0" w:rsidP="00B660B0">
            <w:pPr>
              <w:ind w:firstLine="360"/>
              <w:rPr>
                <w:rFonts w:ascii="Verdana" w:eastAsia="Times New Roman" w:hAnsi="Verdana" w:cs="Times New Roman"/>
                <w:highlight w:val="lightGray"/>
              </w:rPr>
            </w:pPr>
            <w:r w:rsidRPr="00D713E4">
              <w:rPr>
                <w:rFonts w:ascii="Verdana" w:eastAsia="Times New Roman" w:hAnsi="Verdana" w:cs="Times New Roman"/>
                <w:highlight w:val="lightGray"/>
              </w:rPr>
              <w:t>(d) In a clean and safe manner to prevent contamination such as in a tackle box or other container, away from chemicals and moisture.</w:t>
            </w:r>
          </w:p>
          <w:p w14:paraId="34DB327D" w14:textId="77777777" w:rsidR="00B660B0" w:rsidRPr="00D713E4" w:rsidRDefault="00B660B0" w:rsidP="00B660B0">
            <w:pPr>
              <w:ind w:firstLine="360"/>
              <w:rPr>
                <w:rFonts w:ascii="Verdana" w:eastAsia="Times New Roman" w:hAnsi="Verdana" w:cs="Times New Roman"/>
                <w:highlight w:val="lightGray"/>
              </w:rPr>
            </w:pPr>
            <w:r w:rsidRPr="00D713E4">
              <w:rPr>
                <w:rFonts w:ascii="Verdana" w:eastAsia="Times New Roman" w:hAnsi="Verdana" w:cs="Times New Roman"/>
                <w:highlight w:val="lightGray"/>
              </w:rPr>
              <w:lastRenderedPageBreak/>
              <w:t>(3) Your first-aid kit must include at least:</w:t>
            </w:r>
          </w:p>
          <w:p w14:paraId="582CAEB0" w14:textId="77777777" w:rsidR="00B660B0" w:rsidRPr="00D713E4" w:rsidRDefault="00B660B0" w:rsidP="00B660B0">
            <w:pPr>
              <w:ind w:firstLine="360"/>
              <w:rPr>
                <w:rFonts w:ascii="Verdana" w:eastAsia="Times New Roman" w:hAnsi="Verdana" w:cs="Times New Roman"/>
                <w:highlight w:val="lightGray"/>
              </w:rPr>
            </w:pPr>
            <w:r w:rsidRPr="00D713E4">
              <w:rPr>
                <w:rFonts w:ascii="Verdana" w:eastAsia="Times New Roman" w:hAnsi="Verdana" w:cs="Times New Roman"/>
                <w:highlight w:val="lightGray"/>
              </w:rPr>
              <w:t>(a) A current first-aid manual;</w:t>
            </w:r>
          </w:p>
          <w:p w14:paraId="45368881" w14:textId="77777777" w:rsidR="00B660B0" w:rsidRPr="00D713E4" w:rsidRDefault="00B660B0" w:rsidP="00B660B0">
            <w:pPr>
              <w:ind w:firstLine="360"/>
              <w:rPr>
                <w:rFonts w:ascii="Verdana" w:eastAsia="Times New Roman" w:hAnsi="Verdana" w:cs="Times New Roman"/>
                <w:highlight w:val="lightGray"/>
              </w:rPr>
            </w:pPr>
            <w:r w:rsidRPr="00D713E4">
              <w:rPr>
                <w:rFonts w:ascii="Verdana" w:eastAsia="Times New Roman" w:hAnsi="Verdana" w:cs="Times New Roman"/>
                <w:highlight w:val="lightGray"/>
              </w:rPr>
              <w:t>(b) Sterile gauze pads;</w:t>
            </w:r>
          </w:p>
          <w:p w14:paraId="581F8C49" w14:textId="77777777" w:rsidR="00B660B0" w:rsidRPr="00D713E4" w:rsidRDefault="00B660B0" w:rsidP="00B660B0">
            <w:pPr>
              <w:ind w:firstLine="360"/>
              <w:rPr>
                <w:rFonts w:ascii="Verdana" w:eastAsia="Times New Roman" w:hAnsi="Verdana" w:cs="Times New Roman"/>
                <w:highlight w:val="lightGray"/>
              </w:rPr>
            </w:pPr>
            <w:r w:rsidRPr="00D713E4">
              <w:rPr>
                <w:rFonts w:ascii="Verdana" w:eastAsia="Times New Roman" w:hAnsi="Verdana" w:cs="Times New Roman"/>
                <w:highlight w:val="lightGray"/>
              </w:rPr>
              <w:t>(c) Small scissors;</w:t>
            </w:r>
          </w:p>
          <w:p w14:paraId="4D55BB0A" w14:textId="77777777" w:rsidR="00B660B0" w:rsidRPr="00D713E4" w:rsidRDefault="00B660B0" w:rsidP="00B660B0">
            <w:pPr>
              <w:ind w:firstLine="360"/>
              <w:rPr>
                <w:rFonts w:ascii="Verdana" w:eastAsia="Times New Roman" w:hAnsi="Verdana" w:cs="Times New Roman"/>
                <w:highlight w:val="lightGray"/>
              </w:rPr>
            </w:pPr>
            <w:r w:rsidRPr="00D713E4">
              <w:rPr>
                <w:rFonts w:ascii="Verdana" w:eastAsia="Times New Roman" w:hAnsi="Verdana" w:cs="Times New Roman"/>
                <w:highlight w:val="lightGray"/>
              </w:rPr>
              <w:t>(d) Band-Aids of various sizes;</w:t>
            </w:r>
          </w:p>
          <w:p w14:paraId="6CF54566" w14:textId="77777777" w:rsidR="00B660B0" w:rsidRPr="00D713E4" w:rsidRDefault="00B660B0" w:rsidP="00B660B0">
            <w:pPr>
              <w:ind w:firstLine="360"/>
              <w:rPr>
                <w:rFonts w:ascii="Verdana" w:eastAsia="Times New Roman" w:hAnsi="Verdana" w:cs="Times New Roman"/>
                <w:highlight w:val="lightGray"/>
              </w:rPr>
            </w:pPr>
            <w:r w:rsidRPr="00D713E4">
              <w:rPr>
                <w:rFonts w:ascii="Verdana" w:eastAsia="Times New Roman" w:hAnsi="Verdana" w:cs="Times New Roman"/>
                <w:highlight w:val="lightGray"/>
              </w:rPr>
              <w:t>(e) Roller bandages;</w:t>
            </w:r>
          </w:p>
          <w:p w14:paraId="187440EF" w14:textId="77777777" w:rsidR="00B660B0" w:rsidRPr="00D713E4" w:rsidRDefault="00B660B0" w:rsidP="00B660B0">
            <w:pPr>
              <w:ind w:firstLine="360"/>
              <w:rPr>
                <w:rFonts w:ascii="Verdana" w:eastAsia="Times New Roman" w:hAnsi="Verdana" w:cs="Times New Roman"/>
                <w:highlight w:val="lightGray"/>
              </w:rPr>
            </w:pPr>
            <w:r w:rsidRPr="00D713E4">
              <w:rPr>
                <w:rFonts w:ascii="Verdana" w:eastAsia="Times New Roman" w:hAnsi="Verdana" w:cs="Times New Roman"/>
                <w:highlight w:val="lightGray"/>
              </w:rPr>
              <w:t>(f) Large triangular bandage (sling);</w:t>
            </w:r>
          </w:p>
          <w:p w14:paraId="3EEBD370" w14:textId="77777777" w:rsidR="00B660B0" w:rsidRPr="00D713E4" w:rsidRDefault="00B660B0" w:rsidP="00B660B0">
            <w:pPr>
              <w:ind w:firstLine="360"/>
              <w:rPr>
                <w:rFonts w:ascii="Verdana" w:eastAsia="Times New Roman" w:hAnsi="Verdana" w:cs="Times New Roman"/>
                <w:highlight w:val="lightGray"/>
              </w:rPr>
            </w:pPr>
            <w:r w:rsidRPr="00D713E4">
              <w:rPr>
                <w:rFonts w:ascii="Verdana" w:eastAsia="Times New Roman" w:hAnsi="Verdana" w:cs="Times New Roman"/>
                <w:highlight w:val="lightGray"/>
              </w:rPr>
              <w:t>(g) Nonsterile protective gloves;</w:t>
            </w:r>
          </w:p>
          <w:p w14:paraId="781B3584" w14:textId="77777777" w:rsidR="00B660B0" w:rsidRPr="00D713E4" w:rsidRDefault="00B660B0" w:rsidP="00B660B0">
            <w:pPr>
              <w:ind w:firstLine="360"/>
              <w:rPr>
                <w:rFonts w:ascii="Verdana" w:eastAsia="Times New Roman" w:hAnsi="Verdana" w:cs="Times New Roman"/>
                <w:highlight w:val="lightGray"/>
              </w:rPr>
            </w:pPr>
            <w:r w:rsidRPr="00D713E4">
              <w:rPr>
                <w:rFonts w:ascii="Verdana" w:eastAsia="Times New Roman" w:hAnsi="Verdana" w:cs="Times New Roman"/>
                <w:highlight w:val="lightGray"/>
              </w:rPr>
              <w:t>(h) Adhesive tape;</w:t>
            </w:r>
          </w:p>
          <w:p w14:paraId="46E1143F" w14:textId="77777777" w:rsidR="00B660B0" w:rsidRPr="00D713E4" w:rsidRDefault="00B660B0" w:rsidP="00B660B0">
            <w:pPr>
              <w:ind w:firstLine="360"/>
              <w:rPr>
                <w:rFonts w:ascii="Verdana" w:eastAsia="Times New Roman" w:hAnsi="Verdana" w:cs="Times New Roman"/>
                <w:highlight w:val="lightGray"/>
              </w:rPr>
            </w:pPr>
            <w:r w:rsidRPr="00D713E4">
              <w:rPr>
                <w:rFonts w:ascii="Verdana" w:eastAsia="Times New Roman" w:hAnsi="Verdana" w:cs="Times New Roman"/>
                <w:highlight w:val="lightGray"/>
              </w:rPr>
              <w:t>(i) Tweezers;</w:t>
            </w:r>
          </w:p>
          <w:p w14:paraId="43D28223" w14:textId="77777777" w:rsidR="00B660B0" w:rsidRPr="00D713E4" w:rsidRDefault="00B660B0" w:rsidP="00B660B0">
            <w:pPr>
              <w:ind w:firstLine="360"/>
              <w:rPr>
                <w:rFonts w:ascii="Verdana" w:eastAsia="Times New Roman" w:hAnsi="Verdana" w:cs="Times New Roman"/>
                <w:highlight w:val="lightGray"/>
              </w:rPr>
            </w:pPr>
            <w:r w:rsidRPr="00D713E4">
              <w:rPr>
                <w:rFonts w:ascii="Verdana" w:eastAsia="Times New Roman" w:hAnsi="Verdana" w:cs="Times New Roman"/>
                <w:highlight w:val="lightGray"/>
              </w:rPr>
              <w:t>(j) One-way CPR barrier or mask; and</w:t>
            </w:r>
          </w:p>
          <w:p w14:paraId="7DD75CF7" w14:textId="77777777" w:rsidR="00B660B0" w:rsidRPr="00D713E4" w:rsidRDefault="00B660B0" w:rsidP="00B660B0">
            <w:pPr>
              <w:ind w:firstLine="360"/>
              <w:rPr>
                <w:rFonts w:ascii="Verdana" w:eastAsia="Times New Roman" w:hAnsi="Verdana" w:cs="Times New Roman"/>
              </w:rPr>
            </w:pPr>
            <w:r w:rsidRPr="00D713E4">
              <w:rPr>
                <w:rFonts w:ascii="Verdana" w:eastAsia="Times New Roman" w:hAnsi="Verdana" w:cs="Times New Roman"/>
                <w:highlight w:val="lightGray"/>
              </w:rPr>
              <w:t>(k) At least one unexpired bottle of Syrup of Ipecac that must be given only at the direction of a poison control center.</w:t>
            </w:r>
          </w:p>
        </w:tc>
        <w:tc>
          <w:tcPr>
            <w:tcW w:w="3744" w:type="dxa"/>
          </w:tcPr>
          <w:p w14:paraId="4A167148" w14:textId="77777777" w:rsidR="00B660B0" w:rsidRPr="00F6675B" w:rsidRDefault="00B660B0" w:rsidP="00B660B0">
            <w:pPr>
              <w:rPr>
                <w:rFonts w:ascii="Verdana" w:hAnsi="Verdana"/>
                <w:b/>
              </w:rPr>
            </w:pPr>
            <w:r w:rsidRPr="00F6675B">
              <w:rPr>
                <w:rFonts w:ascii="Verdana" w:hAnsi="Verdana"/>
                <w:b/>
              </w:rPr>
              <w:lastRenderedPageBreak/>
              <w:t>170-300-0230</w:t>
            </w:r>
          </w:p>
          <w:p w14:paraId="5A04B33E" w14:textId="77777777" w:rsidR="00B660B0" w:rsidRPr="00F6675B" w:rsidRDefault="00B660B0" w:rsidP="00B660B0">
            <w:pPr>
              <w:rPr>
                <w:rFonts w:ascii="Verdana" w:hAnsi="Verdana"/>
                <w:b/>
              </w:rPr>
            </w:pPr>
            <w:r w:rsidRPr="00F6675B">
              <w:rPr>
                <w:rFonts w:ascii="Verdana" w:hAnsi="Verdana"/>
                <w:b/>
              </w:rPr>
              <w:t>First aid supplies.</w:t>
            </w:r>
          </w:p>
          <w:p w14:paraId="39F1ED7D" w14:textId="5C89FBA6" w:rsidR="00B660B0" w:rsidRPr="00996D94" w:rsidRDefault="00B660B0" w:rsidP="00B660B0">
            <w:pPr>
              <w:ind w:left="450" w:hanging="450"/>
              <w:rPr>
                <w:rFonts w:ascii="Verdana" w:eastAsia="Times New Roman" w:hAnsi="Verdana" w:cs="Times New Roman"/>
              </w:rPr>
            </w:pPr>
            <w:r>
              <w:rPr>
                <w:rFonts w:ascii="Verdana" w:hAnsi="Verdana"/>
              </w:rPr>
              <w:t xml:space="preserve">(1) </w:t>
            </w:r>
            <w:r w:rsidRPr="00996D94">
              <w:rPr>
                <w:rFonts w:ascii="Verdana" w:hAnsi="Verdana"/>
              </w:rPr>
              <w:t>An early learning provider must maintain a complete first aid kit</w:t>
            </w:r>
            <w:r w:rsidRPr="00996D94">
              <w:rPr>
                <w:rFonts w:ascii="Verdana" w:eastAsia="Times New Roman" w:hAnsi="Verdana" w:cs="Times New Roman"/>
              </w:rPr>
              <w:t xml:space="preserve"> in the licensed space, on any off-site trip, and in a vehicle used to transport children in care.</w:t>
            </w:r>
            <w:r w:rsidRPr="00026222">
              <w:rPr>
                <w:rFonts w:ascii="Verdana" w:eastAsia="Times New Roman" w:hAnsi="Verdana" w:cs="Arial"/>
                <w:color w:val="FF0000"/>
              </w:rPr>
              <w:t xml:space="preserve"> Weight</w:t>
            </w:r>
            <w:r>
              <w:rPr>
                <w:rFonts w:ascii="Verdana" w:eastAsia="Times New Roman" w:hAnsi="Verdana" w:cs="Arial"/>
                <w:color w:val="FF0000"/>
              </w:rPr>
              <w:t xml:space="preserve"> #7</w:t>
            </w:r>
          </w:p>
          <w:p w14:paraId="1130A5B6" w14:textId="77777777" w:rsidR="00B660B0" w:rsidRPr="00996D94" w:rsidRDefault="00B660B0" w:rsidP="00B660B0">
            <w:pPr>
              <w:rPr>
                <w:rFonts w:ascii="Verdana" w:eastAsia="Times New Roman" w:hAnsi="Verdana" w:cs="Times New Roman"/>
              </w:rPr>
            </w:pPr>
          </w:p>
          <w:p w14:paraId="1251EDAB" w14:textId="77777777" w:rsidR="00B660B0" w:rsidRPr="00996D94" w:rsidRDefault="00B660B0" w:rsidP="00B660B0">
            <w:pPr>
              <w:rPr>
                <w:rFonts w:ascii="Verdana" w:eastAsia="Times New Roman" w:hAnsi="Verdana" w:cs="Times New Roman"/>
              </w:rPr>
            </w:pPr>
            <w:r w:rsidRPr="00996D94">
              <w:rPr>
                <w:rFonts w:ascii="Verdana" w:eastAsia="Times New Roman" w:hAnsi="Verdana" w:cs="Times New Roman"/>
              </w:rPr>
              <w:t>(</w:t>
            </w:r>
            <w:r>
              <w:rPr>
                <w:rFonts w:ascii="Verdana" w:eastAsia="Times New Roman" w:hAnsi="Verdana" w:cs="Times New Roman"/>
              </w:rPr>
              <w:t>2</w:t>
            </w:r>
            <w:r w:rsidRPr="00996D94">
              <w:rPr>
                <w:rFonts w:ascii="Verdana" w:eastAsia="Times New Roman" w:hAnsi="Verdana" w:cs="Times New Roman"/>
              </w:rPr>
              <w:t>) A first-aid kit must</w:t>
            </w:r>
            <w:r>
              <w:rPr>
                <w:rFonts w:ascii="Verdana" w:eastAsia="Times New Roman" w:hAnsi="Verdana" w:cs="Times New Roman"/>
              </w:rPr>
              <w:t xml:space="preserve"> only </w:t>
            </w:r>
            <w:r w:rsidRPr="00996D94">
              <w:rPr>
                <w:rFonts w:ascii="Verdana" w:eastAsia="Times New Roman" w:hAnsi="Verdana" w:cs="Times New Roman"/>
              </w:rPr>
              <w:t>include:</w:t>
            </w:r>
          </w:p>
          <w:p w14:paraId="6C177596" w14:textId="77777777" w:rsidR="00B660B0" w:rsidRPr="00996D94" w:rsidRDefault="00B660B0" w:rsidP="00B660B0">
            <w:pPr>
              <w:ind w:left="1170" w:hanging="450"/>
              <w:rPr>
                <w:rFonts w:ascii="Verdana" w:eastAsia="Times New Roman" w:hAnsi="Verdana" w:cs="Times New Roman"/>
              </w:rPr>
            </w:pPr>
            <w:r w:rsidRPr="00996D94">
              <w:rPr>
                <w:rFonts w:ascii="Verdana" w:eastAsia="Times New Roman" w:hAnsi="Verdana" w:cs="Times New Roman"/>
              </w:rPr>
              <w:t>(a) Disposable nonporous protective gloves;</w:t>
            </w:r>
          </w:p>
          <w:p w14:paraId="5B06EBBC" w14:textId="77777777" w:rsidR="00B660B0" w:rsidRPr="00996D94" w:rsidRDefault="00B660B0" w:rsidP="00B660B0">
            <w:pPr>
              <w:ind w:left="1170" w:hanging="450"/>
              <w:rPr>
                <w:rFonts w:ascii="Verdana" w:eastAsia="Times New Roman" w:hAnsi="Verdana" w:cs="Times New Roman"/>
              </w:rPr>
            </w:pPr>
            <w:r w:rsidRPr="00996D94">
              <w:rPr>
                <w:rFonts w:ascii="Verdana" w:eastAsia="Times New Roman" w:hAnsi="Verdana" w:cs="Times New Roman"/>
              </w:rPr>
              <w:t>(b) Adhesive bandages of various sizes;</w:t>
            </w:r>
          </w:p>
          <w:p w14:paraId="338E6909" w14:textId="77777777" w:rsidR="00B660B0" w:rsidRPr="00996D94" w:rsidRDefault="00B660B0" w:rsidP="00B660B0">
            <w:pPr>
              <w:ind w:left="1170" w:hanging="450"/>
              <w:rPr>
                <w:rFonts w:ascii="Verdana" w:eastAsia="Times New Roman" w:hAnsi="Verdana" w:cs="Times New Roman"/>
              </w:rPr>
            </w:pPr>
            <w:r w:rsidRPr="00996D94">
              <w:rPr>
                <w:rFonts w:ascii="Verdana" w:eastAsia="Times New Roman" w:hAnsi="Verdana" w:cs="Times New Roman"/>
              </w:rPr>
              <w:t>(c) Small scissors;</w:t>
            </w:r>
          </w:p>
          <w:p w14:paraId="79603AA9" w14:textId="77777777" w:rsidR="00B660B0" w:rsidRPr="00996D94" w:rsidRDefault="00B660B0" w:rsidP="00B660B0">
            <w:pPr>
              <w:ind w:left="1170" w:hanging="450"/>
              <w:rPr>
                <w:rFonts w:ascii="Verdana" w:eastAsia="Times New Roman" w:hAnsi="Verdana" w:cs="Times New Roman"/>
              </w:rPr>
            </w:pPr>
            <w:r w:rsidRPr="00996D94">
              <w:rPr>
                <w:rFonts w:ascii="Verdana" w:eastAsia="Times New Roman" w:hAnsi="Verdana" w:cs="Times New Roman"/>
              </w:rPr>
              <w:t>(d) Tweezers;</w:t>
            </w:r>
          </w:p>
          <w:p w14:paraId="7BB74EAA" w14:textId="77777777" w:rsidR="00B660B0" w:rsidRPr="00996D94" w:rsidRDefault="00B660B0" w:rsidP="00B660B0">
            <w:pPr>
              <w:ind w:left="1170" w:hanging="450"/>
              <w:rPr>
                <w:rFonts w:ascii="Verdana" w:eastAsia="Times New Roman" w:hAnsi="Verdana" w:cs="Times New Roman"/>
              </w:rPr>
            </w:pPr>
            <w:r w:rsidRPr="00996D94">
              <w:rPr>
                <w:rFonts w:ascii="Verdana" w:eastAsia="Times New Roman" w:hAnsi="Verdana" w:cs="Times New Roman"/>
              </w:rPr>
              <w:t>(e) An elastic wrapping bandage;</w:t>
            </w:r>
          </w:p>
          <w:p w14:paraId="4251D7E7" w14:textId="77777777" w:rsidR="00B660B0" w:rsidRPr="00996D94" w:rsidRDefault="00B660B0" w:rsidP="00B660B0">
            <w:pPr>
              <w:ind w:left="1170" w:hanging="450"/>
              <w:rPr>
                <w:rFonts w:ascii="Verdana" w:eastAsia="Times New Roman" w:hAnsi="Verdana" w:cs="Times New Roman"/>
              </w:rPr>
            </w:pPr>
            <w:r w:rsidRPr="00996D94">
              <w:rPr>
                <w:rFonts w:ascii="Verdana" w:eastAsia="Times New Roman" w:hAnsi="Verdana" w:cs="Times New Roman"/>
              </w:rPr>
              <w:t>(f)  Sterile gauze pads;</w:t>
            </w:r>
          </w:p>
          <w:p w14:paraId="58D49467" w14:textId="77777777" w:rsidR="00B660B0" w:rsidRPr="00996D94" w:rsidRDefault="00B660B0" w:rsidP="00B660B0">
            <w:pPr>
              <w:ind w:left="1170" w:hanging="450"/>
              <w:rPr>
                <w:rFonts w:ascii="Verdana" w:eastAsia="Times New Roman" w:hAnsi="Verdana" w:cs="Times New Roman"/>
              </w:rPr>
            </w:pPr>
            <w:r w:rsidRPr="00996D94">
              <w:rPr>
                <w:rFonts w:ascii="Verdana" w:eastAsia="Times New Roman" w:hAnsi="Verdana" w:cs="Times New Roman"/>
              </w:rPr>
              <w:t>(g) Ice packs;</w:t>
            </w:r>
          </w:p>
          <w:p w14:paraId="6E4E2B4D" w14:textId="77777777" w:rsidR="00B660B0" w:rsidRPr="00996D94" w:rsidRDefault="00B660B0" w:rsidP="00B660B0">
            <w:pPr>
              <w:ind w:left="1170" w:hanging="450"/>
              <w:rPr>
                <w:rFonts w:ascii="Verdana" w:eastAsia="Times New Roman" w:hAnsi="Verdana" w:cs="Times New Roman"/>
              </w:rPr>
            </w:pPr>
            <w:r w:rsidRPr="00996D94">
              <w:rPr>
                <w:rFonts w:ascii="Verdana" w:eastAsia="Times New Roman" w:hAnsi="Verdana" w:cs="Times New Roman"/>
              </w:rPr>
              <w:t xml:space="preserve">(h) A mercury free thermometer that uses disposable sleeves, or is </w:t>
            </w:r>
            <w:r w:rsidRPr="00996D94">
              <w:rPr>
                <w:rFonts w:ascii="Verdana" w:eastAsia="Times New Roman" w:hAnsi="Verdana" w:cs="Times New Roman"/>
              </w:rPr>
              <w:lastRenderedPageBreak/>
              <w:t>cleaned and sanitized after each use;</w:t>
            </w:r>
          </w:p>
          <w:p w14:paraId="47E01ACA" w14:textId="77777777" w:rsidR="00B660B0" w:rsidRPr="00996D94" w:rsidRDefault="00B660B0" w:rsidP="00B660B0">
            <w:pPr>
              <w:ind w:left="1170" w:hanging="450"/>
              <w:rPr>
                <w:rFonts w:ascii="Verdana" w:eastAsia="Times New Roman" w:hAnsi="Verdana" w:cs="Times New Roman"/>
              </w:rPr>
            </w:pPr>
            <w:r w:rsidRPr="00996D94">
              <w:rPr>
                <w:rFonts w:ascii="Verdana" w:eastAsia="Times New Roman" w:hAnsi="Verdana" w:cs="Times New Roman"/>
              </w:rPr>
              <w:t xml:space="preserve">(i)  A sling, or a large triangular bandage; </w:t>
            </w:r>
          </w:p>
          <w:p w14:paraId="7B708DEC" w14:textId="77777777" w:rsidR="00B660B0" w:rsidRPr="00996D94" w:rsidRDefault="00B660B0" w:rsidP="00B660B0">
            <w:pPr>
              <w:ind w:left="1170" w:hanging="450"/>
              <w:rPr>
                <w:rFonts w:ascii="Verdana" w:eastAsia="Times New Roman" w:hAnsi="Verdana" w:cs="Times New Roman"/>
              </w:rPr>
            </w:pPr>
            <w:r w:rsidRPr="00996D94">
              <w:rPr>
                <w:rFonts w:ascii="Verdana" w:eastAsia="Times New Roman" w:hAnsi="Verdana" w:cs="Times New Roman"/>
              </w:rPr>
              <w:t xml:space="preserve">(j)  Adhesive tape; </w:t>
            </w:r>
          </w:p>
          <w:p w14:paraId="28018F12" w14:textId="77777777" w:rsidR="00B660B0" w:rsidRPr="00CE1EE9" w:rsidRDefault="00B660B0" w:rsidP="00B660B0">
            <w:pPr>
              <w:ind w:left="1170" w:hanging="450"/>
              <w:rPr>
                <w:rFonts w:ascii="Verdana" w:hAnsi="Verdana"/>
              </w:rPr>
            </w:pPr>
            <w:r w:rsidRPr="00996D94">
              <w:rPr>
                <w:rFonts w:ascii="Verdana" w:eastAsia="Times New Roman" w:hAnsi="Verdana" w:cs="Times New Roman"/>
              </w:rPr>
              <w:t xml:space="preserve">(k) </w:t>
            </w:r>
            <w:r w:rsidRPr="00CE1EE9">
              <w:rPr>
                <w:rFonts w:ascii="Verdana" w:eastAsia="Times New Roman" w:hAnsi="Verdana" w:cs="Times New Roman"/>
              </w:rPr>
              <w:t xml:space="preserve">A </w:t>
            </w:r>
            <w:r w:rsidRPr="00CE1EE9">
              <w:rPr>
                <w:rFonts w:ascii="Verdana" w:hAnsi="Verdana"/>
              </w:rPr>
              <w:t>CPR mask with a one way valve; and</w:t>
            </w:r>
          </w:p>
          <w:p w14:paraId="5EDA7496" w14:textId="19ED1B7B" w:rsidR="00B660B0" w:rsidRPr="00CE1EE9" w:rsidRDefault="00B660B0" w:rsidP="00B660B0">
            <w:pPr>
              <w:ind w:left="702" w:firstLine="18"/>
              <w:rPr>
                <w:rFonts w:ascii="Verdana" w:eastAsia="Times New Roman" w:hAnsi="Verdana" w:cs="Times New Roman"/>
              </w:rPr>
            </w:pPr>
            <w:r w:rsidRPr="00CE1EE9">
              <w:rPr>
                <w:rFonts w:ascii="Verdana" w:hAnsi="Verdana"/>
              </w:rPr>
              <w:t>(l)  A current first-aid manual.</w:t>
            </w:r>
            <w:r w:rsidRPr="00CE1EE9">
              <w:rPr>
                <w:rFonts w:ascii="Verdana" w:eastAsia="Times New Roman" w:hAnsi="Verdana" w:cs="Arial"/>
                <w:color w:val="FF0000"/>
              </w:rPr>
              <w:t xml:space="preserve">                  Weight #1</w:t>
            </w:r>
          </w:p>
          <w:p w14:paraId="1D8C7F9F" w14:textId="77777777" w:rsidR="00B660B0" w:rsidRPr="00CE1EE9" w:rsidRDefault="00B660B0" w:rsidP="00B660B0">
            <w:pPr>
              <w:rPr>
                <w:rFonts w:ascii="Verdana" w:eastAsia="Times New Roman" w:hAnsi="Verdana" w:cs="Times New Roman"/>
              </w:rPr>
            </w:pPr>
          </w:p>
          <w:p w14:paraId="7DB79088" w14:textId="77777777" w:rsidR="00B660B0" w:rsidRPr="00CE1EE9" w:rsidRDefault="00B660B0" w:rsidP="00B660B0">
            <w:pPr>
              <w:rPr>
                <w:rFonts w:ascii="Verdana" w:eastAsia="Times New Roman" w:hAnsi="Verdana" w:cs="Times New Roman"/>
              </w:rPr>
            </w:pPr>
            <w:r w:rsidRPr="00CE1EE9">
              <w:rPr>
                <w:rFonts w:ascii="Verdana" w:eastAsia="Times New Roman" w:hAnsi="Verdana" w:cs="Times New Roman"/>
              </w:rPr>
              <w:t xml:space="preserve">(3)  A first aid kit must: </w:t>
            </w:r>
          </w:p>
          <w:p w14:paraId="06309CC8" w14:textId="77777777" w:rsidR="00B660B0" w:rsidRPr="00CE1EE9" w:rsidRDefault="00B660B0" w:rsidP="00B660B0">
            <w:pPr>
              <w:numPr>
                <w:ilvl w:val="0"/>
                <w:numId w:val="73"/>
              </w:numPr>
              <w:ind w:left="1080"/>
              <w:contextualSpacing/>
              <w:rPr>
                <w:rFonts w:ascii="Verdana" w:eastAsia="Times New Roman" w:hAnsi="Verdana" w:cs="Times New Roman"/>
              </w:rPr>
            </w:pPr>
            <w:r w:rsidRPr="00CE1EE9">
              <w:rPr>
                <w:rFonts w:ascii="Verdana" w:eastAsia="Times New Roman" w:hAnsi="Verdana" w:cs="Times New Roman"/>
              </w:rPr>
              <w:t>Be stored in an easily accessible location for staff;</w:t>
            </w:r>
          </w:p>
          <w:p w14:paraId="11FB6360" w14:textId="77777777" w:rsidR="00B660B0" w:rsidRPr="00CE1EE9" w:rsidRDefault="00B660B0" w:rsidP="00B660B0">
            <w:pPr>
              <w:numPr>
                <w:ilvl w:val="0"/>
                <w:numId w:val="73"/>
              </w:numPr>
              <w:ind w:left="1080"/>
              <w:contextualSpacing/>
              <w:rPr>
                <w:rFonts w:ascii="Verdana" w:eastAsia="Times New Roman" w:hAnsi="Verdana" w:cs="Times New Roman"/>
              </w:rPr>
            </w:pPr>
            <w:r w:rsidRPr="00CE1EE9">
              <w:rPr>
                <w:rFonts w:ascii="Verdana" w:eastAsia="Times New Roman" w:hAnsi="Verdana" w:cs="Times New Roman"/>
              </w:rPr>
              <w:t>Be inaccessible to children;</w:t>
            </w:r>
          </w:p>
          <w:p w14:paraId="74200E9F" w14:textId="77777777" w:rsidR="00B660B0" w:rsidRPr="00CE1EE9" w:rsidRDefault="00B660B0" w:rsidP="00B660B0">
            <w:pPr>
              <w:numPr>
                <w:ilvl w:val="0"/>
                <w:numId w:val="73"/>
              </w:numPr>
              <w:ind w:left="1080"/>
              <w:contextualSpacing/>
              <w:rPr>
                <w:rFonts w:ascii="Verdana" w:eastAsia="Times New Roman" w:hAnsi="Verdana" w:cs="Times New Roman"/>
              </w:rPr>
            </w:pPr>
            <w:r w:rsidRPr="00CE1EE9">
              <w:rPr>
                <w:rFonts w:ascii="Verdana" w:eastAsia="Times New Roman" w:hAnsi="Verdana" w:cs="Times New Roman"/>
              </w:rPr>
              <w:t xml:space="preserve">Be separate from food or chemicals; </w:t>
            </w:r>
          </w:p>
          <w:p w14:paraId="0CDDE52C" w14:textId="77777777" w:rsidR="00B660B0" w:rsidRPr="00CE1EE9" w:rsidRDefault="00B660B0" w:rsidP="00B660B0">
            <w:pPr>
              <w:numPr>
                <w:ilvl w:val="0"/>
                <w:numId w:val="73"/>
              </w:numPr>
              <w:ind w:left="1080"/>
              <w:contextualSpacing/>
              <w:rPr>
                <w:rFonts w:ascii="Verdana" w:eastAsia="Times New Roman" w:hAnsi="Verdana" w:cs="Times New Roman"/>
              </w:rPr>
            </w:pPr>
            <w:r w:rsidRPr="00CE1EE9">
              <w:rPr>
                <w:rFonts w:ascii="Verdana" w:eastAsia="Times New Roman" w:hAnsi="Verdana" w:cs="Times New Roman"/>
              </w:rPr>
              <w:t>Be kept clean and sanitary;</w:t>
            </w:r>
          </w:p>
          <w:p w14:paraId="37AD82C1" w14:textId="77777777" w:rsidR="00B660B0" w:rsidRPr="00CE1EE9" w:rsidRDefault="00B660B0" w:rsidP="00B660B0">
            <w:pPr>
              <w:numPr>
                <w:ilvl w:val="0"/>
                <w:numId w:val="73"/>
              </w:numPr>
              <w:ind w:left="1080"/>
              <w:contextualSpacing/>
              <w:rPr>
                <w:rFonts w:ascii="Verdana" w:eastAsia="Times New Roman" w:hAnsi="Verdana" w:cs="Times New Roman"/>
              </w:rPr>
            </w:pPr>
            <w:r w:rsidRPr="00CE1EE9">
              <w:rPr>
                <w:rFonts w:ascii="Verdana" w:eastAsia="Times New Roman" w:hAnsi="Verdana" w:cs="Times New Roman"/>
              </w:rPr>
              <w:t>Be stored in a manner that prevents contamination; and</w:t>
            </w:r>
          </w:p>
          <w:p w14:paraId="0094D29B" w14:textId="77777777" w:rsidR="00B660B0" w:rsidRPr="006B2394" w:rsidRDefault="00B660B0" w:rsidP="00B660B0">
            <w:pPr>
              <w:numPr>
                <w:ilvl w:val="0"/>
                <w:numId w:val="73"/>
              </w:numPr>
              <w:ind w:left="792"/>
              <w:contextualSpacing/>
              <w:rPr>
                <w:rFonts w:ascii="Verdana" w:hAnsi="Verdana"/>
                <w:b/>
              </w:rPr>
            </w:pPr>
            <w:r w:rsidRPr="00CE1EE9">
              <w:rPr>
                <w:rFonts w:ascii="Verdana" w:hAnsi="Verdana"/>
              </w:rPr>
              <w:t xml:space="preserve">Have sufficient supplies for the number of enrolled children and staff consistent with the early learning program’s licensed capacity, or sufficient supplies for </w:t>
            </w:r>
            <w:r w:rsidRPr="00CE1EE9">
              <w:rPr>
                <w:rFonts w:ascii="Verdana" w:hAnsi="Verdana"/>
              </w:rPr>
              <w:lastRenderedPageBreak/>
              <w:t>each room in the licensed space.</w:t>
            </w:r>
            <w:r w:rsidRPr="00CE1EE9">
              <w:rPr>
                <w:rFonts w:ascii="Verdana" w:eastAsia="Times New Roman" w:hAnsi="Verdana" w:cs="Arial"/>
                <w:color w:val="FF0000"/>
              </w:rPr>
              <w:t xml:space="preserve">                    </w:t>
            </w:r>
          </w:p>
          <w:p w14:paraId="167E01AE" w14:textId="686035D6" w:rsidR="00B660B0" w:rsidRPr="00CE1EE9" w:rsidRDefault="00B660B0" w:rsidP="00B660B0">
            <w:pPr>
              <w:ind w:left="792"/>
              <w:contextualSpacing/>
              <w:rPr>
                <w:rFonts w:ascii="Verdana" w:hAnsi="Verdana"/>
                <w:b/>
              </w:rPr>
            </w:pPr>
            <w:r w:rsidRPr="00CE1EE9">
              <w:rPr>
                <w:rFonts w:ascii="Verdana" w:eastAsia="Times New Roman" w:hAnsi="Verdana" w:cs="Arial"/>
                <w:color w:val="FF0000"/>
              </w:rPr>
              <w:t>Weight #6</w:t>
            </w:r>
          </w:p>
          <w:p w14:paraId="6E671117" w14:textId="02EE6163" w:rsidR="00B660B0" w:rsidRPr="00D713E4" w:rsidRDefault="00B660B0" w:rsidP="00B660B0">
            <w:pPr>
              <w:pStyle w:val="CommentText"/>
              <w:rPr>
                <w:rFonts w:ascii="Verdana" w:hAnsi="Verdana"/>
                <w:sz w:val="22"/>
                <w:szCs w:val="22"/>
              </w:rPr>
            </w:pPr>
          </w:p>
        </w:tc>
        <w:tc>
          <w:tcPr>
            <w:tcW w:w="3744" w:type="dxa"/>
          </w:tcPr>
          <w:p w14:paraId="08B0CBEF" w14:textId="77777777" w:rsidR="00B660B0" w:rsidRDefault="00B660B0" w:rsidP="00B660B0">
            <w:pPr>
              <w:rPr>
                <w:rFonts w:ascii="Verdana" w:eastAsia="Times New Roman" w:hAnsi="Verdana" w:cs="Times New Roman"/>
                <w:b/>
              </w:rPr>
            </w:pPr>
          </w:p>
          <w:p w14:paraId="018C3C30" w14:textId="77777777" w:rsidR="00B660B0" w:rsidRDefault="00B660B0" w:rsidP="00B660B0">
            <w:pPr>
              <w:rPr>
                <w:rFonts w:ascii="Verdana" w:eastAsia="Times New Roman" w:hAnsi="Verdana" w:cs="Times New Roman"/>
                <w:b/>
              </w:rPr>
            </w:pPr>
          </w:p>
          <w:p w14:paraId="7BED9EED" w14:textId="77777777" w:rsidR="00B660B0" w:rsidRDefault="00B660B0" w:rsidP="00B660B0">
            <w:pPr>
              <w:rPr>
                <w:rFonts w:ascii="Verdana" w:eastAsia="Times New Roman" w:hAnsi="Verdana" w:cs="Times New Roman"/>
                <w:b/>
              </w:rPr>
            </w:pPr>
          </w:p>
          <w:p w14:paraId="65F6F1B8" w14:textId="77777777" w:rsidR="00B660B0" w:rsidRDefault="00B660B0" w:rsidP="00B660B0">
            <w:pPr>
              <w:rPr>
                <w:rFonts w:ascii="Verdana" w:eastAsia="Times New Roman" w:hAnsi="Verdana" w:cs="Times New Roman"/>
                <w:b/>
              </w:rPr>
            </w:pPr>
          </w:p>
          <w:p w14:paraId="4DA3FC61" w14:textId="77777777" w:rsidR="00B660B0" w:rsidRDefault="00B660B0" w:rsidP="00B660B0">
            <w:pPr>
              <w:rPr>
                <w:rFonts w:ascii="Verdana" w:eastAsia="Times New Roman" w:hAnsi="Verdana" w:cs="Times New Roman"/>
                <w:b/>
              </w:rPr>
            </w:pPr>
          </w:p>
          <w:p w14:paraId="2715FB98" w14:textId="77777777" w:rsidR="00B660B0" w:rsidRDefault="00B660B0" w:rsidP="00B660B0">
            <w:pPr>
              <w:rPr>
                <w:rFonts w:ascii="Verdana" w:eastAsia="Times New Roman" w:hAnsi="Verdana" w:cs="Times New Roman"/>
                <w:b/>
              </w:rPr>
            </w:pPr>
          </w:p>
          <w:p w14:paraId="1161AE58" w14:textId="77777777" w:rsidR="00B660B0" w:rsidRDefault="00B660B0" w:rsidP="00B660B0">
            <w:pPr>
              <w:rPr>
                <w:rFonts w:ascii="Verdana" w:eastAsia="Times New Roman" w:hAnsi="Verdana" w:cs="Times New Roman"/>
                <w:b/>
              </w:rPr>
            </w:pPr>
          </w:p>
          <w:p w14:paraId="6B6A1B51" w14:textId="77777777" w:rsidR="00B660B0" w:rsidRDefault="00B660B0" w:rsidP="00B660B0">
            <w:pPr>
              <w:rPr>
                <w:rFonts w:ascii="Verdana" w:eastAsia="Times New Roman" w:hAnsi="Verdana" w:cs="Times New Roman"/>
                <w:b/>
              </w:rPr>
            </w:pPr>
          </w:p>
          <w:p w14:paraId="60A6D8DA" w14:textId="77777777" w:rsidR="00B660B0" w:rsidRDefault="00B660B0" w:rsidP="00B660B0">
            <w:pPr>
              <w:rPr>
                <w:rFonts w:ascii="Verdana" w:eastAsia="Times New Roman" w:hAnsi="Verdana" w:cs="Times New Roman"/>
                <w:b/>
              </w:rPr>
            </w:pPr>
          </w:p>
          <w:p w14:paraId="7BDA08B8" w14:textId="77777777" w:rsidR="00B660B0" w:rsidRDefault="00B660B0" w:rsidP="00B660B0">
            <w:pPr>
              <w:rPr>
                <w:rFonts w:ascii="Verdana" w:eastAsia="Times New Roman" w:hAnsi="Verdana" w:cs="Times New Roman"/>
                <w:b/>
              </w:rPr>
            </w:pPr>
          </w:p>
          <w:p w14:paraId="768D7FC3" w14:textId="77777777" w:rsidR="00B660B0" w:rsidRDefault="00B660B0" w:rsidP="00B660B0">
            <w:pPr>
              <w:rPr>
                <w:rFonts w:ascii="Verdana" w:eastAsia="Times New Roman" w:hAnsi="Verdana" w:cs="Times New Roman"/>
                <w:b/>
              </w:rPr>
            </w:pPr>
          </w:p>
          <w:p w14:paraId="2D6B6509" w14:textId="77777777" w:rsidR="00B660B0" w:rsidRDefault="00B660B0" w:rsidP="00B660B0">
            <w:pPr>
              <w:rPr>
                <w:rFonts w:ascii="Verdana" w:eastAsia="Times New Roman" w:hAnsi="Verdana" w:cs="Times New Roman"/>
                <w:b/>
              </w:rPr>
            </w:pPr>
          </w:p>
          <w:p w14:paraId="0C0FD43A" w14:textId="77777777" w:rsidR="00B660B0" w:rsidRDefault="00B660B0" w:rsidP="00B660B0">
            <w:pPr>
              <w:rPr>
                <w:rFonts w:ascii="Verdana" w:eastAsia="Times New Roman" w:hAnsi="Verdana" w:cs="Times New Roman"/>
                <w:b/>
              </w:rPr>
            </w:pPr>
          </w:p>
          <w:p w14:paraId="564D7342" w14:textId="77777777" w:rsidR="00B660B0" w:rsidRDefault="00B660B0" w:rsidP="00B660B0">
            <w:pPr>
              <w:rPr>
                <w:rFonts w:ascii="Verdana" w:eastAsia="Times New Roman" w:hAnsi="Verdana" w:cs="Times New Roman"/>
                <w:b/>
              </w:rPr>
            </w:pPr>
          </w:p>
          <w:p w14:paraId="744BA209" w14:textId="77777777" w:rsidR="00B660B0" w:rsidRDefault="00B660B0" w:rsidP="00B660B0">
            <w:pPr>
              <w:rPr>
                <w:rFonts w:ascii="Verdana" w:eastAsia="Times New Roman" w:hAnsi="Verdana" w:cs="Times New Roman"/>
                <w:b/>
              </w:rPr>
            </w:pPr>
          </w:p>
          <w:p w14:paraId="1494252A" w14:textId="77777777" w:rsidR="00B660B0" w:rsidRDefault="00B660B0" w:rsidP="00B660B0">
            <w:pPr>
              <w:rPr>
                <w:rFonts w:ascii="Verdana" w:eastAsia="Times New Roman" w:hAnsi="Verdana" w:cs="Times New Roman"/>
                <w:b/>
              </w:rPr>
            </w:pPr>
          </w:p>
          <w:p w14:paraId="12627355" w14:textId="77777777" w:rsidR="00B660B0" w:rsidRDefault="00B660B0" w:rsidP="00B660B0">
            <w:pPr>
              <w:rPr>
                <w:rFonts w:ascii="Verdana" w:eastAsia="Times New Roman" w:hAnsi="Verdana" w:cs="Times New Roman"/>
                <w:b/>
              </w:rPr>
            </w:pPr>
          </w:p>
          <w:p w14:paraId="65EF4AC2" w14:textId="77777777" w:rsidR="00B660B0" w:rsidRDefault="00B660B0" w:rsidP="00B660B0">
            <w:pPr>
              <w:rPr>
                <w:rFonts w:ascii="Verdana" w:eastAsia="Times New Roman" w:hAnsi="Verdana" w:cs="Times New Roman"/>
                <w:b/>
              </w:rPr>
            </w:pPr>
          </w:p>
          <w:p w14:paraId="2813EE3D" w14:textId="77777777" w:rsidR="00B660B0" w:rsidRDefault="00B660B0" w:rsidP="00B660B0">
            <w:pPr>
              <w:rPr>
                <w:rFonts w:ascii="Verdana" w:eastAsia="Times New Roman" w:hAnsi="Verdana" w:cs="Times New Roman"/>
                <w:b/>
              </w:rPr>
            </w:pPr>
          </w:p>
          <w:p w14:paraId="1FA75402" w14:textId="77777777" w:rsidR="00B660B0" w:rsidRDefault="00B660B0" w:rsidP="00B660B0">
            <w:pPr>
              <w:rPr>
                <w:rFonts w:ascii="Verdana" w:eastAsia="Times New Roman" w:hAnsi="Verdana" w:cs="Times New Roman"/>
                <w:b/>
              </w:rPr>
            </w:pPr>
          </w:p>
          <w:p w14:paraId="714E8CE4" w14:textId="77777777" w:rsidR="00B660B0" w:rsidRDefault="00B660B0" w:rsidP="00B660B0">
            <w:pPr>
              <w:rPr>
                <w:rFonts w:ascii="Verdana" w:eastAsia="Times New Roman" w:hAnsi="Verdana" w:cs="Times New Roman"/>
                <w:b/>
              </w:rPr>
            </w:pPr>
          </w:p>
          <w:p w14:paraId="6D80018F" w14:textId="77777777" w:rsidR="00B660B0" w:rsidRDefault="00B660B0" w:rsidP="00B660B0">
            <w:pPr>
              <w:rPr>
                <w:rFonts w:ascii="Verdana" w:eastAsia="Times New Roman" w:hAnsi="Verdana" w:cs="Times New Roman"/>
                <w:b/>
              </w:rPr>
            </w:pPr>
          </w:p>
          <w:p w14:paraId="62C8B92B" w14:textId="77777777" w:rsidR="00B660B0" w:rsidRDefault="00B660B0" w:rsidP="00B660B0">
            <w:pPr>
              <w:rPr>
                <w:rFonts w:ascii="Verdana" w:eastAsia="Times New Roman" w:hAnsi="Verdana" w:cs="Times New Roman"/>
                <w:b/>
              </w:rPr>
            </w:pPr>
          </w:p>
          <w:p w14:paraId="25F24095" w14:textId="77777777" w:rsidR="00B660B0" w:rsidRDefault="00B660B0" w:rsidP="00B660B0">
            <w:pPr>
              <w:rPr>
                <w:rFonts w:ascii="Verdana" w:eastAsia="Times New Roman" w:hAnsi="Verdana" w:cs="Times New Roman"/>
                <w:b/>
              </w:rPr>
            </w:pPr>
          </w:p>
          <w:p w14:paraId="59A452B1" w14:textId="77777777" w:rsidR="00B660B0" w:rsidRDefault="00B660B0" w:rsidP="00B660B0">
            <w:pPr>
              <w:rPr>
                <w:rFonts w:ascii="Verdana" w:eastAsia="Times New Roman" w:hAnsi="Verdana" w:cs="Times New Roman"/>
                <w:b/>
              </w:rPr>
            </w:pPr>
          </w:p>
          <w:p w14:paraId="100543D8" w14:textId="77777777" w:rsidR="00B660B0" w:rsidRDefault="00B660B0" w:rsidP="00B660B0">
            <w:pPr>
              <w:rPr>
                <w:rFonts w:ascii="Verdana" w:eastAsia="Times New Roman" w:hAnsi="Verdana" w:cs="Times New Roman"/>
                <w:b/>
              </w:rPr>
            </w:pPr>
          </w:p>
          <w:p w14:paraId="35086C64" w14:textId="77777777" w:rsidR="00B660B0" w:rsidRDefault="00B660B0" w:rsidP="00B660B0">
            <w:pPr>
              <w:rPr>
                <w:rFonts w:ascii="Verdana" w:eastAsia="Times New Roman" w:hAnsi="Verdana" w:cs="Times New Roman"/>
                <w:b/>
              </w:rPr>
            </w:pPr>
          </w:p>
          <w:p w14:paraId="1F3317A4" w14:textId="77777777" w:rsidR="00B660B0" w:rsidRDefault="00B660B0" w:rsidP="00B660B0">
            <w:pPr>
              <w:rPr>
                <w:rFonts w:ascii="Verdana" w:eastAsia="Times New Roman" w:hAnsi="Verdana" w:cs="Times New Roman"/>
                <w:b/>
              </w:rPr>
            </w:pPr>
          </w:p>
          <w:p w14:paraId="061EA3DB" w14:textId="77777777" w:rsidR="00B660B0" w:rsidRDefault="00B660B0" w:rsidP="00B660B0">
            <w:pPr>
              <w:rPr>
                <w:rFonts w:ascii="Verdana" w:eastAsia="Times New Roman" w:hAnsi="Verdana" w:cs="Times New Roman"/>
                <w:b/>
              </w:rPr>
            </w:pPr>
          </w:p>
          <w:p w14:paraId="6080C1A7" w14:textId="77777777" w:rsidR="00B660B0" w:rsidRDefault="00B660B0" w:rsidP="00B660B0">
            <w:pPr>
              <w:rPr>
                <w:rFonts w:ascii="Verdana" w:eastAsia="Times New Roman" w:hAnsi="Verdana" w:cs="Times New Roman"/>
                <w:b/>
              </w:rPr>
            </w:pPr>
          </w:p>
          <w:p w14:paraId="46920D3E" w14:textId="77777777" w:rsidR="00B660B0" w:rsidRDefault="00B660B0" w:rsidP="00B660B0">
            <w:pPr>
              <w:rPr>
                <w:rFonts w:ascii="Verdana" w:eastAsia="Times New Roman" w:hAnsi="Verdana" w:cs="Times New Roman"/>
                <w:b/>
              </w:rPr>
            </w:pPr>
          </w:p>
          <w:p w14:paraId="6C12DABD" w14:textId="77777777" w:rsidR="00B660B0" w:rsidRDefault="00B660B0" w:rsidP="00B660B0">
            <w:pPr>
              <w:rPr>
                <w:rFonts w:ascii="Verdana" w:eastAsia="Times New Roman" w:hAnsi="Verdana" w:cs="Times New Roman"/>
                <w:b/>
              </w:rPr>
            </w:pPr>
          </w:p>
          <w:p w14:paraId="2A5E6EFC" w14:textId="77777777" w:rsidR="00B660B0" w:rsidRDefault="00B660B0" w:rsidP="00B660B0">
            <w:pPr>
              <w:rPr>
                <w:rFonts w:ascii="Verdana" w:eastAsia="Times New Roman" w:hAnsi="Verdana" w:cs="Times New Roman"/>
                <w:b/>
              </w:rPr>
            </w:pPr>
          </w:p>
          <w:p w14:paraId="03D489CD" w14:textId="77777777" w:rsidR="00B660B0" w:rsidRDefault="00B660B0" w:rsidP="00B660B0">
            <w:pPr>
              <w:rPr>
                <w:rFonts w:ascii="Verdana" w:eastAsia="Times New Roman" w:hAnsi="Verdana" w:cs="Times New Roman"/>
                <w:b/>
              </w:rPr>
            </w:pPr>
          </w:p>
          <w:p w14:paraId="0BB71F32" w14:textId="77777777" w:rsidR="00B660B0" w:rsidRDefault="00B660B0" w:rsidP="00B660B0">
            <w:pPr>
              <w:rPr>
                <w:rFonts w:ascii="Verdana" w:eastAsia="Times New Roman" w:hAnsi="Verdana" w:cs="Times New Roman"/>
                <w:b/>
              </w:rPr>
            </w:pPr>
          </w:p>
          <w:p w14:paraId="0B346A9A" w14:textId="77777777" w:rsidR="00B660B0" w:rsidRDefault="00B660B0" w:rsidP="00B660B0">
            <w:pPr>
              <w:rPr>
                <w:rFonts w:ascii="Verdana" w:eastAsia="Times New Roman" w:hAnsi="Verdana" w:cs="Times New Roman"/>
                <w:b/>
              </w:rPr>
            </w:pPr>
          </w:p>
          <w:p w14:paraId="74EA5A94" w14:textId="77777777" w:rsidR="00B660B0" w:rsidRDefault="00B660B0" w:rsidP="00B660B0">
            <w:pPr>
              <w:rPr>
                <w:rFonts w:ascii="Verdana" w:eastAsia="Times New Roman" w:hAnsi="Verdana" w:cs="Times New Roman"/>
                <w:b/>
              </w:rPr>
            </w:pPr>
          </w:p>
          <w:p w14:paraId="5DA1C84A" w14:textId="77777777" w:rsidR="00B660B0" w:rsidRDefault="00B660B0" w:rsidP="00B660B0">
            <w:pPr>
              <w:rPr>
                <w:rFonts w:ascii="Verdana" w:eastAsia="Times New Roman" w:hAnsi="Verdana" w:cs="Times New Roman"/>
                <w:b/>
              </w:rPr>
            </w:pPr>
          </w:p>
          <w:p w14:paraId="228DA7B6" w14:textId="77777777" w:rsidR="00B660B0" w:rsidRDefault="00B660B0" w:rsidP="00B660B0">
            <w:pPr>
              <w:rPr>
                <w:rFonts w:ascii="Verdana" w:eastAsia="Times New Roman" w:hAnsi="Verdana" w:cs="Times New Roman"/>
                <w:b/>
              </w:rPr>
            </w:pPr>
          </w:p>
          <w:p w14:paraId="2F67A904" w14:textId="77777777" w:rsidR="00B660B0" w:rsidRDefault="00B660B0" w:rsidP="00B660B0">
            <w:pPr>
              <w:rPr>
                <w:rFonts w:ascii="Verdana" w:eastAsia="Times New Roman" w:hAnsi="Verdana" w:cs="Times New Roman"/>
                <w:b/>
              </w:rPr>
            </w:pPr>
          </w:p>
          <w:p w14:paraId="36CBC543" w14:textId="77777777" w:rsidR="00B660B0" w:rsidRDefault="00B660B0" w:rsidP="00B660B0">
            <w:pPr>
              <w:rPr>
                <w:rFonts w:ascii="Verdana" w:eastAsia="Times New Roman" w:hAnsi="Verdana" w:cs="Times New Roman"/>
                <w:b/>
              </w:rPr>
            </w:pPr>
          </w:p>
          <w:p w14:paraId="425B67C4" w14:textId="77777777" w:rsidR="00B660B0" w:rsidRDefault="00B660B0" w:rsidP="00B660B0">
            <w:pPr>
              <w:rPr>
                <w:rFonts w:ascii="Verdana" w:eastAsia="Times New Roman" w:hAnsi="Verdana" w:cs="Times New Roman"/>
                <w:b/>
              </w:rPr>
            </w:pPr>
          </w:p>
          <w:p w14:paraId="47A8AE88" w14:textId="77777777" w:rsidR="00B660B0" w:rsidRDefault="00B660B0" w:rsidP="00B660B0">
            <w:pPr>
              <w:rPr>
                <w:rFonts w:ascii="Verdana" w:eastAsia="Times New Roman" w:hAnsi="Verdana" w:cs="Times New Roman"/>
                <w:b/>
              </w:rPr>
            </w:pPr>
          </w:p>
          <w:p w14:paraId="2D3C7990" w14:textId="77777777" w:rsidR="00B660B0" w:rsidRDefault="00B660B0" w:rsidP="00B660B0">
            <w:pPr>
              <w:rPr>
                <w:rFonts w:ascii="Verdana" w:eastAsia="Times New Roman" w:hAnsi="Verdana" w:cs="Times New Roman"/>
                <w:b/>
              </w:rPr>
            </w:pPr>
          </w:p>
          <w:p w14:paraId="04106135" w14:textId="77777777" w:rsidR="00B660B0" w:rsidRDefault="00B660B0" w:rsidP="00B660B0">
            <w:pPr>
              <w:rPr>
                <w:rFonts w:ascii="Verdana" w:eastAsia="Times New Roman" w:hAnsi="Verdana" w:cs="Times New Roman"/>
                <w:b/>
              </w:rPr>
            </w:pPr>
          </w:p>
          <w:p w14:paraId="036DE435" w14:textId="77777777" w:rsidR="00B660B0" w:rsidRDefault="00B660B0" w:rsidP="00B660B0">
            <w:pPr>
              <w:rPr>
                <w:rFonts w:ascii="Verdana" w:eastAsia="Times New Roman" w:hAnsi="Verdana" w:cs="Times New Roman"/>
                <w:b/>
              </w:rPr>
            </w:pPr>
          </w:p>
          <w:p w14:paraId="6588742A" w14:textId="77777777" w:rsidR="00B660B0" w:rsidRPr="00F6675B" w:rsidRDefault="00B660B0" w:rsidP="00B660B0">
            <w:pPr>
              <w:rPr>
                <w:rFonts w:ascii="Verdana" w:hAnsi="Verdana"/>
                <w:b/>
              </w:rPr>
            </w:pPr>
          </w:p>
        </w:tc>
        <w:tc>
          <w:tcPr>
            <w:tcW w:w="3744" w:type="dxa"/>
            <w:gridSpan w:val="3"/>
          </w:tcPr>
          <w:p w14:paraId="497487F4" w14:textId="77777777" w:rsidR="00B660B0" w:rsidRDefault="00B660B0" w:rsidP="00B660B0">
            <w:pPr>
              <w:rPr>
                <w:rFonts w:ascii="Verdana" w:eastAsia="Times New Roman" w:hAnsi="Verdana" w:cs="Times New Roman"/>
                <w:b/>
              </w:rPr>
            </w:pPr>
          </w:p>
          <w:p w14:paraId="1690739C" w14:textId="77777777" w:rsidR="00B660B0" w:rsidRDefault="00B660B0" w:rsidP="00B660B0">
            <w:pPr>
              <w:rPr>
                <w:rFonts w:ascii="Verdana" w:eastAsia="Times New Roman" w:hAnsi="Verdana" w:cs="Times New Roman"/>
                <w:b/>
              </w:rPr>
            </w:pPr>
          </w:p>
          <w:p w14:paraId="3EAFE497" w14:textId="77777777" w:rsidR="00B660B0" w:rsidRDefault="00B660B0" w:rsidP="00B660B0">
            <w:pPr>
              <w:rPr>
                <w:rFonts w:ascii="Verdana" w:eastAsia="Times New Roman" w:hAnsi="Verdana" w:cs="Times New Roman"/>
                <w:b/>
              </w:rPr>
            </w:pPr>
          </w:p>
          <w:p w14:paraId="7CE1422E" w14:textId="77777777" w:rsidR="00B660B0" w:rsidRDefault="00B660B0" w:rsidP="00B660B0">
            <w:pPr>
              <w:rPr>
                <w:rFonts w:ascii="Verdana" w:eastAsia="Times New Roman" w:hAnsi="Verdana" w:cs="Times New Roman"/>
                <w:b/>
              </w:rPr>
            </w:pPr>
          </w:p>
          <w:p w14:paraId="68B4C9EE" w14:textId="77777777" w:rsidR="00B660B0" w:rsidRDefault="00B660B0" w:rsidP="00B660B0">
            <w:pPr>
              <w:rPr>
                <w:rFonts w:ascii="Verdana" w:eastAsia="Times New Roman" w:hAnsi="Verdana" w:cs="Times New Roman"/>
                <w:b/>
              </w:rPr>
            </w:pPr>
          </w:p>
          <w:p w14:paraId="7AB3ACF6" w14:textId="77777777" w:rsidR="00B660B0" w:rsidRDefault="00B660B0" w:rsidP="00B660B0">
            <w:pPr>
              <w:rPr>
                <w:rFonts w:ascii="Verdana" w:eastAsia="Times New Roman" w:hAnsi="Verdana" w:cs="Times New Roman"/>
                <w:b/>
              </w:rPr>
            </w:pPr>
          </w:p>
          <w:p w14:paraId="59FF6316" w14:textId="77777777" w:rsidR="00B660B0" w:rsidRDefault="00B660B0" w:rsidP="00B660B0">
            <w:pPr>
              <w:rPr>
                <w:rFonts w:ascii="Verdana" w:eastAsia="Times New Roman" w:hAnsi="Verdana" w:cs="Times New Roman"/>
                <w:b/>
              </w:rPr>
            </w:pPr>
          </w:p>
          <w:p w14:paraId="35891770" w14:textId="77777777" w:rsidR="00B660B0" w:rsidRDefault="00B660B0" w:rsidP="00B660B0">
            <w:pPr>
              <w:rPr>
                <w:rFonts w:ascii="Verdana" w:eastAsia="Times New Roman" w:hAnsi="Verdana" w:cs="Times New Roman"/>
                <w:b/>
              </w:rPr>
            </w:pPr>
          </w:p>
          <w:p w14:paraId="6754F25C" w14:textId="77777777" w:rsidR="00B660B0" w:rsidRDefault="00B660B0" w:rsidP="00B660B0">
            <w:pPr>
              <w:rPr>
                <w:rFonts w:ascii="Verdana" w:eastAsia="Times New Roman" w:hAnsi="Verdana" w:cs="Times New Roman"/>
                <w:b/>
              </w:rPr>
            </w:pPr>
          </w:p>
          <w:p w14:paraId="40E2A8FC" w14:textId="77777777" w:rsidR="00B660B0" w:rsidRDefault="00B660B0" w:rsidP="00B660B0">
            <w:pPr>
              <w:rPr>
                <w:rFonts w:ascii="Verdana" w:eastAsia="Times New Roman" w:hAnsi="Verdana" w:cs="Times New Roman"/>
                <w:b/>
              </w:rPr>
            </w:pPr>
          </w:p>
          <w:p w14:paraId="5279A529" w14:textId="77777777" w:rsidR="00B660B0" w:rsidRDefault="00B660B0" w:rsidP="00B660B0">
            <w:pPr>
              <w:rPr>
                <w:rFonts w:ascii="Verdana" w:eastAsia="Times New Roman" w:hAnsi="Verdana" w:cs="Times New Roman"/>
                <w:b/>
              </w:rPr>
            </w:pPr>
          </w:p>
          <w:p w14:paraId="1FC1F907" w14:textId="77777777" w:rsidR="00B660B0" w:rsidRDefault="00B660B0" w:rsidP="00B660B0">
            <w:pPr>
              <w:rPr>
                <w:rFonts w:ascii="Verdana" w:eastAsia="Times New Roman" w:hAnsi="Verdana" w:cs="Times New Roman"/>
                <w:b/>
              </w:rPr>
            </w:pPr>
          </w:p>
          <w:p w14:paraId="6F7B40EE" w14:textId="77777777" w:rsidR="00B660B0" w:rsidRDefault="00B660B0" w:rsidP="00B660B0">
            <w:pPr>
              <w:rPr>
                <w:rFonts w:ascii="Verdana" w:eastAsia="Times New Roman" w:hAnsi="Verdana" w:cs="Times New Roman"/>
                <w:b/>
              </w:rPr>
            </w:pPr>
          </w:p>
          <w:p w14:paraId="6676DDEC" w14:textId="77777777" w:rsidR="00B660B0" w:rsidRDefault="00B660B0" w:rsidP="00B660B0">
            <w:pPr>
              <w:rPr>
                <w:rFonts w:ascii="Verdana" w:eastAsia="Times New Roman" w:hAnsi="Verdana" w:cs="Times New Roman"/>
                <w:b/>
              </w:rPr>
            </w:pPr>
          </w:p>
          <w:p w14:paraId="792CA37D" w14:textId="77777777" w:rsidR="00B660B0" w:rsidRDefault="00B660B0" w:rsidP="00B660B0">
            <w:pPr>
              <w:rPr>
                <w:rFonts w:ascii="Verdana" w:eastAsia="Times New Roman" w:hAnsi="Verdana" w:cs="Times New Roman"/>
                <w:b/>
              </w:rPr>
            </w:pPr>
          </w:p>
          <w:p w14:paraId="4088DCCF" w14:textId="77777777" w:rsidR="00B660B0" w:rsidRDefault="00B660B0" w:rsidP="00B660B0">
            <w:pPr>
              <w:rPr>
                <w:rFonts w:ascii="Verdana" w:eastAsia="Times New Roman" w:hAnsi="Verdana" w:cs="Times New Roman"/>
                <w:b/>
              </w:rPr>
            </w:pPr>
          </w:p>
          <w:p w14:paraId="5D8BC857" w14:textId="77777777" w:rsidR="00B660B0" w:rsidRDefault="00B660B0" w:rsidP="00B660B0">
            <w:pPr>
              <w:rPr>
                <w:rFonts w:ascii="Verdana" w:eastAsia="Times New Roman" w:hAnsi="Verdana" w:cs="Times New Roman"/>
                <w:b/>
              </w:rPr>
            </w:pPr>
          </w:p>
          <w:p w14:paraId="569194F6" w14:textId="77777777" w:rsidR="00B660B0" w:rsidRDefault="00B660B0" w:rsidP="00B660B0">
            <w:pPr>
              <w:rPr>
                <w:rFonts w:ascii="Verdana" w:eastAsia="Times New Roman" w:hAnsi="Verdana" w:cs="Times New Roman"/>
                <w:b/>
              </w:rPr>
            </w:pPr>
          </w:p>
          <w:p w14:paraId="2A0C75AA" w14:textId="77777777" w:rsidR="00B660B0" w:rsidRDefault="00B660B0" w:rsidP="00B660B0">
            <w:pPr>
              <w:rPr>
                <w:rFonts w:ascii="Verdana" w:eastAsia="Times New Roman" w:hAnsi="Verdana" w:cs="Times New Roman"/>
                <w:b/>
              </w:rPr>
            </w:pPr>
          </w:p>
          <w:p w14:paraId="3B0ABB7F" w14:textId="77777777" w:rsidR="00B660B0" w:rsidRDefault="00B660B0" w:rsidP="00B660B0">
            <w:pPr>
              <w:rPr>
                <w:rFonts w:ascii="Verdana" w:eastAsia="Times New Roman" w:hAnsi="Verdana" w:cs="Times New Roman"/>
                <w:b/>
              </w:rPr>
            </w:pPr>
          </w:p>
          <w:p w14:paraId="25C7CE94" w14:textId="77777777" w:rsidR="00B660B0" w:rsidRDefault="00B660B0" w:rsidP="00B660B0">
            <w:pPr>
              <w:rPr>
                <w:rFonts w:ascii="Verdana" w:eastAsia="Times New Roman" w:hAnsi="Verdana" w:cs="Times New Roman"/>
                <w:b/>
              </w:rPr>
            </w:pPr>
          </w:p>
          <w:p w14:paraId="7D4CDCA1" w14:textId="77777777" w:rsidR="00B660B0" w:rsidRDefault="00B660B0" w:rsidP="00B660B0">
            <w:pPr>
              <w:rPr>
                <w:rFonts w:ascii="Verdana" w:eastAsia="Times New Roman" w:hAnsi="Verdana" w:cs="Times New Roman"/>
                <w:b/>
              </w:rPr>
            </w:pPr>
          </w:p>
          <w:p w14:paraId="08B8F6AA" w14:textId="77777777" w:rsidR="00B660B0" w:rsidRDefault="00B660B0" w:rsidP="00B660B0">
            <w:pPr>
              <w:rPr>
                <w:rFonts w:ascii="Verdana" w:eastAsia="Times New Roman" w:hAnsi="Verdana" w:cs="Times New Roman"/>
                <w:b/>
              </w:rPr>
            </w:pPr>
          </w:p>
          <w:p w14:paraId="7A3A1155" w14:textId="77777777" w:rsidR="00B660B0" w:rsidRDefault="00B660B0" w:rsidP="00B660B0">
            <w:pPr>
              <w:rPr>
                <w:rFonts w:ascii="Verdana" w:eastAsia="Times New Roman" w:hAnsi="Verdana" w:cs="Times New Roman"/>
                <w:b/>
              </w:rPr>
            </w:pPr>
          </w:p>
          <w:p w14:paraId="20B7DBEC" w14:textId="77777777" w:rsidR="00B660B0" w:rsidRDefault="00B660B0" w:rsidP="00B660B0">
            <w:pPr>
              <w:rPr>
                <w:rFonts w:ascii="Verdana" w:eastAsia="Times New Roman" w:hAnsi="Verdana" w:cs="Times New Roman"/>
                <w:b/>
              </w:rPr>
            </w:pPr>
          </w:p>
          <w:p w14:paraId="487CB1E5" w14:textId="77777777" w:rsidR="00B660B0" w:rsidRDefault="00B660B0" w:rsidP="00B660B0">
            <w:pPr>
              <w:rPr>
                <w:rFonts w:ascii="Verdana" w:eastAsia="Times New Roman" w:hAnsi="Verdana" w:cs="Times New Roman"/>
                <w:b/>
              </w:rPr>
            </w:pPr>
          </w:p>
          <w:p w14:paraId="72C16AC4" w14:textId="77777777" w:rsidR="00B660B0" w:rsidRDefault="00B660B0" w:rsidP="00B660B0">
            <w:pPr>
              <w:rPr>
                <w:rFonts w:ascii="Verdana" w:eastAsia="Times New Roman" w:hAnsi="Verdana" w:cs="Times New Roman"/>
                <w:b/>
              </w:rPr>
            </w:pPr>
          </w:p>
          <w:p w14:paraId="0129D379" w14:textId="77777777" w:rsidR="00B660B0" w:rsidRDefault="00B660B0" w:rsidP="00B660B0">
            <w:pPr>
              <w:rPr>
                <w:rFonts w:ascii="Verdana" w:eastAsia="Times New Roman" w:hAnsi="Verdana" w:cs="Times New Roman"/>
                <w:b/>
              </w:rPr>
            </w:pPr>
          </w:p>
          <w:p w14:paraId="3CA27C95" w14:textId="77777777" w:rsidR="00B660B0" w:rsidRDefault="00B660B0" w:rsidP="00B660B0">
            <w:pPr>
              <w:rPr>
                <w:rFonts w:ascii="Verdana" w:eastAsia="Times New Roman" w:hAnsi="Verdana" w:cs="Times New Roman"/>
                <w:b/>
              </w:rPr>
            </w:pPr>
          </w:p>
          <w:p w14:paraId="40923FBD" w14:textId="77777777" w:rsidR="00B660B0" w:rsidRDefault="00B660B0" w:rsidP="00B660B0">
            <w:pPr>
              <w:rPr>
                <w:rFonts w:ascii="Verdana" w:eastAsia="Times New Roman" w:hAnsi="Verdana" w:cs="Times New Roman"/>
                <w:b/>
              </w:rPr>
            </w:pPr>
          </w:p>
          <w:p w14:paraId="45A41246" w14:textId="77777777" w:rsidR="00B660B0" w:rsidRDefault="00B660B0" w:rsidP="00B660B0">
            <w:pPr>
              <w:rPr>
                <w:rFonts w:ascii="Verdana" w:eastAsia="Times New Roman" w:hAnsi="Verdana" w:cs="Times New Roman"/>
                <w:b/>
              </w:rPr>
            </w:pPr>
          </w:p>
          <w:p w14:paraId="425DCE63" w14:textId="77777777" w:rsidR="00B660B0" w:rsidRDefault="00B660B0" w:rsidP="00B660B0">
            <w:pPr>
              <w:rPr>
                <w:rFonts w:ascii="Verdana" w:eastAsia="Times New Roman" w:hAnsi="Verdana" w:cs="Times New Roman"/>
                <w:b/>
              </w:rPr>
            </w:pPr>
          </w:p>
          <w:p w14:paraId="23C38655" w14:textId="77777777" w:rsidR="00B660B0" w:rsidRDefault="00B660B0" w:rsidP="00B660B0">
            <w:pPr>
              <w:rPr>
                <w:rFonts w:ascii="Verdana" w:eastAsia="Times New Roman" w:hAnsi="Verdana" w:cs="Times New Roman"/>
                <w:b/>
              </w:rPr>
            </w:pPr>
          </w:p>
          <w:p w14:paraId="1F05209B" w14:textId="77777777" w:rsidR="00B660B0" w:rsidRDefault="00B660B0" w:rsidP="00B660B0">
            <w:pPr>
              <w:rPr>
                <w:rFonts w:ascii="Verdana" w:eastAsia="Times New Roman" w:hAnsi="Verdana" w:cs="Times New Roman"/>
                <w:b/>
              </w:rPr>
            </w:pPr>
          </w:p>
          <w:p w14:paraId="22C096DA" w14:textId="77777777" w:rsidR="00B660B0" w:rsidRDefault="00B660B0" w:rsidP="00B660B0">
            <w:pPr>
              <w:rPr>
                <w:rFonts w:ascii="Verdana" w:eastAsia="Times New Roman" w:hAnsi="Verdana" w:cs="Times New Roman"/>
                <w:b/>
              </w:rPr>
            </w:pPr>
          </w:p>
          <w:p w14:paraId="5167FA0B" w14:textId="77777777" w:rsidR="00B660B0" w:rsidRDefault="00B660B0" w:rsidP="00B660B0">
            <w:pPr>
              <w:rPr>
                <w:rFonts w:ascii="Verdana" w:eastAsia="Times New Roman" w:hAnsi="Verdana" w:cs="Times New Roman"/>
                <w:b/>
              </w:rPr>
            </w:pPr>
          </w:p>
          <w:p w14:paraId="1CF05177" w14:textId="77777777" w:rsidR="00B660B0" w:rsidRDefault="00B660B0" w:rsidP="00B660B0">
            <w:pPr>
              <w:rPr>
                <w:rFonts w:ascii="Verdana" w:eastAsia="Times New Roman" w:hAnsi="Verdana" w:cs="Times New Roman"/>
                <w:b/>
              </w:rPr>
            </w:pPr>
          </w:p>
          <w:p w14:paraId="4A71F10F" w14:textId="77777777" w:rsidR="00B660B0" w:rsidRDefault="00B660B0" w:rsidP="00B660B0">
            <w:pPr>
              <w:rPr>
                <w:rFonts w:ascii="Verdana" w:eastAsia="Times New Roman" w:hAnsi="Verdana" w:cs="Times New Roman"/>
                <w:b/>
              </w:rPr>
            </w:pPr>
          </w:p>
          <w:p w14:paraId="1039BA72" w14:textId="77777777" w:rsidR="00B660B0" w:rsidRDefault="00B660B0" w:rsidP="00B660B0">
            <w:pPr>
              <w:rPr>
                <w:rFonts w:ascii="Verdana" w:eastAsia="Times New Roman" w:hAnsi="Verdana" w:cs="Times New Roman"/>
                <w:b/>
              </w:rPr>
            </w:pPr>
          </w:p>
          <w:p w14:paraId="11B273C5" w14:textId="77777777" w:rsidR="00B660B0" w:rsidRDefault="00B660B0" w:rsidP="00B660B0">
            <w:pPr>
              <w:rPr>
                <w:rFonts w:ascii="Verdana" w:eastAsia="Times New Roman" w:hAnsi="Verdana" w:cs="Times New Roman"/>
                <w:b/>
              </w:rPr>
            </w:pPr>
          </w:p>
          <w:p w14:paraId="06100391" w14:textId="77777777" w:rsidR="00B660B0" w:rsidRDefault="00B660B0" w:rsidP="00B660B0">
            <w:pPr>
              <w:rPr>
                <w:rFonts w:ascii="Verdana" w:eastAsia="Times New Roman" w:hAnsi="Verdana" w:cs="Times New Roman"/>
                <w:b/>
              </w:rPr>
            </w:pPr>
          </w:p>
          <w:p w14:paraId="2F659197" w14:textId="77777777" w:rsidR="00B660B0" w:rsidRDefault="00B660B0" w:rsidP="00B660B0">
            <w:pPr>
              <w:rPr>
                <w:rFonts w:ascii="Verdana" w:eastAsia="Times New Roman" w:hAnsi="Verdana" w:cs="Times New Roman"/>
                <w:b/>
              </w:rPr>
            </w:pPr>
          </w:p>
          <w:p w14:paraId="668F255F" w14:textId="77777777" w:rsidR="00B660B0" w:rsidRDefault="00B660B0" w:rsidP="00B660B0">
            <w:pPr>
              <w:rPr>
                <w:rFonts w:ascii="Verdana" w:eastAsia="Times New Roman" w:hAnsi="Verdana" w:cs="Times New Roman"/>
                <w:b/>
              </w:rPr>
            </w:pPr>
          </w:p>
          <w:p w14:paraId="1C998D59" w14:textId="77777777" w:rsidR="00B660B0" w:rsidRDefault="00B660B0" w:rsidP="00B660B0">
            <w:pPr>
              <w:rPr>
                <w:rFonts w:ascii="Verdana" w:eastAsia="Times New Roman" w:hAnsi="Verdana" w:cs="Times New Roman"/>
                <w:b/>
              </w:rPr>
            </w:pPr>
          </w:p>
          <w:p w14:paraId="49D04F05" w14:textId="77777777" w:rsidR="00B660B0" w:rsidRDefault="00B660B0" w:rsidP="00B660B0">
            <w:pPr>
              <w:rPr>
                <w:rFonts w:ascii="Verdana" w:eastAsia="Times New Roman" w:hAnsi="Verdana" w:cs="Times New Roman"/>
                <w:b/>
              </w:rPr>
            </w:pPr>
          </w:p>
          <w:p w14:paraId="57745BCA" w14:textId="77777777" w:rsidR="00B660B0" w:rsidRDefault="00B660B0" w:rsidP="00B660B0">
            <w:pPr>
              <w:rPr>
                <w:rFonts w:ascii="Verdana" w:eastAsia="Times New Roman" w:hAnsi="Verdana" w:cs="Times New Roman"/>
                <w:b/>
              </w:rPr>
            </w:pPr>
          </w:p>
          <w:p w14:paraId="0C93F04A" w14:textId="77777777" w:rsidR="00B660B0" w:rsidRPr="00F6675B" w:rsidRDefault="00B660B0" w:rsidP="00B660B0">
            <w:pPr>
              <w:rPr>
                <w:rFonts w:ascii="Verdana" w:hAnsi="Verdana"/>
                <w:b/>
              </w:rPr>
            </w:pPr>
          </w:p>
        </w:tc>
      </w:tr>
      <w:tr w:rsidR="00B660B0" w:rsidRPr="003817CC" w14:paraId="39394184" w14:textId="227604C7" w:rsidTr="00B660B0">
        <w:trPr>
          <w:gridAfter w:val="1"/>
          <w:wAfter w:w="23" w:type="dxa"/>
        </w:trPr>
        <w:tc>
          <w:tcPr>
            <w:tcW w:w="18697" w:type="dxa"/>
            <w:gridSpan w:val="6"/>
            <w:shd w:val="clear" w:color="auto" w:fill="auto"/>
          </w:tcPr>
          <w:p w14:paraId="6413BE57" w14:textId="77777777" w:rsidR="00B660B0" w:rsidRDefault="00B660B0" w:rsidP="00B660B0">
            <w:pPr>
              <w:rPr>
                <w:rFonts w:ascii="Verdana" w:hAnsi="Verdana"/>
                <w:b/>
                <w:sz w:val="24"/>
                <w:szCs w:val="24"/>
              </w:rPr>
            </w:pPr>
            <w:r w:rsidRPr="001B122B">
              <w:rPr>
                <w:rFonts w:ascii="Verdana" w:hAnsi="Verdana"/>
                <w:b/>
                <w:sz w:val="24"/>
                <w:szCs w:val="24"/>
              </w:rPr>
              <w:lastRenderedPageBreak/>
              <w:t>Justification</w:t>
            </w:r>
            <w:r>
              <w:rPr>
                <w:rFonts w:ascii="Verdana" w:hAnsi="Verdana"/>
                <w:b/>
                <w:sz w:val="24"/>
                <w:szCs w:val="24"/>
              </w:rPr>
              <w:t>:</w:t>
            </w:r>
          </w:p>
          <w:p w14:paraId="6479FCD9" w14:textId="77777777" w:rsidR="00B660B0" w:rsidRDefault="00B660B0" w:rsidP="00B660B0">
            <w:pPr>
              <w:rPr>
                <w:rFonts w:ascii="Verdana" w:hAnsi="Verdana"/>
              </w:rPr>
            </w:pPr>
            <w:r>
              <w:rPr>
                <w:rFonts w:ascii="Verdana" w:hAnsi="Verdana"/>
              </w:rPr>
              <w:t xml:space="preserve">As proposed, 170-300-0230 First aid supplies, seeks to clarify that no over-the-counter products may be in a first aid kit; adds a requirement for a CPR mask pursuant to the American Heart Association; and clarifies that the first aid kid must be separate from food or chemicals; stored appropriately; and have sufficient supplies for its intended use (room versus total facility).  </w:t>
            </w:r>
          </w:p>
          <w:p w14:paraId="36E60A97" w14:textId="77777777" w:rsidR="00B660B0" w:rsidRDefault="00B660B0" w:rsidP="00B660B0">
            <w:pPr>
              <w:rPr>
                <w:rFonts w:ascii="Verdana" w:hAnsi="Verdana"/>
              </w:rPr>
            </w:pPr>
          </w:p>
          <w:p w14:paraId="32312311" w14:textId="77777777" w:rsidR="00B660B0" w:rsidRDefault="00B660B0" w:rsidP="00B660B0">
            <w:pPr>
              <w:rPr>
                <w:rFonts w:ascii="Verdana" w:hAnsi="Verdana"/>
              </w:rPr>
            </w:pPr>
            <w:r>
              <w:rPr>
                <w:rFonts w:ascii="Verdana" w:hAnsi="Verdana"/>
                <w:i/>
              </w:rPr>
              <w:t>Caring for Our Children, 3</w:t>
            </w:r>
            <w:r>
              <w:rPr>
                <w:rFonts w:ascii="Verdana" w:hAnsi="Verdana"/>
                <w:i/>
                <w:vertAlign w:val="superscript"/>
              </w:rPr>
              <w:t>rd</w:t>
            </w:r>
            <w:r>
              <w:rPr>
                <w:rFonts w:ascii="Verdana" w:hAnsi="Verdana"/>
                <w:i/>
              </w:rPr>
              <w:t xml:space="preserve"> Edition </w:t>
            </w:r>
            <w:r>
              <w:rPr>
                <w:rFonts w:ascii="Verdana" w:hAnsi="Verdana"/>
              </w:rPr>
              <w:t xml:space="preserve">STANDARD 5.6.0.1: First Aid and Emergency Supplies discusses the need to keep the first aid kit in an accessible location under lock, and supports DEL’s clarification that the kit must be separate from food or chemicals, and stored appropriately.  Caring for Our Children provides a list of minimum supplies that excludes any over the counter products.  DEL is seeking to make explicit the implicit assumption in Caring for our Children around having an adequately sized first aid kit for the population. </w:t>
            </w:r>
          </w:p>
          <w:p w14:paraId="221AFF58" w14:textId="77777777" w:rsidR="00B660B0" w:rsidRDefault="00B660B0" w:rsidP="00B660B0">
            <w:pPr>
              <w:rPr>
                <w:rFonts w:ascii="Arial" w:hAnsi="Arial"/>
                <w:sz w:val="18"/>
                <w:szCs w:val="18"/>
                <w:highlight w:val="yellow"/>
              </w:rPr>
            </w:pPr>
          </w:p>
          <w:p w14:paraId="24A1FB1F" w14:textId="00C2A758" w:rsidR="00B660B0" w:rsidRPr="001B122B" w:rsidRDefault="00B660B0" w:rsidP="00B660B0">
            <w:pPr>
              <w:rPr>
                <w:rFonts w:ascii="Verdana" w:hAnsi="Verdana"/>
                <w:b/>
                <w:sz w:val="24"/>
                <w:szCs w:val="24"/>
              </w:rPr>
            </w:pPr>
            <w:r w:rsidRPr="00FA290F">
              <w:rPr>
                <w:rFonts w:ascii="Verdana" w:hAnsi="Verdana"/>
              </w:rPr>
              <w:t>The cost to comply with proposed WAC 170-300-0230 cannot be reduced because CPR masks with one-way valves are typically available from market retailers or emergency devices companies. Under the proposed rule, an early learning program must have a CPR mask with a one-way valve in each first aid supply kit. The Department of Early Learning believes imposing this new rule is necessary to ensure the health and safety of children by having lifesaving devices immediately available in cases of emergency. The Department of Early Learning also believes the estimated one-time and on-going costs are necessary to protect children in early learning environments.</w:t>
            </w:r>
            <w:r>
              <w:rPr>
                <w:rFonts w:ascii="Verdana" w:hAnsi="Verdana"/>
              </w:rPr>
              <w:t xml:space="preserve"> </w:t>
            </w:r>
            <w:r w:rsidRPr="00FA290F">
              <w:rPr>
                <w:rFonts w:ascii="Verdana" w:hAnsi="Verdana"/>
              </w:rPr>
              <w:t xml:space="preserve">Proposed WAC 170-300-0230 is a low cost requirement for center and family home early learning programs to have a CPR mask with a one-way valve in all first aid supply kits. CPR masks can be critically important in cases of emergency. The cost of purchasing one CPR mask ($5 to $16) for each first aid kit is not expected to exceed the minor cost threshold for businesses in the industry. </w:t>
            </w:r>
          </w:p>
        </w:tc>
      </w:tr>
    </w:tbl>
    <w:p w14:paraId="040BF873" w14:textId="77777777" w:rsidR="00B660B0" w:rsidRDefault="00B660B0" w:rsidP="00B660B0">
      <w:pPr>
        <w:jc w:val="center"/>
        <w:rPr>
          <w:rFonts w:ascii="Verdana" w:hAnsi="Verdana"/>
          <w:b/>
          <w:sz w:val="24"/>
          <w:szCs w:val="24"/>
        </w:rPr>
        <w:sectPr w:rsidR="00B660B0" w:rsidSect="002E6E3B">
          <w:pgSz w:w="20160" w:h="12240" w:orient="landscape" w:code="5"/>
          <w:pgMar w:top="864" w:right="864" w:bottom="864" w:left="864" w:header="720" w:footer="720" w:gutter="0"/>
          <w:cols w:space="720"/>
          <w:docGrid w:linePitch="360"/>
        </w:sectPr>
      </w:pPr>
    </w:p>
    <w:tbl>
      <w:tblPr>
        <w:tblStyle w:val="TableGrid"/>
        <w:tblW w:w="18720" w:type="dxa"/>
        <w:tblInd w:w="-342" w:type="dxa"/>
        <w:tblLayout w:type="fixed"/>
        <w:tblLook w:val="04A0" w:firstRow="1" w:lastRow="0" w:firstColumn="1" w:lastColumn="0" w:noHBand="0" w:noVBand="1"/>
      </w:tblPr>
      <w:tblGrid>
        <w:gridCol w:w="3744"/>
        <w:gridCol w:w="3744"/>
        <w:gridCol w:w="3744"/>
        <w:gridCol w:w="3744"/>
        <w:gridCol w:w="3721"/>
        <w:gridCol w:w="23"/>
      </w:tblGrid>
      <w:tr w:rsidR="00B660B0" w:rsidRPr="003817CC" w14:paraId="039B878C" w14:textId="752B89E8" w:rsidTr="00B660B0">
        <w:trPr>
          <w:gridAfter w:val="1"/>
          <w:wAfter w:w="23" w:type="dxa"/>
        </w:trPr>
        <w:tc>
          <w:tcPr>
            <w:tcW w:w="18697" w:type="dxa"/>
            <w:gridSpan w:val="5"/>
            <w:shd w:val="clear" w:color="auto" w:fill="BFBFBF" w:themeFill="background1" w:themeFillShade="BF"/>
          </w:tcPr>
          <w:p w14:paraId="22568B95" w14:textId="5820F962" w:rsidR="00B660B0" w:rsidRDefault="00B660B0" w:rsidP="00B660B0">
            <w:pPr>
              <w:jc w:val="center"/>
              <w:rPr>
                <w:rFonts w:ascii="Verdana" w:hAnsi="Verdana"/>
                <w:b/>
                <w:sz w:val="24"/>
                <w:szCs w:val="24"/>
              </w:rPr>
            </w:pPr>
            <w:r>
              <w:rPr>
                <w:rFonts w:ascii="Verdana" w:hAnsi="Verdana"/>
                <w:b/>
                <w:sz w:val="24"/>
                <w:szCs w:val="24"/>
              </w:rPr>
              <w:lastRenderedPageBreak/>
              <w:t>Health Practices – Safe water sources</w:t>
            </w:r>
          </w:p>
        </w:tc>
      </w:tr>
      <w:tr w:rsidR="00B660B0" w:rsidRPr="003817CC" w14:paraId="700788BA" w14:textId="6D35A82C" w:rsidTr="004118F3">
        <w:tc>
          <w:tcPr>
            <w:tcW w:w="3744" w:type="dxa"/>
            <w:shd w:val="clear" w:color="auto" w:fill="DDD9C3" w:themeFill="background2" w:themeFillShade="E6"/>
          </w:tcPr>
          <w:p w14:paraId="00ABA8B5" w14:textId="77777777" w:rsidR="00B660B0" w:rsidRPr="009F70D3" w:rsidRDefault="00B660B0" w:rsidP="00B660B0">
            <w:pPr>
              <w:jc w:val="center"/>
              <w:rPr>
                <w:rFonts w:ascii="Verdana" w:hAnsi="Verdana"/>
                <w:b/>
                <w:sz w:val="24"/>
                <w:szCs w:val="24"/>
              </w:rPr>
            </w:pPr>
            <w:r w:rsidRPr="009F70D3">
              <w:rPr>
                <w:rFonts w:ascii="Verdana" w:hAnsi="Verdana"/>
                <w:b/>
                <w:sz w:val="24"/>
                <w:szCs w:val="24"/>
              </w:rPr>
              <w:t>Family Home WAC</w:t>
            </w:r>
          </w:p>
        </w:tc>
        <w:tc>
          <w:tcPr>
            <w:tcW w:w="3744" w:type="dxa"/>
            <w:shd w:val="clear" w:color="auto" w:fill="DDD9C3" w:themeFill="background2" w:themeFillShade="E6"/>
          </w:tcPr>
          <w:p w14:paraId="5473C6A0" w14:textId="77777777" w:rsidR="00B660B0" w:rsidRPr="009F70D3" w:rsidRDefault="00B660B0" w:rsidP="00B660B0">
            <w:pPr>
              <w:jc w:val="center"/>
              <w:rPr>
                <w:rFonts w:ascii="Verdana" w:hAnsi="Verdana"/>
                <w:b/>
                <w:sz w:val="24"/>
                <w:szCs w:val="24"/>
              </w:rPr>
            </w:pPr>
            <w:r w:rsidRPr="009F70D3">
              <w:rPr>
                <w:rFonts w:ascii="Verdana" w:hAnsi="Verdana"/>
                <w:b/>
                <w:sz w:val="24"/>
                <w:szCs w:val="24"/>
              </w:rPr>
              <w:t>Center WAC</w:t>
            </w:r>
          </w:p>
        </w:tc>
        <w:tc>
          <w:tcPr>
            <w:tcW w:w="3744" w:type="dxa"/>
            <w:shd w:val="clear" w:color="auto" w:fill="EAF1DD" w:themeFill="accent3" w:themeFillTint="33"/>
          </w:tcPr>
          <w:p w14:paraId="7897BBAB" w14:textId="77777777" w:rsidR="00B660B0" w:rsidRPr="009F70D3" w:rsidRDefault="00B660B0" w:rsidP="00B660B0">
            <w:pPr>
              <w:jc w:val="center"/>
              <w:rPr>
                <w:rFonts w:ascii="Verdana" w:hAnsi="Verdana"/>
                <w:b/>
                <w:sz w:val="24"/>
                <w:szCs w:val="24"/>
              </w:rPr>
            </w:pPr>
            <w:r w:rsidRPr="009F70D3">
              <w:rPr>
                <w:rFonts w:ascii="Verdana" w:hAnsi="Verdana"/>
                <w:b/>
                <w:sz w:val="24"/>
                <w:szCs w:val="24"/>
              </w:rPr>
              <w:t>Proposed WAC</w:t>
            </w:r>
          </w:p>
        </w:tc>
        <w:tc>
          <w:tcPr>
            <w:tcW w:w="3744" w:type="dxa"/>
            <w:shd w:val="clear" w:color="auto" w:fill="EAF1DD" w:themeFill="accent3" w:themeFillTint="33"/>
          </w:tcPr>
          <w:p w14:paraId="790D93D9" w14:textId="4455DFB5" w:rsidR="00B660B0" w:rsidRPr="009F70D3" w:rsidRDefault="00B660B0" w:rsidP="00B660B0">
            <w:pPr>
              <w:jc w:val="center"/>
              <w:rPr>
                <w:rFonts w:ascii="Verdana" w:hAnsi="Verdana"/>
                <w:b/>
                <w:sz w:val="24"/>
                <w:szCs w:val="24"/>
              </w:rPr>
            </w:pPr>
            <w:r>
              <w:rPr>
                <w:rFonts w:ascii="Verdana" w:hAnsi="Verdana"/>
                <w:b/>
                <w:sz w:val="24"/>
                <w:szCs w:val="24"/>
              </w:rPr>
              <w:t>Satisfactory/Minor/Major revisions; Concerns; Suggested Alternate Language</w:t>
            </w:r>
          </w:p>
        </w:tc>
        <w:tc>
          <w:tcPr>
            <w:tcW w:w="3744" w:type="dxa"/>
            <w:gridSpan w:val="2"/>
            <w:shd w:val="clear" w:color="auto" w:fill="EAF1DD" w:themeFill="accent3" w:themeFillTint="33"/>
          </w:tcPr>
          <w:p w14:paraId="3E81800B" w14:textId="2D7409EE" w:rsidR="00B660B0" w:rsidRPr="009F70D3" w:rsidRDefault="00B660B0" w:rsidP="00B660B0">
            <w:pPr>
              <w:jc w:val="center"/>
              <w:rPr>
                <w:rFonts w:ascii="Verdana" w:hAnsi="Verdana"/>
                <w:b/>
                <w:sz w:val="24"/>
                <w:szCs w:val="24"/>
              </w:rPr>
            </w:pPr>
            <w:r>
              <w:rPr>
                <w:rFonts w:ascii="Verdana" w:hAnsi="Verdana"/>
                <w:b/>
                <w:sz w:val="24"/>
                <w:szCs w:val="24"/>
              </w:rPr>
              <w:t>Conflicts with ECEAP, Head Start, Schools District Standards and Practices</w:t>
            </w:r>
          </w:p>
        </w:tc>
      </w:tr>
      <w:tr w:rsidR="00B660B0" w14:paraId="7D61B817" w14:textId="0919FABE" w:rsidTr="004118F3">
        <w:tc>
          <w:tcPr>
            <w:tcW w:w="3744" w:type="dxa"/>
          </w:tcPr>
          <w:p w14:paraId="6C154047" w14:textId="77777777" w:rsidR="00B660B0" w:rsidRPr="00E07E8C" w:rsidRDefault="00B660B0" w:rsidP="00B660B0">
            <w:pPr>
              <w:rPr>
                <w:rFonts w:ascii="Verdana" w:hAnsi="Verdana"/>
              </w:rPr>
            </w:pPr>
            <w:r w:rsidRPr="00E07E8C">
              <w:rPr>
                <w:rFonts w:ascii="Verdana" w:hAnsi="Verdana"/>
              </w:rPr>
              <w:t>WAC 170-296A-1400</w:t>
            </w:r>
          </w:p>
          <w:p w14:paraId="064FD59D" w14:textId="77777777" w:rsidR="00B660B0" w:rsidRPr="006906D6" w:rsidRDefault="00B660B0" w:rsidP="00B660B0">
            <w:pPr>
              <w:spacing w:before="75" w:after="150"/>
              <w:outlineLvl w:val="2"/>
              <w:rPr>
                <w:rFonts w:ascii="Verdana" w:eastAsia="Times New Roman" w:hAnsi="Verdana" w:cs="Times New Roman"/>
                <w:bCs/>
              </w:rPr>
            </w:pPr>
            <w:r w:rsidRPr="006906D6">
              <w:rPr>
                <w:rFonts w:ascii="Verdana" w:eastAsia="Times New Roman" w:hAnsi="Verdana" w:cs="Times New Roman"/>
                <w:bCs/>
              </w:rPr>
              <w:t>Private well and water system.</w:t>
            </w:r>
          </w:p>
          <w:p w14:paraId="3FC29837" w14:textId="77777777" w:rsidR="00B660B0" w:rsidRPr="00E07E8C" w:rsidRDefault="00B660B0" w:rsidP="00B660B0">
            <w:pPr>
              <w:ind w:firstLine="360"/>
              <w:rPr>
                <w:rFonts w:ascii="Verdana" w:eastAsia="Times New Roman" w:hAnsi="Verdana" w:cs="Times New Roman"/>
                <w:highlight w:val="lightGray"/>
              </w:rPr>
            </w:pPr>
            <w:r w:rsidRPr="00E07E8C">
              <w:rPr>
                <w:rFonts w:ascii="Verdana" w:eastAsia="Times New Roman" w:hAnsi="Verdana" w:cs="Times New Roman"/>
                <w:highlight w:val="lightGray"/>
              </w:rPr>
              <w:t>(1) If the licensed family home child care gets water from a private well on the premises, the licensee must follow the local health jurisdiction's requirements for periodic water testing.</w:t>
            </w:r>
          </w:p>
          <w:p w14:paraId="275647F4" w14:textId="77777777" w:rsidR="00B660B0" w:rsidRPr="00E07E8C" w:rsidRDefault="00B660B0" w:rsidP="00B660B0">
            <w:pPr>
              <w:ind w:firstLine="360"/>
              <w:rPr>
                <w:rFonts w:ascii="Verdana" w:eastAsia="Times New Roman" w:hAnsi="Verdana" w:cs="Times New Roman"/>
                <w:highlight w:val="lightGray"/>
              </w:rPr>
            </w:pPr>
            <w:r w:rsidRPr="00E07E8C">
              <w:rPr>
                <w:rFonts w:ascii="Verdana" w:eastAsia="Times New Roman" w:hAnsi="Verdana" w:cs="Times New Roman"/>
                <w:highlight w:val="lightGray"/>
              </w:rPr>
              <w:t xml:space="preserve">(2) If there are no local health jurisdiction requirements for periodic water testing, the licensee must have the water tested for coliform bacteria and nitrates by the local public health authority or private testing laboratory certified to analyze drinking water samples under chapter </w:t>
            </w:r>
            <w:hyperlink r:id="rId32" w:history="1">
              <w:r w:rsidRPr="00E07E8C">
                <w:rPr>
                  <w:rFonts w:ascii="Verdana" w:eastAsia="Times New Roman" w:hAnsi="Verdana" w:cs="Times New Roman"/>
                  <w:color w:val="2B674D"/>
                  <w:highlight w:val="lightGray"/>
                  <w:u w:val="single"/>
                </w:rPr>
                <w:t>173-50</w:t>
              </w:r>
            </w:hyperlink>
            <w:r w:rsidRPr="00E07E8C">
              <w:rPr>
                <w:rFonts w:ascii="Verdana" w:eastAsia="Times New Roman" w:hAnsi="Verdana" w:cs="Times New Roman"/>
                <w:highlight w:val="lightGray"/>
              </w:rPr>
              <w:t xml:space="preserve"> WAC:</w:t>
            </w:r>
          </w:p>
          <w:p w14:paraId="34132A8B" w14:textId="77777777" w:rsidR="00B660B0" w:rsidRPr="00E07E8C" w:rsidRDefault="00B660B0" w:rsidP="00B660B0">
            <w:pPr>
              <w:ind w:firstLine="360"/>
              <w:rPr>
                <w:rFonts w:ascii="Verdana" w:eastAsia="Times New Roman" w:hAnsi="Verdana" w:cs="Times New Roman"/>
                <w:highlight w:val="lightGray"/>
              </w:rPr>
            </w:pPr>
            <w:r w:rsidRPr="00E07E8C">
              <w:rPr>
                <w:rFonts w:ascii="Verdana" w:eastAsia="Times New Roman" w:hAnsi="Verdana" w:cs="Times New Roman"/>
                <w:highlight w:val="lightGray"/>
              </w:rPr>
              <w:t xml:space="preserve">(a) Within six months prior to submitting an initial license application under WAC </w:t>
            </w:r>
            <w:hyperlink r:id="rId33" w:history="1">
              <w:r w:rsidRPr="00E07E8C">
                <w:rPr>
                  <w:rFonts w:ascii="Verdana" w:eastAsia="Times New Roman" w:hAnsi="Verdana" w:cs="Times New Roman"/>
                  <w:color w:val="2B674D"/>
                  <w:highlight w:val="lightGray"/>
                  <w:u w:val="single"/>
                </w:rPr>
                <w:t>170-296A-1250</w:t>
              </w:r>
            </w:hyperlink>
            <w:r w:rsidRPr="00E07E8C">
              <w:rPr>
                <w:rFonts w:ascii="Verdana" w:eastAsia="Times New Roman" w:hAnsi="Verdana" w:cs="Times New Roman"/>
                <w:highlight w:val="lightGray"/>
              </w:rPr>
              <w:t>; and</w:t>
            </w:r>
          </w:p>
          <w:p w14:paraId="5E53D43C" w14:textId="77777777" w:rsidR="00B660B0" w:rsidRPr="00E07E8C" w:rsidRDefault="00B660B0" w:rsidP="00B660B0">
            <w:pPr>
              <w:ind w:firstLine="360"/>
              <w:rPr>
                <w:rFonts w:ascii="Verdana" w:eastAsia="Times New Roman" w:hAnsi="Verdana" w:cs="Times New Roman"/>
                <w:highlight w:val="lightGray"/>
              </w:rPr>
            </w:pPr>
            <w:r w:rsidRPr="00E07E8C">
              <w:rPr>
                <w:rFonts w:ascii="Verdana" w:eastAsia="Times New Roman" w:hAnsi="Verdana" w:cs="Times New Roman"/>
                <w:highlight w:val="lightGray"/>
              </w:rPr>
              <w:t xml:space="preserve">(b) Every three years after the first initial license is issued to the license applicant under </w:t>
            </w:r>
            <w:r w:rsidRPr="00E07E8C">
              <w:rPr>
                <w:rFonts w:ascii="Verdana" w:eastAsia="Times New Roman" w:hAnsi="Verdana" w:cs="Times New Roman"/>
                <w:highlight w:val="lightGray"/>
              </w:rPr>
              <w:lastRenderedPageBreak/>
              <w:t>this chapter. The test results must indicate no presence of coliform bacteria, and must not exceed ten parts per million (ppm) for nitrate.</w:t>
            </w:r>
          </w:p>
          <w:p w14:paraId="5101F569" w14:textId="77777777" w:rsidR="00B660B0" w:rsidRPr="00E07E8C" w:rsidRDefault="00B660B0" w:rsidP="00B660B0">
            <w:pPr>
              <w:ind w:firstLine="360"/>
              <w:rPr>
                <w:rFonts w:ascii="Verdana" w:eastAsia="Times New Roman" w:hAnsi="Verdana" w:cs="Times New Roman"/>
                <w:highlight w:val="lightGray"/>
              </w:rPr>
            </w:pPr>
            <w:r w:rsidRPr="00E07E8C">
              <w:rPr>
                <w:rFonts w:ascii="Verdana" w:eastAsia="Times New Roman" w:hAnsi="Verdana" w:cs="Times New Roman"/>
                <w:highlight w:val="lightGray"/>
              </w:rPr>
              <w:t>(3) If test results indicate the presence of coliform bacteria or nitrate greater than ten ppm the licensee must:</w:t>
            </w:r>
          </w:p>
          <w:p w14:paraId="5330A166" w14:textId="77777777" w:rsidR="00B660B0" w:rsidRPr="00E07E8C" w:rsidRDefault="00B660B0" w:rsidP="00B660B0">
            <w:pPr>
              <w:ind w:firstLine="360"/>
              <w:rPr>
                <w:rFonts w:ascii="Verdana" w:eastAsia="Times New Roman" w:hAnsi="Verdana" w:cs="Times New Roman"/>
                <w:highlight w:val="lightGray"/>
              </w:rPr>
            </w:pPr>
            <w:r w:rsidRPr="00E07E8C">
              <w:rPr>
                <w:rFonts w:ascii="Verdana" w:eastAsia="Times New Roman" w:hAnsi="Verdana" w:cs="Times New Roman"/>
                <w:highlight w:val="lightGray"/>
              </w:rPr>
              <w:t>(a) Immediately retest the water;</w:t>
            </w:r>
          </w:p>
          <w:p w14:paraId="0BACA13F" w14:textId="77777777" w:rsidR="00B660B0" w:rsidRPr="00E07E8C" w:rsidRDefault="00B660B0" w:rsidP="00B660B0">
            <w:pPr>
              <w:ind w:firstLine="360"/>
              <w:rPr>
                <w:rFonts w:ascii="Verdana" w:eastAsia="Times New Roman" w:hAnsi="Verdana" w:cs="Times New Roman"/>
                <w:highlight w:val="lightGray"/>
              </w:rPr>
            </w:pPr>
            <w:r w:rsidRPr="00E07E8C">
              <w:rPr>
                <w:rFonts w:ascii="Verdana" w:eastAsia="Times New Roman" w:hAnsi="Verdana" w:cs="Times New Roman"/>
                <w:highlight w:val="lightGray"/>
              </w:rPr>
              <w:t>(b) If the retest indicates the presence of coliform bacteria or nitrate greater than ten ppm, immediately stop using the well water in the child care and inform the local health jurisdiction and the department;</w:t>
            </w:r>
          </w:p>
          <w:p w14:paraId="78B2A388" w14:textId="77777777" w:rsidR="00B660B0" w:rsidRPr="00E07E8C" w:rsidRDefault="00B660B0" w:rsidP="00B660B0">
            <w:pPr>
              <w:ind w:firstLine="360"/>
              <w:rPr>
                <w:rFonts w:ascii="Verdana" w:eastAsia="Times New Roman" w:hAnsi="Verdana" w:cs="Times New Roman"/>
                <w:highlight w:val="lightGray"/>
              </w:rPr>
            </w:pPr>
            <w:r w:rsidRPr="00E07E8C">
              <w:rPr>
                <w:rFonts w:ascii="Verdana" w:eastAsia="Times New Roman" w:hAnsi="Verdana" w:cs="Times New Roman"/>
                <w:highlight w:val="lightGray"/>
              </w:rPr>
              <w:t>(c) Take steps required by the local health jurisdiction to repair the well or water system; and</w:t>
            </w:r>
          </w:p>
          <w:p w14:paraId="78389AB4" w14:textId="77777777" w:rsidR="00B660B0" w:rsidRPr="00E07E8C" w:rsidRDefault="00B660B0" w:rsidP="00B660B0">
            <w:pPr>
              <w:ind w:firstLine="360"/>
              <w:rPr>
                <w:rFonts w:ascii="Verdana" w:eastAsia="Times New Roman" w:hAnsi="Verdana" w:cs="Times New Roman"/>
                <w:highlight w:val="lightGray"/>
              </w:rPr>
            </w:pPr>
            <w:r w:rsidRPr="00E07E8C">
              <w:rPr>
                <w:rFonts w:ascii="Verdana" w:eastAsia="Times New Roman" w:hAnsi="Verdana" w:cs="Times New Roman"/>
                <w:highlight w:val="lightGray"/>
              </w:rPr>
              <w:t>(d) Test the water as often as required by the local health jurisdiction until tests indicate no presence of coliform bacteria and nitrate levels not exceeding ten ppm.</w:t>
            </w:r>
          </w:p>
          <w:p w14:paraId="2E93E6CD" w14:textId="77777777" w:rsidR="00B660B0" w:rsidRPr="00E07E8C" w:rsidRDefault="00B660B0" w:rsidP="00B660B0">
            <w:pPr>
              <w:ind w:firstLine="360"/>
              <w:rPr>
                <w:rFonts w:ascii="Verdana" w:eastAsia="Times New Roman" w:hAnsi="Verdana" w:cs="Times New Roman"/>
                <w:highlight w:val="lightGray"/>
              </w:rPr>
            </w:pPr>
            <w:r w:rsidRPr="00E07E8C">
              <w:rPr>
                <w:rFonts w:ascii="Verdana" w:eastAsia="Times New Roman" w:hAnsi="Verdana" w:cs="Times New Roman"/>
                <w:highlight w:val="lightGray"/>
              </w:rPr>
              <w:t xml:space="preserve">(4)(a) If directed by the local health jurisdiction or the department, the licensee must </w:t>
            </w:r>
            <w:r w:rsidRPr="00E07E8C">
              <w:rPr>
                <w:rFonts w:ascii="Verdana" w:eastAsia="Times New Roman" w:hAnsi="Verdana" w:cs="Times New Roman"/>
                <w:highlight w:val="lightGray"/>
              </w:rPr>
              <w:lastRenderedPageBreak/>
              <w:t>suspend child care operations until repairs are made; or</w:t>
            </w:r>
          </w:p>
          <w:p w14:paraId="7B0A003D" w14:textId="77777777" w:rsidR="00B660B0" w:rsidRPr="00E07E8C" w:rsidRDefault="00B660B0" w:rsidP="00B660B0">
            <w:pPr>
              <w:ind w:firstLine="360"/>
              <w:rPr>
                <w:rFonts w:ascii="Verdana" w:eastAsia="Times New Roman" w:hAnsi="Verdana" w:cs="Times New Roman"/>
                <w:highlight w:val="lightGray"/>
              </w:rPr>
            </w:pPr>
            <w:r w:rsidRPr="00E07E8C">
              <w:rPr>
                <w:rFonts w:ascii="Verdana" w:eastAsia="Times New Roman" w:hAnsi="Verdana" w:cs="Times New Roman"/>
                <w:highlight w:val="lightGray"/>
              </w:rPr>
              <w:t>(b) If the local health jurisdiction and the department determine that child care operations may continue with an alternate source of safe water, provide the alternate safe water as directed.</w:t>
            </w:r>
          </w:p>
          <w:p w14:paraId="49B82616" w14:textId="77777777" w:rsidR="00B660B0" w:rsidRPr="00E07E8C" w:rsidRDefault="00B660B0" w:rsidP="00B660B0">
            <w:pPr>
              <w:ind w:firstLine="360"/>
              <w:rPr>
                <w:rFonts w:ascii="Verdana" w:eastAsia="Times New Roman" w:hAnsi="Verdana" w:cs="Times New Roman"/>
                <w:highlight w:val="lightGray"/>
              </w:rPr>
            </w:pPr>
            <w:r w:rsidRPr="00E07E8C">
              <w:rPr>
                <w:rFonts w:ascii="Verdana" w:eastAsia="Times New Roman" w:hAnsi="Verdana" w:cs="Times New Roman"/>
                <w:highlight w:val="lightGray"/>
              </w:rPr>
              <w:t>(5) Water testing and system repair records must be kept on the premises and made available to the department upon request.</w:t>
            </w:r>
          </w:p>
          <w:p w14:paraId="3899F2A2" w14:textId="77777777" w:rsidR="00B660B0" w:rsidRPr="00E07E8C" w:rsidRDefault="00B660B0" w:rsidP="00B660B0">
            <w:pPr>
              <w:ind w:firstLine="360"/>
              <w:rPr>
                <w:rFonts w:ascii="Verdana" w:eastAsia="Times New Roman" w:hAnsi="Verdana" w:cs="Times New Roman"/>
                <w:highlight w:val="lightGray"/>
              </w:rPr>
            </w:pPr>
          </w:p>
          <w:p w14:paraId="04FE0620" w14:textId="77777777" w:rsidR="00B660B0" w:rsidRPr="00E07E8C" w:rsidRDefault="00B660B0" w:rsidP="00B660B0">
            <w:pPr>
              <w:rPr>
                <w:rFonts w:ascii="Verdana" w:hAnsi="Verdana"/>
              </w:rPr>
            </w:pPr>
          </w:p>
          <w:p w14:paraId="203DA1DD" w14:textId="77777777" w:rsidR="00B660B0" w:rsidRPr="00E07E8C" w:rsidRDefault="00B660B0" w:rsidP="00B660B0">
            <w:pPr>
              <w:rPr>
                <w:rFonts w:ascii="Verdana" w:hAnsi="Verdana"/>
              </w:rPr>
            </w:pPr>
          </w:p>
          <w:p w14:paraId="77776383" w14:textId="77777777" w:rsidR="00B660B0" w:rsidRPr="00E07E8C" w:rsidRDefault="00B660B0" w:rsidP="00B660B0">
            <w:pPr>
              <w:rPr>
                <w:rFonts w:ascii="Verdana" w:hAnsi="Verdana"/>
              </w:rPr>
            </w:pPr>
          </w:p>
          <w:p w14:paraId="3A319CB0" w14:textId="77777777" w:rsidR="00B660B0" w:rsidRPr="00E07E8C" w:rsidRDefault="00B660B0" w:rsidP="00B660B0">
            <w:pPr>
              <w:rPr>
                <w:rFonts w:ascii="Verdana" w:hAnsi="Verdana"/>
              </w:rPr>
            </w:pPr>
          </w:p>
          <w:p w14:paraId="1C54EEC5" w14:textId="77777777" w:rsidR="00B660B0" w:rsidRPr="00E07E8C" w:rsidRDefault="00B660B0" w:rsidP="00B660B0">
            <w:pPr>
              <w:rPr>
                <w:rFonts w:ascii="Verdana" w:hAnsi="Verdana"/>
              </w:rPr>
            </w:pPr>
          </w:p>
          <w:p w14:paraId="0158C573" w14:textId="77777777" w:rsidR="00B660B0" w:rsidRPr="00E07E8C" w:rsidRDefault="00B660B0" w:rsidP="00B660B0">
            <w:pPr>
              <w:rPr>
                <w:rFonts w:ascii="Verdana" w:hAnsi="Verdana"/>
              </w:rPr>
            </w:pPr>
          </w:p>
        </w:tc>
        <w:tc>
          <w:tcPr>
            <w:tcW w:w="3744" w:type="dxa"/>
          </w:tcPr>
          <w:p w14:paraId="459B8400" w14:textId="77777777" w:rsidR="00B660B0" w:rsidRPr="00E07E8C" w:rsidRDefault="00B660B0" w:rsidP="00B660B0">
            <w:pPr>
              <w:rPr>
                <w:rFonts w:ascii="Verdana" w:hAnsi="Verdana"/>
              </w:rPr>
            </w:pPr>
            <w:r w:rsidRPr="00E07E8C">
              <w:rPr>
                <w:rFonts w:ascii="Verdana" w:hAnsi="Verdana"/>
              </w:rPr>
              <w:lastRenderedPageBreak/>
              <w:t>WAC 170-295-5070</w:t>
            </w:r>
          </w:p>
          <w:p w14:paraId="7A23C8D1" w14:textId="77777777" w:rsidR="00B660B0" w:rsidRDefault="00B660B0" w:rsidP="00B660B0">
            <w:pPr>
              <w:ind w:firstLine="360"/>
              <w:rPr>
                <w:rFonts w:ascii="Verdana" w:eastAsia="Times New Roman" w:hAnsi="Verdana" w:cs="Times New Roman"/>
                <w:highlight w:val="lightGray"/>
              </w:rPr>
            </w:pPr>
          </w:p>
          <w:p w14:paraId="49DBF6E8" w14:textId="77777777" w:rsidR="00B660B0" w:rsidRPr="00E07E8C" w:rsidRDefault="00B660B0" w:rsidP="00B660B0">
            <w:pPr>
              <w:ind w:firstLine="360"/>
              <w:rPr>
                <w:rFonts w:ascii="Verdana" w:eastAsia="Times New Roman" w:hAnsi="Verdana" w:cs="Times New Roman"/>
                <w:highlight w:val="lightGray"/>
              </w:rPr>
            </w:pPr>
            <w:r w:rsidRPr="00E07E8C">
              <w:rPr>
                <w:rFonts w:ascii="Verdana" w:eastAsia="Times New Roman" w:hAnsi="Verdana" w:cs="Times New Roman"/>
                <w:highlight w:val="lightGray"/>
              </w:rPr>
              <w:t>(1) You must have hot and cold running water.</w:t>
            </w:r>
          </w:p>
          <w:p w14:paraId="169BFB39" w14:textId="77777777" w:rsidR="00B660B0" w:rsidRPr="00E07E8C" w:rsidRDefault="00B660B0" w:rsidP="00B660B0">
            <w:pPr>
              <w:ind w:firstLine="360"/>
              <w:rPr>
                <w:rFonts w:ascii="Verdana" w:eastAsia="Times New Roman" w:hAnsi="Verdana" w:cs="Times New Roman"/>
                <w:highlight w:val="lightGray"/>
              </w:rPr>
            </w:pPr>
            <w:r w:rsidRPr="00E07E8C">
              <w:rPr>
                <w:rFonts w:ascii="Verdana" w:eastAsia="Times New Roman" w:hAnsi="Verdana" w:cs="Times New Roman"/>
                <w:highlight w:val="lightGray"/>
              </w:rPr>
              <w:t>(2) Hot water that is accessible to children must be between 85 degrees Fahrenheit and 120 degrees Fahrenheit.</w:t>
            </w:r>
          </w:p>
          <w:p w14:paraId="7901847B" w14:textId="77777777" w:rsidR="00B660B0" w:rsidRPr="00E07E8C" w:rsidRDefault="00B660B0" w:rsidP="00B660B0">
            <w:pPr>
              <w:ind w:firstLine="360"/>
              <w:rPr>
                <w:rFonts w:ascii="Verdana" w:eastAsia="Times New Roman" w:hAnsi="Verdana" w:cs="Times New Roman"/>
                <w:highlight w:val="lightGray"/>
              </w:rPr>
            </w:pPr>
            <w:r w:rsidRPr="00E07E8C">
              <w:rPr>
                <w:rFonts w:ascii="Verdana" w:eastAsia="Times New Roman" w:hAnsi="Verdana" w:cs="Times New Roman"/>
                <w:highlight w:val="lightGray"/>
              </w:rPr>
              <w:t>(3) To be sure your water is safe for drinking, cleaning, cooking and handwashing, you must:</w:t>
            </w:r>
          </w:p>
          <w:p w14:paraId="4A446D87" w14:textId="77777777" w:rsidR="00B660B0" w:rsidRPr="00E07E8C" w:rsidRDefault="00B660B0" w:rsidP="00B660B0">
            <w:pPr>
              <w:ind w:firstLine="360"/>
              <w:rPr>
                <w:rFonts w:ascii="Verdana" w:eastAsia="Times New Roman" w:hAnsi="Verdana" w:cs="Times New Roman"/>
                <w:highlight w:val="lightGray"/>
              </w:rPr>
            </w:pPr>
            <w:r w:rsidRPr="00E07E8C">
              <w:rPr>
                <w:rFonts w:ascii="Verdana" w:eastAsia="Times New Roman" w:hAnsi="Verdana" w:cs="Times New Roman"/>
                <w:highlight w:val="lightGray"/>
              </w:rPr>
              <w:t xml:space="preserve">(a) Receive drinking water from a public water system approved by and maintained in compliance with either the department of health or a local health jurisdiction under chapter </w:t>
            </w:r>
            <w:hyperlink r:id="rId34" w:history="1">
              <w:r w:rsidRPr="00E07E8C">
                <w:rPr>
                  <w:rFonts w:ascii="Verdana" w:eastAsia="Times New Roman" w:hAnsi="Verdana" w:cs="Times New Roman"/>
                  <w:color w:val="2B674D"/>
                  <w:highlight w:val="lightGray"/>
                  <w:u w:val="single"/>
                </w:rPr>
                <w:t>246-290</w:t>
              </w:r>
            </w:hyperlink>
            <w:r w:rsidRPr="00E07E8C">
              <w:rPr>
                <w:rFonts w:ascii="Verdana" w:eastAsia="Times New Roman" w:hAnsi="Verdana" w:cs="Times New Roman"/>
                <w:highlight w:val="lightGray"/>
              </w:rPr>
              <w:t xml:space="preserve"> WAC (Group A systems) or chapter </w:t>
            </w:r>
            <w:hyperlink r:id="rId35" w:history="1">
              <w:r w:rsidRPr="00E07E8C">
                <w:rPr>
                  <w:rFonts w:ascii="Verdana" w:eastAsia="Times New Roman" w:hAnsi="Verdana" w:cs="Times New Roman"/>
                  <w:color w:val="2B674D"/>
                  <w:highlight w:val="lightGray"/>
                  <w:u w:val="single"/>
                </w:rPr>
                <w:t>246-291</w:t>
              </w:r>
            </w:hyperlink>
            <w:r w:rsidRPr="00E07E8C">
              <w:rPr>
                <w:rFonts w:ascii="Verdana" w:eastAsia="Times New Roman" w:hAnsi="Verdana" w:cs="Times New Roman"/>
                <w:highlight w:val="lightGray"/>
              </w:rPr>
              <w:t xml:space="preserve"> WAC (Group B systems); or</w:t>
            </w:r>
          </w:p>
          <w:p w14:paraId="3E2A9DD9" w14:textId="77777777" w:rsidR="00B660B0" w:rsidRPr="00E07E8C" w:rsidRDefault="00B660B0" w:rsidP="00B660B0">
            <w:pPr>
              <w:ind w:firstLine="360"/>
              <w:rPr>
                <w:rFonts w:ascii="Verdana" w:eastAsia="Times New Roman" w:hAnsi="Verdana" w:cs="Times New Roman"/>
                <w:highlight w:val="lightGray"/>
              </w:rPr>
            </w:pPr>
            <w:r w:rsidRPr="00E07E8C">
              <w:rPr>
                <w:rFonts w:ascii="Verdana" w:eastAsia="Times New Roman" w:hAnsi="Verdana" w:cs="Times New Roman"/>
                <w:highlight w:val="lightGray"/>
              </w:rPr>
              <w:t>(b) Have a source of potable water approved for child care center use by the state department of health or the local health jurisdiction; and</w:t>
            </w:r>
          </w:p>
          <w:p w14:paraId="03F66474" w14:textId="77777777" w:rsidR="00B660B0" w:rsidRPr="00E07E8C" w:rsidRDefault="00B660B0" w:rsidP="00B660B0">
            <w:pPr>
              <w:ind w:firstLine="360"/>
              <w:rPr>
                <w:rFonts w:ascii="Verdana" w:eastAsia="Times New Roman" w:hAnsi="Verdana" w:cs="Times New Roman"/>
                <w:highlight w:val="lightGray"/>
              </w:rPr>
            </w:pPr>
            <w:r w:rsidRPr="00E07E8C">
              <w:rPr>
                <w:rFonts w:ascii="Verdana" w:eastAsia="Times New Roman" w:hAnsi="Verdana" w:cs="Times New Roman"/>
                <w:highlight w:val="lightGray"/>
              </w:rPr>
              <w:lastRenderedPageBreak/>
              <w:t>(c) Take any other actions required or requested by the state department of health, the local health jurisdiction or the department of social and health services to ensure the safety and reliability of the water supply</w:t>
            </w:r>
          </w:p>
          <w:p w14:paraId="1E7868B8" w14:textId="77777777" w:rsidR="00B660B0" w:rsidRPr="00E07E8C" w:rsidRDefault="00B660B0" w:rsidP="00B660B0">
            <w:pPr>
              <w:ind w:firstLine="360"/>
              <w:rPr>
                <w:rFonts w:ascii="Verdana" w:eastAsia="Times New Roman" w:hAnsi="Verdana" w:cs="Times New Roman"/>
                <w:highlight w:val="lightGray"/>
              </w:rPr>
            </w:pPr>
            <w:r w:rsidRPr="00E07E8C">
              <w:rPr>
                <w:rFonts w:ascii="Verdana" w:eastAsia="Times New Roman" w:hAnsi="Verdana" w:cs="Times New Roman"/>
                <w:highlight w:val="lightGray"/>
              </w:rPr>
              <w:t>(4) If your water connection is interrupted or your water source becomes contaminated:</w:t>
            </w:r>
          </w:p>
          <w:p w14:paraId="0C5625A0" w14:textId="77777777" w:rsidR="00B660B0" w:rsidRPr="00E07E8C" w:rsidRDefault="00B660B0" w:rsidP="00B660B0">
            <w:pPr>
              <w:ind w:firstLine="360"/>
              <w:rPr>
                <w:rFonts w:ascii="Verdana" w:eastAsia="Times New Roman" w:hAnsi="Verdana" w:cs="Times New Roman"/>
                <w:highlight w:val="lightGray"/>
              </w:rPr>
            </w:pPr>
            <w:r w:rsidRPr="00E07E8C">
              <w:rPr>
                <w:rFonts w:ascii="Verdana" w:eastAsia="Times New Roman" w:hAnsi="Verdana" w:cs="Times New Roman"/>
                <w:highlight w:val="lightGray"/>
              </w:rPr>
              <w:t>(a) A correction must be made within twenty-four hours or the facility must close until corrections can be made; or</w:t>
            </w:r>
          </w:p>
          <w:p w14:paraId="5FEE293D" w14:textId="77777777" w:rsidR="00B660B0" w:rsidRDefault="00B660B0" w:rsidP="00B660B0">
            <w:pPr>
              <w:ind w:firstLine="360"/>
              <w:rPr>
                <w:rFonts w:ascii="Verdana" w:eastAsia="Times New Roman" w:hAnsi="Verdana" w:cs="Times New Roman"/>
                <w:highlight w:val="lightGray"/>
              </w:rPr>
            </w:pPr>
          </w:p>
          <w:p w14:paraId="4EB0F941" w14:textId="77777777" w:rsidR="00B660B0" w:rsidRPr="00E07E8C" w:rsidRDefault="00B660B0" w:rsidP="00B660B0">
            <w:pPr>
              <w:ind w:firstLine="360"/>
              <w:rPr>
                <w:rFonts w:ascii="Verdana" w:eastAsia="Times New Roman" w:hAnsi="Verdana" w:cs="Times New Roman"/>
                <w:highlight w:val="lightGray"/>
              </w:rPr>
            </w:pPr>
            <w:r w:rsidRPr="00E07E8C">
              <w:rPr>
                <w:rFonts w:ascii="Verdana" w:eastAsia="Times New Roman" w:hAnsi="Verdana" w:cs="Times New Roman"/>
                <w:highlight w:val="lightGray"/>
              </w:rPr>
              <w:t>(b) The facility must obtain an alternative source of potable water approved by the state department of health or local health jurisdiction in an amount adequate to ensure the requirements in this chapter for safe drinking water, handwashing, sanitizing, dishwashing, and cooking are met.</w:t>
            </w:r>
          </w:p>
          <w:p w14:paraId="76570242" w14:textId="77777777" w:rsidR="00B660B0" w:rsidRPr="00E07E8C" w:rsidRDefault="00B660B0" w:rsidP="00B660B0">
            <w:pPr>
              <w:rPr>
                <w:rFonts w:ascii="Verdana" w:eastAsia="Times New Roman" w:hAnsi="Verdana" w:cs="Arial"/>
                <w:b/>
                <w:i/>
              </w:rPr>
            </w:pPr>
          </w:p>
          <w:p w14:paraId="02FEA168" w14:textId="77777777" w:rsidR="00B660B0" w:rsidRPr="00E07E8C" w:rsidRDefault="00B660B0" w:rsidP="00B660B0">
            <w:pPr>
              <w:rPr>
                <w:rFonts w:ascii="Verdana" w:hAnsi="Verdana"/>
              </w:rPr>
            </w:pPr>
          </w:p>
        </w:tc>
        <w:tc>
          <w:tcPr>
            <w:tcW w:w="3744" w:type="dxa"/>
          </w:tcPr>
          <w:p w14:paraId="0DE2432E" w14:textId="47DA41E1" w:rsidR="00B660B0" w:rsidRPr="00237F0A" w:rsidRDefault="00B660B0" w:rsidP="00B660B0">
            <w:pPr>
              <w:rPr>
                <w:rFonts w:ascii="Verdana" w:eastAsia="Times New Roman" w:hAnsi="Verdana" w:cs="Arial"/>
                <w:b/>
                <w:color w:val="FF0000"/>
              </w:rPr>
            </w:pPr>
            <w:r w:rsidRPr="00237F0A">
              <w:rPr>
                <w:rFonts w:ascii="Verdana" w:eastAsia="Times New Roman" w:hAnsi="Verdana" w:cs="Arial"/>
                <w:b/>
                <w:color w:val="FF0000"/>
              </w:rPr>
              <w:lastRenderedPageBreak/>
              <w:t>Adopted Permanent Rule</w:t>
            </w:r>
          </w:p>
          <w:p w14:paraId="7D82B6F8" w14:textId="77777777" w:rsidR="00B660B0" w:rsidRPr="00F6675B" w:rsidRDefault="00B660B0" w:rsidP="00B660B0">
            <w:pPr>
              <w:rPr>
                <w:rFonts w:ascii="Verdana" w:eastAsia="Times New Roman" w:hAnsi="Verdana" w:cs="Arial"/>
                <w:b/>
              </w:rPr>
            </w:pPr>
            <w:r w:rsidRPr="00F6675B">
              <w:rPr>
                <w:rFonts w:ascii="Verdana" w:eastAsia="Times New Roman" w:hAnsi="Verdana" w:cs="Arial"/>
                <w:b/>
              </w:rPr>
              <w:t>170-300-0235</w:t>
            </w:r>
          </w:p>
          <w:p w14:paraId="1AB23E09" w14:textId="77777777" w:rsidR="00B660B0" w:rsidRPr="00F6675B" w:rsidRDefault="00B660B0" w:rsidP="00B660B0">
            <w:pPr>
              <w:rPr>
                <w:rFonts w:ascii="Verdana" w:eastAsia="Times New Roman" w:hAnsi="Verdana" w:cs="Arial"/>
                <w:b/>
              </w:rPr>
            </w:pPr>
            <w:r w:rsidRPr="00F6675B">
              <w:rPr>
                <w:rFonts w:ascii="Verdana" w:hAnsi="Verdana"/>
                <w:b/>
              </w:rPr>
              <w:t>Safe water sources.</w:t>
            </w:r>
          </w:p>
          <w:p w14:paraId="51DF53CB" w14:textId="6BBEFD38" w:rsidR="00B660B0" w:rsidRPr="00237F0A" w:rsidRDefault="00B660B0" w:rsidP="00B660B0">
            <w:pPr>
              <w:numPr>
                <w:ilvl w:val="0"/>
                <w:numId w:val="74"/>
              </w:numPr>
              <w:contextualSpacing/>
              <w:rPr>
                <w:rFonts w:ascii="Verdana" w:eastAsia="Times New Roman" w:hAnsi="Verdana" w:cs="Times New Roman"/>
                <w:highlight w:val="lightGray"/>
                <w:shd w:val="clear" w:color="auto" w:fill="F2F2F2" w:themeFill="background1" w:themeFillShade="F2"/>
              </w:rPr>
            </w:pPr>
            <w:r w:rsidRPr="00237F0A">
              <w:rPr>
                <w:rFonts w:ascii="Verdana" w:eastAsia="Times New Roman" w:hAnsi="Verdana" w:cs="Times New Roman"/>
                <w:highlight w:val="lightGray"/>
                <w:shd w:val="clear" w:color="auto" w:fill="F2F2F2" w:themeFill="background1" w:themeFillShade="F2"/>
              </w:rPr>
              <w:t>Hot and cold running water shall be supplied to early learning program premises.</w:t>
            </w:r>
            <w:r w:rsidRPr="00026222">
              <w:rPr>
                <w:rFonts w:ascii="Verdana" w:eastAsia="Times New Roman" w:hAnsi="Verdana" w:cs="Arial"/>
                <w:color w:val="FF0000"/>
              </w:rPr>
              <w:t xml:space="preserve"> Weight</w:t>
            </w:r>
            <w:r>
              <w:rPr>
                <w:rFonts w:ascii="Verdana" w:eastAsia="Times New Roman" w:hAnsi="Verdana" w:cs="Arial"/>
                <w:color w:val="FF0000"/>
              </w:rPr>
              <w:t xml:space="preserve"> #7</w:t>
            </w:r>
          </w:p>
          <w:p w14:paraId="7F9E75A6" w14:textId="77777777" w:rsidR="00B660B0" w:rsidRPr="00237F0A" w:rsidRDefault="00B660B0" w:rsidP="00B660B0">
            <w:pPr>
              <w:ind w:left="360"/>
              <w:contextualSpacing/>
              <w:rPr>
                <w:rFonts w:ascii="Verdana" w:eastAsia="Times New Roman" w:hAnsi="Verdana" w:cs="Times New Roman"/>
                <w:highlight w:val="lightGray"/>
                <w:shd w:val="clear" w:color="auto" w:fill="F2F2F2" w:themeFill="background1" w:themeFillShade="F2"/>
              </w:rPr>
            </w:pPr>
          </w:p>
          <w:p w14:paraId="7D145883" w14:textId="77777777" w:rsidR="00B660B0" w:rsidRPr="009F0516" w:rsidRDefault="00B660B0" w:rsidP="00B660B0">
            <w:pPr>
              <w:numPr>
                <w:ilvl w:val="0"/>
                <w:numId w:val="74"/>
              </w:numPr>
              <w:contextualSpacing/>
              <w:rPr>
                <w:rFonts w:ascii="Verdana" w:eastAsia="Times New Roman" w:hAnsi="Verdana" w:cs="Times New Roman"/>
                <w:highlight w:val="lightGray"/>
                <w:shd w:val="clear" w:color="auto" w:fill="F2F2F2" w:themeFill="background1" w:themeFillShade="F2"/>
              </w:rPr>
            </w:pPr>
            <w:r w:rsidRPr="00237F0A">
              <w:rPr>
                <w:rFonts w:ascii="Verdana" w:eastAsia="Times New Roman" w:hAnsi="Verdana" w:cs="Times New Roman"/>
                <w:highlight w:val="lightGray"/>
                <w:shd w:val="clear" w:color="auto" w:fill="F2F2F2" w:themeFill="background1" w:themeFillShade="F2"/>
              </w:rPr>
              <w:t xml:space="preserve">An early learning provider must use a Washington state certified water laboratory accredited by the department of ecology to </w:t>
            </w:r>
            <w:r w:rsidRPr="009F0516">
              <w:rPr>
                <w:rFonts w:ascii="Verdana" w:eastAsia="Times New Roman" w:hAnsi="Verdana" w:cs="Times New Roman"/>
                <w:highlight w:val="lightGray"/>
                <w:shd w:val="clear" w:color="auto" w:fill="F2F2F2" w:themeFill="background1" w:themeFillShade="F2"/>
              </w:rPr>
              <w:t xml:space="preserve">analyze drinking water to test the program water supply for lead and copper within six months of the date this section becomes effective. All fixtures used to obtain water for preparing food or infant formula, drinking, or cooking must be tested prior to licensing and at least once every six years. Testing must be done pursuant to current </w:t>
            </w:r>
            <w:r w:rsidRPr="009F0516">
              <w:rPr>
                <w:rFonts w:ascii="Verdana" w:eastAsia="Times New Roman" w:hAnsi="Verdana" w:cs="Times New Roman"/>
                <w:highlight w:val="lightGray"/>
                <w:shd w:val="clear" w:color="auto" w:fill="F2F2F2" w:themeFill="background1" w:themeFillShade="F2"/>
              </w:rPr>
              <w:lastRenderedPageBreak/>
              <w:t>environmental protection agency standards. A copy of the water testing results must be kept on the licensed premises. If the test results are at or above the current EPA action level, an early learning provider must immediately:</w:t>
            </w:r>
          </w:p>
          <w:p w14:paraId="1094997F" w14:textId="77777777" w:rsidR="00B660B0" w:rsidRPr="00237F0A" w:rsidRDefault="00B660B0" w:rsidP="00B660B0">
            <w:pPr>
              <w:numPr>
                <w:ilvl w:val="1"/>
                <w:numId w:val="74"/>
              </w:numPr>
              <w:contextualSpacing/>
              <w:rPr>
                <w:rFonts w:ascii="Verdana" w:eastAsia="Times New Roman" w:hAnsi="Verdana" w:cs="Times New Roman"/>
                <w:highlight w:val="lightGray"/>
                <w:shd w:val="clear" w:color="auto" w:fill="F2F2F2" w:themeFill="background1" w:themeFillShade="F2"/>
              </w:rPr>
            </w:pPr>
            <w:r w:rsidRPr="009F0516">
              <w:rPr>
                <w:rFonts w:ascii="Verdana" w:eastAsia="Times New Roman" w:hAnsi="Verdana" w:cs="Times New Roman"/>
                <w:highlight w:val="lightGray"/>
                <w:shd w:val="clear" w:color="auto" w:fill="F2F2F2" w:themeFill="background1" w:themeFillShade="F2"/>
              </w:rPr>
              <w:t xml:space="preserve">Close the early learning </w:t>
            </w:r>
            <w:r w:rsidRPr="00237F0A">
              <w:rPr>
                <w:rFonts w:ascii="Verdana" w:eastAsia="Times New Roman" w:hAnsi="Verdana" w:cs="Times New Roman"/>
                <w:highlight w:val="lightGray"/>
                <w:shd w:val="clear" w:color="auto" w:fill="F2F2F2" w:themeFill="background1" w:themeFillShade="F2"/>
              </w:rPr>
              <w:t>program to prevent children from using or consuming water, or supply bottled or packaged water to meet the requirements of this chapter;</w:t>
            </w:r>
          </w:p>
          <w:p w14:paraId="2FD15303" w14:textId="77777777" w:rsidR="00B660B0" w:rsidRPr="00237F0A" w:rsidRDefault="00B660B0" w:rsidP="00B660B0">
            <w:pPr>
              <w:numPr>
                <w:ilvl w:val="1"/>
                <w:numId w:val="74"/>
              </w:numPr>
              <w:contextualSpacing/>
              <w:rPr>
                <w:rFonts w:ascii="Verdana" w:eastAsia="Times New Roman" w:hAnsi="Verdana" w:cs="Times New Roman"/>
                <w:highlight w:val="lightGray"/>
                <w:shd w:val="clear" w:color="auto" w:fill="F2F2F2" w:themeFill="background1" w:themeFillShade="F2"/>
              </w:rPr>
            </w:pPr>
            <w:r w:rsidRPr="00237F0A">
              <w:rPr>
                <w:rFonts w:ascii="Verdana" w:eastAsia="Times New Roman" w:hAnsi="Verdana" w:cs="Times New Roman"/>
                <w:highlight w:val="lightGray"/>
                <w:shd w:val="clear" w:color="auto" w:fill="F2F2F2" w:themeFill="background1" w:themeFillShade="F2"/>
              </w:rPr>
              <w:t xml:space="preserve">Consult with the department of health for technical assistance; </w:t>
            </w:r>
          </w:p>
          <w:p w14:paraId="0C6A6492" w14:textId="77777777" w:rsidR="00B660B0" w:rsidRPr="00237F0A" w:rsidRDefault="00B660B0" w:rsidP="00B660B0">
            <w:pPr>
              <w:numPr>
                <w:ilvl w:val="0"/>
                <w:numId w:val="67"/>
              </w:numPr>
              <w:contextualSpacing/>
              <w:rPr>
                <w:rFonts w:ascii="Verdana" w:eastAsia="Times New Roman" w:hAnsi="Verdana" w:cs="Times New Roman"/>
                <w:highlight w:val="lightGray"/>
                <w:shd w:val="clear" w:color="auto" w:fill="F2F2F2" w:themeFill="background1" w:themeFillShade="F2"/>
              </w:rPr>
            </w:pPr>
            <w:r w:rsidRPr="00237F0A">
              <w:rPr>
                <w:rFonts w:ascii="Verdana" w:eastAsia="Times New Roman" w:hAnsi="Verdana" w:cs="Times New Roman"/>
                <w:highlight w:val="lightGray"/>
                <w:shd w:val="clear" w:color="auto" w:fill="F2F2F2" w:themeFill="background1" w:themeFillShade="F2"/>
              </w:rPr>
              <w:t xml:space="preserve">Contact and advise the department of the water test results and steps taken to protect enrolled children; </w:t>
            </w:r>
          </w:p>
          <w:p w14:paraId="68A0FDA4" w14:textId="77777777" w:rsidR="00B660B0" w:rsidRPr="00237F0A" w:rsidRDefault="00B660B0" w:rsidP="00B660B0">
            <w:pPr>
              <w:numPr>
                <w:ilvl w:val="0"/>
                <w:numId w:val="67"/>
              </w:numPr>
              <w:contextualSpacing/>
              <w:rPr>
                <w:rFonts w:ascii="Verdana" w:eastAsia="Times New Roman" w:hAnsi="Verdana" w:cs="Times New Roman"/>
                <w:highlight w:val="lightGray"/>
                <w:shd w:val="clear" w:color="auto" w:fill="F2F2F2" w:themeFill="background1" w:themeFillShade="F2"/>
              </w:rPr>
            </w:pPr>
            <w:r w:rsidRPr="00237F0A">
              <w:rPr>
                <w:rFonts w:ascii="Verdana" w:eastAsia="Times New Roman" w:hAnsi="Verdana" w:cs="Times New Roman"/>
                <w:highlight w:val="lightGray"/>
                <w:shd w:val="clear" w:color="auto" w:fill="F2F2F2" w:themeFill="background1" w:themeFillShade="F2"/>
              </w:rPr>
              <w:t>Notify all parents and guardians of the test results; and</w:t>
            </w:r>
          </w:p>
          <w:p w14:paraId="032F7D29" w14:textId="6C0FBE40" w:rsidR="00B660B0" w:rsidRPr="00237F0A" w:rsidRDefault="00B660B0" w:rsidP="00B660B0">
            <w:pPr>
              <w:numPr>
                <w:ilvl w:val="0"/>
                <w:numId w:val="67"/>
              </w:numPr>
              <w:contextualSpacing/>
              <w:rPr>
                <w:rFonts w:ascii="Verdana" w:eastAsia="Times New Roman" w:hAnsi="Verdana" w:cs="Times New Roman"/>
                <w:highlight w:val="lightGray"/>
                <w:shd w:val="clear" w:color="auto" w:fill="F2F2F2" w:themeFill="background1" w:themeFillShade="F2"/>
              </w:rPr>
            </w:pPr>
            <w:r w:rsidRPr="00237F0A">
              <w:rPr>
                <w:rFonts w:ascii="Verdana" w:eastAsia="Times New Roman" w:hAnsi="Verdana" w:cs="Times New Roman"/>
                <w:highlight w:val="lightGray"/>
                <w:shd w:val="clear" w:color="auto" w:fill="F2F2F2" w:themeFill="background1" w:themeFillShade="F2"/>
              </w:rPr>
              <w:t xml:space="preserve">Notify the department once lead and copper levels are </w:t>
            </w:r>
            <w:r w:rsidRPr="00237F0A">
              <w:rPr>
                <w:rFonts w:ascii="Verdana" w:eastAsia="Times New Roman" w:hAnsi="Verdana" w:cs="Times New Roman"/>
                <w:highlight w:val="lightGray"/>
                <w:shd w:val="clear" w:color="auto" w:fill="F2F2F2" w:themeFill="background1" w:themeFillShade="F2"/>
              </w:rPr>
              <w:lastRenderedPageBreak/>
              <w:t>below the current EPA action level.</w:t>
            </w:r>
            <w:r w:rsidRPr="00026222">
              <w:rPr>
                <w:rFonts w:ascii="Verdana" w:eastAsia="Times New Roman" w:hAnsi="Verdana" w:cs="Arial"/>
                <w:color w:val="FF0000"/>
              </w:rPr>
              <w:t xml:space="preserve"> </w:t>
            </w:r>
            <w:r>
              <w:rPr>
                <w:rFonts w:ascii="Verdana" w:eastAsia="Times New Roman" w:hAnsi="Verdana" w:cs="Arial"/>
                <w:color w:val="FF0000"/>
              </w:rPr>
              <w:t xml:space="preserve">                                                 </w:t>
            </w:r>
            <w:r w:rsidRPr="00026222">
              <w:rPr>
                <w:rFonts w:ascii="Verdana" w:eastAsia="Times New Roman" w:hAnsi="Verdana" w:cs="Arial"/>
                <w:color w:val="FF0000"/>
              </w:rPr>
              <w:t>Weight</w:t>
            </w:r>
            <w:r>
              <w:rPr>
                <w:rFonts w:ascii="Verdana" w:eastAsia="Times New Roman" w:hAnsi="Verdana" w:cs="Arial"/>
                <w:color w:val="FF0000"/>
              </w:rPr>
              <w:t xml:space="preserve"> #7</w:t>
            </w:r>
          </w:p>
          <w:p w14:paraId="4FE135AE" w14:textId="77777777" w:rsidR="00B660B0" w:rsidRPr="00237F0A" w:rsidRDefault="00B660B0" w:rsidP="00B660B0">
            <w:pPr>
              <w:ind w:left="1080"/>
              <w:contextualSpacing/>
              <w:rPr>
                <w:rFonts w:ascii="Verdana" w:eastAsia="Times New Roman" w:hAnsi="Verdana" w:cs="Times New Roman"/>
                <w:highlight w:val="lightGray"/>
                <w:shd w:val="clear" w:color="auto" w:fill="F2F2F2" w:themeFill="background1" w:themeFillShade="F2"/>
              </w:rPr>
            </w:pPr>
          </w:p>
          <w:p w14:paraId="0DD53F5D" w14:textId="77777777" w:rsidR="00B660B0" w:rsidRPr="00237F0A" w:rsidRDefault="00B660B0" w:rsidP="00B660B0">
            <w:pPr>
              <w:numPr>
                <w:ilvl w:val="0"/>
                <w:numId w:val="74"/>
              </w:numPr>
              <w:contextualSpacing/>
              <w:rPr>
                <w:rFonts w:ascii="Verdana" w:eastAsia="Times New Roman" w:hAnsi="Verdana" w:cs="Times New Roman"/>
                <w:highlight w:val="lightGray"/>
                <w:shd w:val="clear" w:color="auto" w:fill="F2F2F2" w:themeFill="background1" w:themeFillShade="F2"/>
              </w:rPr>
            </w:pPr>
            <w:r w:rsidRPr="00237F0A">
              <w:rPr>
                <w:rFonts w:ascii="Verdana" w:eastAsia="Times New Roman" w:hAnsi="Verdana" w:cs="Times New Roman"/>
                <w:highlight w:val="lightGray"/>
                <w:shd w:val="clear" w:color="auto" w:fill="F2F2F2" w:themeFill="background1" w:themeFillShade="F2"/>
              </w:rPr>
              <w:t>If an early learning program space receives water from a private well, the well must comply with Chapter 173-160 WAC minimum standards for construction and maintenance of wells.</w:t>
            </w:r>
          </w:p>
          <w:p w14:paraId="48EC9386" w14:textId="77777777" w:rsidR="00B660B0" w:rsidRPr="009F0516" w:rsidRDefault="00B660B0" w:rsidP="00B660B0">
            <w:pPr>
              <w:numPr>
                <w:ilvl w:val="1"/>
                <w:numId w:val="74"/>
              </w:numPr>
              <w:contextualSpacing/>
              <w:rPr>
                <w:rFonts w:ascii="Verdana" w:eastAsia="Times New Roman" w:hAnsi="Verdana" w:cs="Times New Roman"/>
                <w:highlight w:val="lightGray"/>
                <w:shd w:val="clear" w:color="auto" w:fill="F2F2F2" w:themeFill="background1" w:themeFillShade="F2"/>
              </w:rPr>
            </w:pPr>
            <w:r w:rsidRPr="00237F0A">
              <w:rPr>
                <w:rFonts w:ascii="Verdana" w:eastAsia="Times New Roman" w:hAnsi="Verdana" w:cs="Times New Roman"/>
                <w:highlight w:val="lightGray"/>
                <w:shd w:val="clear" w:color="auto" w:fill="F2F2F2" w:themeFill="background1" w:themeFillShade="F2"/>
              </w:rPr>
              <w:t xml:space="preserve">Well water must be tested within six months of the date this section becomes effective </w:t>
            </w:r>
            <w:r w:rsidRPr="009F0516">
              <w:rPr>
                <w:rFonts w:ascii="Verdana" w:eastAsia="Times New Roman" w:hAnsi="Verdana" w:cs="Times New Roman"/>
                <w:highlight w:val="lightGray"/>
                <w:shd w:val="clear" w:color="auto" w:fill="F2F2F2" w:themeFill="background1" w:themeFillShade="F2"/>
              </w:rPr>
              <w:t xml:space="preserve">and at least once every 12 months thereafter for coliform bacteria and nitrates by a Washington state certified laboratory accredited by the department of ecology to analyze drinking water. To achieve desirable results the test must indicate: </w:t>
            </w:r>
          </w:p>
          <w:p w14:paraId="36E4531F" w14:textId="77777777" w:rsidR="00B660B0" w:rsidRPr="009F0516" w:rsidRDefault="00B660B0" w:rsidP="00B660B0">
            <w:pPr>
              <w:numPr>
                <w:ilvl w:val="1"/>
                <w:numId w:val="65"/>
              </w:numPr>
              <w:contextualSpacing/>
              <w:rPr>
                <w:rFonts w:ascii="Verdana" w:eastAsia="Times New Roman" w:hAnsi="Verdana" w:cs="Times New Roman"/>
                <w:highlight w:val="lightGray"/>
                <w:shd w:val="clear" w:color="auto" w:fill="F2F2F2" w:themeFill="background1" w:themeFillShade="F2"/>
              </w:rPr>
            </w:pPr>
            <w:r w:rsidRPr="009F0516">
              <w:rPr>
                <w:rFonts w:ascii="Verdana" w:eastAsia="Times New Roman" w:hAnsi="Verdana" w:cs="Times New Roman"/>
                <w:highlight w:val="lightGray"/>
                <w:shd w:val="clear" w:color="auto" w:fill="F2F2F2" w:themeFill="background1" w:themeFillShade="F2"/>
              </w:rPr>
              <w:t xml:space="preserve">No presence of coliform bacteria; and </w:t>
            </w:r>
          </w:p>
          <w:p w14:paraId="7055A520" w14:textId="77777777" w:rsidR="00B660B0" w:rsidRPr="009F0516" w:rsidRDefault="00B660B0" w:rsidP="00B660B0">
            <w:pPr>
              <w:numPr>
                <w:ilvl w:val="1"/>
                <w:numId w:val="65"/>
              </w:numPr>
              <w:contextualSpacing/>
              <w:rPr>
                <w:rFonts w:ascii="Verdana" w:eastAsia="Times New Roman" w:hAnsi="Verdana" w:cs="Times New Roman"/>
                <w:highlight w:val="lightGray"/>
                <w:shd w:val="clear" w:color="auto" w:fill="F2F2F2" w:themeFill="background1" w:themeFillShade="F2"/>
              </w:rPr>
            </w:pPr>
            <w:r w:rsidRPr="009F0516">
              <w:rPr>
                <w:rFonts w:ascii="Verdana" w:eastAsia="Times New Roman" w:hAnsi="Verdana" w:cs="Times New Roman"/>
                <w:highlight w:val="lightGray"/>
                <w:shd w:val="clear" w:color="auto" w:fill="F2F2F2" w:themeFill="background1" w:themeFillShade="F2"/>
              </w:rPr>
              <w:lastRenderedPageBreak/>
              <w:t>The presence of less than ten parts per million (ppm) for nitrates.  If test results for nitrates are greater than five but less than ten ppm, the water must be retested within six months.</w:t>
            </w:r>
          </w:p>
          <w:p w14:paraId="20ACA6CD" w14:textId="77777777" w:rsidR="00B660B0" w:rsidRPr="00237F0A" w:rsidRDefault="00B660B0" w:rsidP="00B660B0">
            <w:pPr>
              <w:numPr>
                <w:ilvl w:val="1"/>
                <w:numId w:val="74"/>
              </w:numPr>
              <w:contextualSpacing/>
              <w:rPr>
                <w:rFonts w:ascii="Verdana" w:eastAsia="Times New Roman" w:hAnsi="Verdana" w:cs="Times New Roman"/>
                <w:highlight w:val="lightGray"/>
                <w:shd w:val="clear" w:color="auto" w:fill="F2F2F2" w:themeFill="background1" w:themeFillShade="F2"/>
              </w:rPr>
            </w:pPr>
            <w:r w:rsidRPr="009F0516">
              <w:rPr>
                <w:rFonts w:ascii="Verdana" w:eastAsia="Times New Roman" w:hAnsi="Verdana" w:cs="Times New Roman"/>
                <w:highlight w:val="lightGray"/>
                <w:shd w:val="clear" w:color="auto" w:fill="F2F2F2" w:themeFill="background1" w:themeFillShade="F2"/>
              </w:rPr>
              <w:t xml:space="preserve">If well water tests positive for coliform </w:t>
            </w:r>
            <w:r w:rsidRPr="00237F0A">
              <w:rPr>
                <w:rFonts w:ascii="Verdana" w:eastAsia="Times New Roman" w:hAnsi="Verdana" w:cs="Times New Roman"/>
                <w:highlight w:val="lightGray"/>
                <w:shd w:val="clear" w:color="auto" w:fill="F2F2F2" w:themeFill="background1" w:themeFillShade="F2"/>
              </w:rPr>
              <w:t>bacteria, or greater than ten ppm for nitrates, the provider must:</w:t>
            </w:r>
          </w:p>
          <w:p w14:paraId="1A87C8C9" w14:textId="77777777" w:rsidR="00B660B0" w:rsidRPr="00237F0A" w:rsidRDefault="00B660B0" w:rsidP="00B660B0">
            <w:pPr>
              <w:pStyle w:val="ListParagraph"/>
              <w:numPr>
                <w:ilvl w:val="2"/>
                <w:numId w:val="74"/>
              </w:numPr>
              <w:ind w:left="1728"/>
              <w:rPr>
                <w:rFonts w:ascii="Verdana" w:eastAsia="Times New Roman" w:hAnsi="Verdana" w:cs="Times New Roman"/>
                <w:highlight w:val="lightGray"/>
                <w:shd w:val="clear" w:color="auto" w:fill="F2F2F2" w:themeFill="background1" w:themeFillShade="F2"/>
              </w:rPr>
            </w:pPr>
            <w:r w:rsidRPr="00237F0A">
              <w:rPr>
                <w:rFonts w:ascii="Verdana" w:eastAsia="Times New Roman" w:hAnsi="Verdana" w:cs="Times New Roman"/>
                <w:highlight w:val="lightGray"/>
                <w:shd w:val="clear" w:color="auto" w:fill="F2F2F2" w:themeFill="background1" w:themeFillShade="F2"/>
              </w:rPr>
              <w:t xml:space="preserve">Immediately stop using the well water in the child care premises; and </w:t>
            </w:r>
          </w:p>
          <w:p w14:paraId="662E9757" w14:textId="77777777" w:rsidR="00B660B0" w:rsidRPr="00237F0A" w:rsidRDefault="00B660B0" w:rsidP="00B660B0">
            <w:pPr>
              <w:numPr>
                <w:ilvl w:val="2"/>
                <w:numId w:val="74"/>
              </w:numPr>
              <w:ind w:left="1728"/>
              <w:contextualSpacing/>
              <w:rPr>
                <w:rFonts w:ascii="Verdana" w:eastAsia="Times New Roman" w:hAnsi="Verdana" w:cs="Times New Roman"/>
                <w:highlight w:val="lightGray"/>
                <w:shd w:val="clear" w:color="auto" w:fill="F2F2F2" w:themeFill="background1" w:themeFillShade="F2"/>
              </w:rPr>
            </w:pPr>
            <w:r w:rsidRPr="00237F0A">
              <w:rPr>
                <w:rFonts w:ascii="Verdana" w:eastAsia="Times New Roman" w:hAnsi="Verdana" w:cs="Times New Roman"/>
                <w:highlight w:val="lightGray"/>
                <w:shd w:val="clear" w:color="auto" w:fill="F2F2F2" w:themeFill="background1" w:themeFillShade="F2"/>
              </w:rPr>
              <w:t xml:space="preserve">Immediately inform the local health jurisdiction or the department of health and the department </w:t>
            </w:r>
            <w:r w:rsidRPr="00237F0A">
              <w:rPr>
                <w:rFonts w:ascii="Verdana" w:eastAsia="Times New Roman" w:hAnsi="Verdana" w:cs="Times New Roman"/>
                <w:highlight w:val="lightGray"/>
                <w:shd w:val="clear" w:color="auto" w:fill="F2F2F2" w:themeFill="background1" w:themeFillShade="F2"/>
              </w:rPr>
              <w:lastRenderedPageBreak/>
              <w:t xml:space="preserve">of the positive test results. </w:t>
            </w:r>
          </w:p>
          <w:p w14:paraId="2470DA05" w14:textId="77777777" w:rsidR="00B660B0" w:rsidRPr="00237F0A" w:rsidRDefault="00B660B0" w:rsidP="00B660B0">
            <w:pPr>
              <w:numPr>
                <w:ilvl w:val="1"/>
                <w:numId w:val="74"/>
              </w:numPr>
              <w:contextualSpacing/>
              <w:rPr>
                <w:rFonts w:ascii="Verdana" w:eastAsia="Times New Roman" w:hAnsi="Verdana" w:cs="Times New Roman"/>
                <w:highlight w:val="lightGray"/>
                <w:shd w:val="clear" w:color="auto" w:fill="F2F2F2" w:themeFill="background1" w:themeFillShade="F2"/>
              </w:rPr>
            </w:pPr>
            <w:r w:rsidRPr="00237F0A">
              <w:rPr>
                <w:rFonts w:ascii="Verdana" w:eastAsia="Times New Roman" w:hAnsi="Verdana" w:cs="Times New Roman"/>
                <w:highlight w:val="lightGray"/>
                <w:shd w:val="clear" w:color="auto" w:fill="F2F2F2" w:themeFill="background1" w:themeFillShade="F2"/>
              </w:rPr>
              <w:t>If directed by the department, an early learning provider must discontinue child care operations until repairs are made to the water system and water tests indicate desirable results pursuant to subsection 3(a) of this section.</w:t>
            </w:r>
          </w:p>
          <w:p w14:paraId="1868BD7F" w14:textId="77777777" w:rsidR="00B660B0" w:rsidRPr="00237F0A" w:rsidRDefault="00B660B0" w:rsidP="00B660B0">
            <w:pPr>
              <w:numPr>
                <w:ilvl w:val="1"/>
                <w:numId w:val="74"/>
              </w:numPr>
              <w:contextualSpacing/>
              <w:rPr>
                <w:rFonts w:ascii="Verdana" w:eastAsia="Times New Roman" w:hAnsi="Verdana" w:cs="Times New Roman"/>
                <w:highlight w:val="lightGray"/>
                <w:shd w:val="clear" w:color="auto" w:fill="F2F2F2" w:themeFill="background1" w:themeFillShade="F2"/>
              </w:rPr>
            </w:pPr>
            <w:r w:rsidRPr="00237F0A">
              <w:rPr>
                <w:rFonts w:ascii="Verdana" w:eastAsia="Times New Roman" w:hAnsi="Verdana" w:cs="Times New Roman"/>
                <w:highlight w:val="lightGray"/>
                <w:shd w:val="clear" w:color="auto" w:fill="F2F2F2" w:themeFill="background1" w:themeFillShade="F2"/>
              </w:rPr>
              <w:t xml:space="preserve">If the department determines that child care operations may continue while an unsafe water system is being repaired or installs treatment, an early learning provider must: </w:t>
            </w:r>
          </w:p>
          <w:p w14:paraId="053A7626" w14:textId="77777777" w:rsidR="00B660B0" w:rsidRPr="00237F0A" w:rsidRDefault="00B660B0" w:rsidP="00B660B0">
            <w:pPr>
              <w:ind w:left="1440"/>
              <w:contextualSpacing/>
              <w:rPr>
                <w:rFonts w:ascii="Verdana" w:eastAsia="Times New Roman" w:hAnsi="Verdana" w:cs="Times New Roman"/>
                <w:highlight w:val="lightGray"/>
                <w:shd w:val="clear" w:color="auto" w:fill="F2F2F2" w:themeFill="background1" w:themeFillShade="F2"/>
              </w:rPr>
            </w:pPr>
            <w:r w:rsidRPr="00237F0A">
              <w:rPr>
                <w:rFonts w:ascii="Verdana" w:eastAsia="Times New Roman" w:hAnsi="Verdana" w:cs="Times New Roman"/>
                <w:highlight w:val="lightGray"/>
                <w:shd w:val="clear" w:color="auto" w:fill="F2F2F2" w:themeFill="background1" w:themeFillShade="F2"/>
              </w:rPr>
              <w:t>(i) Provide an alternate source of water, approved by the department; and</w:t>
            </w:r>
          </w:p>
          <w:p w14:paraId="2ED34E72" w14:textId="73FD251D" w:rsidR="00B660B0" w:rsidRPr="00237F0A" w:rsidRDefault="00B660B0" w:rsidP="00B660B0">
            <w:pPr>
              <w:ind w:left="1440"/>
              <w:contextualSpacing/>
              <w:rPr>
                <w:rFonts w:ascii="Verdana" w:eastAsia="Times New Roman" w:hAnsi="Verdana" w:cs="Times New Roman"/>
                <w:highlight w:val="lightGray"/>
                <w:shd w:val="clear" w:color="auto" w:fill="F2F2F2" w:themeFill="background1" w:themeFillShade="F2"/>
              </w:rPr>
            </w:pPr>
            <w:r w:rsidRPr="00237F0A">
              <w:rPr>
                <w:rFonts w:ascii="Verdana" w:eastAsia="Times New Roman" w:hAnsi="Verdana" w:cs="Times New Roman"/>
                <w:highlight w:val="lightGray"/>
                <w:shd w:val="clear" w:color="auto" w:fill="F2F2F2" w:themeFill="background1" w:themeFillShade="F2"/>
              </w:rPr>
              <w:t>(ii) Repair the well or install treatment as required and re-</w:t>
            </w:r>
            <w:r w:rsidRPr="00237F0A">
              <w:rPr>
                <w:rFonts w:ascii="Verdana" w:eastAsia="Times New Roman" w:hAnsi="Verdana" w:cs="Times New Roman"/>
                <w:highlight w:val="lightGray"/>
                <w:shd w:val="clear" w:color="auto" w:fill="F2F2F2" w:themeFill="background1" w:themeFillShade="F2"/>
              </w:rPr>
              <w:lastRenderedPageBreak/>
              <w:t>test until the water meets the water quality standards pursuant to subsection 3(a) of this section.</w:t>
            </w:r>
            <w:r w:rsidRPr="00026222">
              <w:rPr>
                <w:rFonts w:ascii="Verdana" w:eastAsia="Times New Roman" w:hAnsi="Verdana" w:cs="Arial"/>
                <w:color w:val="FF0000"/>
              </w:rPr>
              <w:t xml:space="preserve"> </w:t>
            </w:r>
            <w:r>
              <w:rPr>
                <w:rFonts w:ascii="Verdana" w:eastAsia="Times New Roman" w:hAnsi="Verdana" w:cs="Arial"/>
                <w:color w:val="FF0000"/>
              </w:rPr>
              <w:t xml:space="preserve">                                          </w:t>
            </w:r>
            <w:r w:rsidRPr="00026222">
              <w:rPr>
                <w:rFonts w:ascii="Verdana" w:eastAsia="Times New Roman" w:hAnsi="Verdana" w:cs="Arial"/>
                <w:color w:val="FF0000"/>
              </w:rPr>
              <w:t>Weight</w:t>
            </w:r>
            <w:r>
              <w:rPr>
                <w:rFonts w:ascii="Verdana" w:eastAsia="Times New Roman" w:hAnsi="Verdana" w:cs="Arial"/>
                <w:color w:val="FF0000"/>
              </w:rPr>
              <w:t xml:space="preserve"> #7</w:t>
            </w:r>
          </w:p>
          <w:p w14:paraId="7B753F8E" w14:textId="77777777" w:rsidR="00B660B0" w:rsidRPr="00237F0A" w:rsidRDefault="00B660B0" w:rsidP="00B660B0">
            <w:pPr>
              <w:ind w:left="1800"/>
              <w:contextualSpacing/>
              <w:rPr>
                <w:rFonts w:ascii="Verdana" w:eastAsia="Times New Roman" w:hAnsi="Verdana" w:cs="Times New Roman"/>
                <w:highlight w:val="lightGray"/>
                <w:shd w:val="clear" w:color="auto" w:fill="F2F2F2" w:themeFill="background1" w:themeFillShade="F2"/>
              </w:rPr>
            </w:pPr>
          </w:p>
          <w:p w14:paraId="5C142A1D" w14:textId="77777777" w:rsidR="00B660B0" w:rsidRPr="009F0516" w:rsidRDefault="00B660B0" w:rsidP="00B660B0">
            <w:pPr>
              <w:ind w:left="450" w:hanging="450"/>
              <w:rPr>
                <w:rFonts w:ascii="Verdana" w:eastAsia="Times New Roman" w:hAnsi="Verdana" w:cs="Times New Roman"/>
                <w:highlight w:val="lightGray"/>
                <w:shd w:val="clear" w:color="auto" w:fill="F2F2F2" w:themeFill="background1" w:themeFillShade="F2"/>
              </w:rPr>
            </w:pPr>
            <w:r w:rsidRPr="00237F0A">
              <w:rPr>
                <w:rFonts w:ascii="Verdana" w:eastAsia="Times New Roman" w:hAnsi="Verdana" w:cs="Times New Roman"/>
                <w:highlight w:val="lightGray"/>
                <w:shd w:val="clear" w:color="auto" w:fill="F2F2F2" w:themeFill="background1" w:themeFillShade="F2"/>
              </w:rPr>
              <w:t xml:space="preserve">(4) </w:t>
            </w:r>
            <w:r w:rsidRPr="009F0516">
              <w:rPr>
                <w:rFonts w:ascii="Verdana" w:eastAsia="Times New Roman" w:hAnsi="Verdana" w:cs="Times New Roman"/>
                <w:highlight w:val="lightGray"/>
                <w:shd w:val="clear" w:color="auto" w:fill="F2F2F2" w:themeFill="background1" w:themeFillShade="F2"/>
              </w:rPr>
              <w:t>An early learning provider must immediately notify the department when the water connection to an early learning program space is interrupted for more than one hour, or the water source becomes contaminated:</w:t>
            </w:r>
          </w:p>
          <w:p w14:paraId="0CA07A5F" w14:textId="77777777" w:rsidR="00B660B0" w:rsidRPr="009F0516" w:rsidRDefault="00B660B0" w:rsidP="00B660B0">
            <w:pPr>
              <w:numPr>
                <w:ilvl w:val="0"/>
                <w:numId w:val="75"/>
              </w:numPr>
              <w:ind w:left="1080" w:hanging="360"/>
              <w:contextualSpacing/>
              <w:rPr>
                <w:rFonts w:ascii="Verdana" w:eastAsia="Times New Roman" w:hAnsi="Verdana" w:cs="Times New Roman"/>
                <w:highlight w:val="lightGray"/>
                <w:shd w:val="clear" w:color="auto" w:fill="F2F2F2" w:themeFill="background1" w:themeFillShade="F2"/>
              </w:rPr>
            </w:pPr>
            <w:r w:rsidRPr="009F0516">
              <w:rPr>
                <w:rFonts w:ascii="Verdana" w:eastAsia="Times New Roman" w:hAnsi="Verdana" w:cs="Times New Roman"/>
                <w:highlight w:val="lightGray"/>
                <w:shd w:val="clear" w:color="auto" w:fill="F2F2F2" w:themeFill="background1" w:themeFillShade="F2"/>
              </w:rPr>
              <w:t>The department may require the early learning provider to temporarily close until the water connection is restored or the water source is no longer contaminated; or</w:t>
            </w:r>
          </w:p>
          <w:p w14:paraId="03834E34" w14:textId="08D685D0" w:rsidR="00B660B0" w:rsidRPr="009F0516" w:rsidRDefault="00B660B0" w:rsidP="00B660B0">
            <w:pPr>
              <w:numPr>
                <w:ilvl w:val="0"/>
                <w:numId w:val="75"/>
              </w:numPr>
              <w:ind w:left="1080" w:hanging="360"/>
              <w:contextualSpacing/>
              <w:rPr>
                <w:rFonts w:ascii="Verdana" w:eastAsia="Times New Roman" w:hAnsi="Verdana" w:cs="Times New Roman"/>
                <w:highlight w:val="lightGray"/>
                <w:shd w:val="clear" w:color="auto" w:fill="F2F2F2" w:themeFill="background1" w:themeFillShade="F2"/>
              </w:rPr>
            </w:pPr>
            <w:r w:rsidRPr="009F0516">
              <w:rPr>
                <w:rFonts w:ascii="Verdana" w:eastAsia="Times New Roman" w:hAnsi="Verdana" w:cs="Times New Roman"/>
                <w:highlight w:val="lightGray"/>
                <w:shd w:val="clear" w:color="auto" w:fill="F2F2F2" w:themeFill="background1" w:themeFillShade="F2"/>
              </w:rPr>
              <w:t xml:space="preserve">The early learning provider must obtain an alternative source of potable water such as bottled or packaged water. The </w:t>
            </w:r>
            <w:r w:rsidRPr="009F0516">
              <w:rPr>
                <w:rFonts w:ascii="Verdana" w:eastAsia="Times New Roman" w:hAnsi="Verdana" w:cs="Times New Roman"/>
                <w:highlight w:val="lightGray"/>
                <w:shd w:val="clear" w:color="auto" w:fill="F2F2F2" w:themeFill="background1" w:themeFillShade="F2"/>
              </w:rPr>
              <w:lastRenderedPageBreak/>
              <w:t>amount of the alternative source of potable water must be sufficient to ensure compliance with the requirements of this chapter for safe drinking water, handwashing, sanitizing, dishwashing, and cooking.</w:t>
            </w:r>
            <w:r w:rsidRPr="00026222">
              <w:rPr>
                <w:rFonts w:ascii="Verdana" w:eastAsia="Times New Roman" w:hAnsi="Verdana" w:cs="Arial"/>
                <w:color w:val="FF0000"/>
              </w:rPr>
              <w:t xml:space="preserve"> </w:t>
            </w:r>
            <w:r>
              <w:rPr>
                <w:rFonts w:ascii="Verdana" w:eastAsia="Times New Roman" w:hAnsi="Verdana" w:cs="Arial"/>
                <w:color w:val="FF0000"/>
              </w:rPr>
              <w:t xml:space="preserve">                    </w:t>
            </w:r>
            <w:r w:rsidRPr="00026222">
              <w:rPr>
                <w:rFonts w:ascii="Verdana" w:eastAsia="Times New Roman" w:hAnsi="Verdana" w:cs="Arial"/>
                <w:color w:val="FF0000"/>
              </w:rPr>
              <w:t>Weight</w:t>
            </w:r>
            <w:r>
              <w:rPr>
                <w:rFonts w:ascii="Verdana" w:eastAsia="Times New Roman" w:hAnsi="Verdana" w:cs="Arial"/>
                <w:color w:val="FF0000"/>
              </w:rPr>
              <w:t xml:space="preserve"> #7</w:t>
            </w:r>
          </w:p>
          <w:p w14:paraId="3F74C2CB" w14:textId="77777777" w:rsidR="00B660B0" w:rsidRPr="00504067" w:rsidRDefault="00B660B0" w:rsidP="00B660B0">
            <w:pPr>
              <w:contextualSpacing/>
              <w:rPr>
                <w:rFonts w:ascii="Verdana" w:hAnsi="Verdana"/>
              </w:rPr>
            </w:pPr>
          </w:p>
        </w:tc>
        <w:tc>
          <w:tcPr>
            <w:tcW w:w="3744" w:type="dxa"/>
          </w:tcPr>
          <w:p w14:paraId="5A471111" w14:textId="77777777" w:rsidR="00B660B0" w:rsidRDefault="00B660B0" w:rsidP="00B660B0">
            <w:pPr>
              <w:rPr>
                <w:rFonts w:ascii="Verdana" w:eastAsia="Times New Roman" w:hAnsi="Verdana" w:cs="Times New Roman"/>
                <w:b/>
              </w:rPr>
            </w:pPr>
          </w:p>
          <w:p w14:paraId="7366A957" w14:textId="77777777" w:rsidR="00B660B0" w:rsidRDefault="00B660B0" w:rsidP="00B660B0">
            <w:pPr>
              <w:rPr>
                <w:rFonts w:ascii="Verdana" w:eastAsia="Times New Roman" w:hAnsi="Verdana" w:cs="Times New Roman"/>
                <w:b/>
              </w:rPr>
            </w:pPr>
          </w:p>
          <w:p w14:paraId="447B6B96" w14:textId="77777777" w:rsidR="00B660B0" w:rsidRDefault="00B660B0" w:rsidP="00B660B0">
            <w:pPr>
              <w:rPr>
                <w:rFonts w:ascii="Verdana" w:eastAsia="Times New Roman" w:hAnsi="Verdana" w:cs="Times New Roman"/>
                <w:b/>
              </w:rPr>
            </w:pPr>
          </w:p>
          <w:p w14:paraId="4DDB326E" w14:textId="77777777" w:rsidR="00B660B0" w:rsidRDefault="00B660B0" w:rsidP="00B660B0">
            <w:pPr>
              <w:rPr>
                <w:rFonts w:ascii="Verdana" w:eastAsia="Times New Roman" w:hAnsi="Verdana" w:cs="Times New Roman"/>
                <w:b/>
              </w:rPr>
            </w:pPr>
          </w:p>
          <w:p w14:paraId="6D2A971A" w14:textId="77777777" w:rsidR="00B660B0" w:rsidRDefault="00B660B0" w:rsidP="00B660B0">
            <w:pPr>
              <w:rPr>
                <w:rFonts w:ascii="Verdana" w:eastAsia="Times New Roman" w:hAnsi="Verdana" w:cs="Times New Roman"/>
                <w:b/>
              </w:rPr>
            </w:pPr>
          </w:p>
          <w:p w14:paraId="15F3A4ED" w14:textId="77777777" w:rsidR="00B660B0" w:rsidRDefault="00B660B0" w:rsidP="00B660B0">
            <w:pPr>
              <w:rPr>
                <w:rFonts w:ascii="Verdana" w:eastAsia="Times New Roman" w:hAnsi="Verdana" w:cs="Times New Roman"/>
                <w:b/>
              </w:rPr>
            </w:pPr>
          </w:p>
          <w:p w14:paraId="3F0AE1E7" w14:textId="77777777" w:rsidR="00B660B0" w:rsidRDefault="00B660B0" w:rsidP="00B660B0">
            <w:pPr>
              <w:rPr>
                <w:rFonts w:ascii="Verdana" w:eastAsia="Times New Roman" w:hAnsi="Verdana" w:cs="Times New Roman"/>
                <w:b/>
              </w:rPr>
            </w:pPr>
          </w:p>
          <w:p w14:paraId="1F89318A" w14:textId="77777777" w:rsidR="00B660B0" w:rsidRDefault="00B660B0" w:rsidP="00B660B0">
            <w:pPr>
              <w:rPr>
                <w:rFonts w:ascii="Verdana" w:eastAsia="Times New Roman" w:hAnsi="Verdana" w:cs="Times New Roman"/>
                <w:b/>
              </w:rPr>
            </w:pPr>
          </w:p>
          <w:p w14:paraId="6D3E2DB5" w14:textId="77777777" w:rsidR="00B660B0" w:rsidRDefault="00B660B0" w:rsidP="00B660B0">
            <w:pPr>
              <w:rPr>
                <w:rFonts w:ascii="Verdana" w:eastAsia="Times New Roman" w:hAnsi="Verdana" w:cs="Times New Roman"/>
                <w:b/>
              </w:rPr>
            </w:pPr>
          </w:p>
          <w:p w14:paraId="056C69E6" w14:textId="77777777" w:rsidR="00B660B0" w:rsidRDefault="00B660B0" w:rsidP="00B660B0">
            <w:pPr>
              <w:rPr>
                <w:rFonts w:ascii="Verdana" w:eastAsia="Times New Roman" w:hAnsi="Verdana" w:cs="Times New Roman"/>
                <w:b/>
              </w:rPr>
            </w:pPr>
          </w:p>
          <w:p w14:paraId="2B275AD2" w14:textId="77777777" w:rsidR="00B660B0" w:rsidRDefault="00B660B0" w:rsidP="00B660B0">
            <w:pPr>
              <w:rPr>
                <w:rFonts w:ascii="Verdana" w:eastAsia="Times New Roman" w:hAnsi="Verdana" w:cs="Times New Roman"/>
                <w:b/>
              </w:rPr>
            </w:pPr>
          </w:p>
          <w:p w14:paraId="1FD401F5" w14:textId="77777777" w:rsidR="00B660B0" w:rsidRDefault="00B660B0" w:rsidP="00B660B0">
            <w:pPr>
              <w:rPr>
                <w:rFonts w:ascii="Verdana" w:eastAsia="Times New Roman" w:hAnsi="Verdana" w:cs="Times New Roman"/>
                <w:b/>
              </w:rPr>
            </w:pPr>
          </w:p>
          <w:p w14:paraId="235BDB6A" w14:textId="77777777" w:rsidR="00B660B0" w:rsidRDefault="00B660B0" w:rsidP="00B660B0">
            <w:pPr>
              <w:rPr>
                <w:rFonts w:ascii="Verdana" w:eastAsia="Times New Roman" w:hAnsi="Verdana" w:cs="Times New Roman"/>
                <w:b/>
              </w:rPr>
            </w:pPr>
          </w:p>
          <w:p w14:paraId="15FD28F5" w14:textId="77777777" w:rsidR="00B660B0" w:rsidRDefault="00B660B0" w:rsidP="00B660B0">
            <w:pPr>
              <w:rPr>
                <w:rFonts w:ascii="Verdana" w:eastAsia="Times New Roman" w:hAnsi="Verdana" w:cs="Times New Roman"/>
                <w:b/>
              </w:rPr>
            </w:pPr>
          </w:p>
          <w:p w14:paraId="2C19025E" w14:textId="77777777" w:rsidR="00B660B0" w:rsidRDefault="00B660B0" w:rsidP="00B660B0">
            <w:pPr>
              <w:rPr>
                <w:rFonts w:ascii="Verdana" w:eastAsia="Times New Roman" w:hAnsi="Verdana" w:cs="Times New Roman"/>
                <w:b/>
              </w:rPr>
            </w:pPr>
          </w:p>
          <w:p w14:paraId="567C8EF0" w14:textId="77777777" w:rsidR="00B660B0" w:rsidRDefault="00B660B0" w:rsidP="00B660B0">
            <w:pPr>
              <w:rPr>
                <w:rFonts w:ascii="Verdana" w:eastAsia="Times New Roman" w:hAnsi="Verdana" w:cs="Times New Roman"/>
                <w:b/>
              </w:rPr>
            </w:pPr>
          </w:p>
          <w:p w14:paraId="03846F46" w14:textId="77777777" w:rsidR="00B660B0" w:rsidRDefault="00B660B0" w:rsidP="00B660B0">
            <w:pPr>
              <w:rPr>
                <w:rFonts w:ascii="Verdana" w:eastAsia="Times New Roman" w:hAnsi="Verdana" w:cs="Times New Roman"/>
                <w:b/>
              </w:rPr>
            </w:pPr>
          </w:p>
          <w:p w14:paraId="0AAD7AFE" w14:textId="77777777" w:rsidR="00B660B0" w:rsidRDefault="00B660B0" w:rsidP="00B660B0">
            <w:pPr>
              <w:rPr>
                <w:rFonts w:ascii="Verdana" w:eastAsia="Times New Roman" w:hAnsi="Verdana" w:cs="Times New Roman"/>
                <w:b/>
              </w:rPr>
            </w:pPr>
          </w:p>
          <w:p w14:paraId="3C541C58" w14:textId="77777777" w:rsidR="00B660B0" w:rsidRDefault="00B660B0" w:rsidP="00B660B0">
            <w:pPr>
              <w:rPr>
                <w:rFonts w:ascii="Verdana" w:eastAsia="Times New Roman" w:hAnsi="Verdana" w:cs="Times New Roman"/>
                <w:b/>
              </w:rPr>
            </w:pPr>
          </w:p>
          <w:p w14:paraId="01D02D0C" w14:textId="77777777" w:rsidR="00B660B0" w:rsidRDefault="00B660B0" w:rsidP="00B660B0">
            <w:pPr>
              <w:rPr>
                <w:rFonts w:ascii="Verdana" w:eastAsia="Times New Roman" w:hAnsi="Verdana" w:cs="Times New Roman"/>
                <w:b/>
              </w:rPr>
            </w:pPr>
          </w:p>
          <w:p w14:paraId="2A5CC701" w14:textId="77777777" w:rsidR="00B660B0" w:rsidRDefault="00B660B0" w:rsidP="00B660B0">
            <w:pPr>
              <w:rPr>
                <w:rFonts w:ascii="Verdana" w:eastAsia="Times New Roman" w:hAnsi="Verdana" w:cs="Times New Roman"/>
                <w:b/>
              </w:rPr>
            </w:pPr>
          </w:p>
          <w:p w14:paraId="444B3A32" w14:textId="77777777" w:rsidR="00B660B0" w:rsidRDefault="00B660B0" w:rsidP="00B660B0">
            <w:pPr>
              <w:rPr>
                <w:rFonts w:ascii="Verdana" w:eastAsia="Times New Roman" w:hAnsi="Verdana" w:cs="Times New Roman"/>
                <w:b/>
              </w:rPr>
            </w:pPr>
          </w:p>
          <w:p w14:paraId="15046FED" w14:textId="77777777" w:rsidR="00B660B0" w:rsidRDefault="00B660B0" w:rsidP="00B660B0">
            <w:pPr>
              <w:rPr>
                <w:rFonts w:ascii="Verdana" w:eastAsia="Times New Roman" w:hAnsi="Verdana" w:cs="Times New Roman"/>
                <w:b/>
              </w:rPr>
            </w:pPr>
          </w:p>
          <w:p w14:paraId="4B556C7F" w14:textId="77777777" w:rsidR="00B660B0" w:rsidRDefault="00B660B0" w:rsidP="00B660B0">
            <w:pPr>
              <w:rPr>
                <w:rFonts w:ascii="Verdana" w:eastAsia="Times New Roman" w:hAnsi="Verdana" w:cs="Times New Roman"/>
                <w:b/>
              </w:rPr>
            </w:pPr>
          </w:p>
          <w:p w14:paraId="27302F70" w14:textId="77777777" w:rsidR="00B660B0" w:rsidRDefault="00B660B0" w:rsidP="00B660B0">
            <w:pPr>
              <w:rPr>
                <w:rFonts w:ascii="Verdana" w:eastAsia="Times New Roman" w:hAnsi="Verdana" w:cs="Times New Roman"/>
                <w:b/>
              </w:rPr>
            </w:pPr>
          </w:p>
          <w:p w14:paraId="7E98935B" w14:textId="77777777" w:rsidR="00B660B0" w:rsidRDefault="00B660B0" w:rsidP="00B660B0">
            <w:pPr>
              <w:rPr>
                <w:rFonts w:ascii="Verdana" w:eastAsia="Times New Roman" w:hAnsi="Verdana" w:cs="Times New Roman"/>
                <w:b/>
              </w:rPr>
            </w:pPr>
          </w:p>
          <w:p w14:paraId="3E5A08B0" w14:textId="77777777" w:rsidR="00B660B0" w:rsidRDefault="00B660B0" w:rsidP="00B660B0">
            <w:pPr>
              <w:rPr>
                <w:rFonts w:ascii="Verdana" w:eastAsia="Times New Roman" w:hAnsi="Verdana" w:cs="Times New Roman"/>
                <w:b/>
              </w:rPr>
            </w:pPr>
          </w:p>
          <w:p w14:paraId="1F0C20E1" w14:textId="77777777" w:rsidR="00B660B0" w:rsidRDefault="00B660B0" w:rsidP="00B660B0">
            <w:pPr>
              <w:rPr>
                <w:rFonts w:ascii="Verdana" w:eastAsia="Times New Roman" w:hAnsi="Verdana" w:cs="Times New Roman"/>
                <w:b/>
              </w:rPr>
            </w:pPr>
          </w:p>
          <w:p w14:paraId="2F562285" w14:textId="77777777" w:rsidR="00B660B0" w:rsidRDefault="00B660B0" w:rsidP="00B660B0">
            <w:pPr>
              <w:rPr>
                <w:rFonts w:ascii="Verdana" w:eastAsia="Times New Roman" w:hAnsi="Verdana" w:cs="Times New Roman"/>
                <w:b/>
              </w:rPr>
            </w:pPr>
          </w:p>
          <w:p w14:paraId="1677066F" w14:textId="77777777" w:rsidR="00B660B0" w:rsidRDefault="00B660B0" w:rsidP="00B660B0">
            <w:pPr>
              <w:rPr>
                <w:rFonts w:ascii="Verdana" w:eastAsia="Times New Roman" w:hAnsi="Verdana" w:cs="Times New Roman"/>
                <w:b/>
              </w:rPr>
            </w:pPr>
          </w:p>
          <w:p w14:paraId="6F3E9A0D" w14:textId="77777777" w:rsidR="00B660B0" w:rsidRDefault="00B660B0" w:rsidP="00B660B0">
            <w:pPr>
              <w:rPr>
                <w:rFonts w:ascii="Verdana" w:eastAsia="Times New Roman" w:hAnsi="Verdana" w:cs="Times New Roman"/>
                <w:b/>
              </w:rPr>
            </w:pPr>
          </w:p>
          <w:p w14:paraId="4FA8DABC" w14:textId="77777777" w:rsidR="00B660B0" w:rsidRDefault="00B660B0" w:rsidP="00B660B0">
            <w:pPr>
              <w:rPr>
                <w:rFonts w:ascii="Verdana" w:eastAsia="Times New Roman" w:hAnsi="Verdana" w:cs="Times New Roman"/>
                <w:b/>
              </w:rPr>
            </w:pPr>
          </w:p>
          <w:p w14:paraId="1BDC3B6F" w14:textId="77777777" w:rsidR="00B660B0" w:rsidRDefault="00B660B0" w:rsidP="00B660B0">
            <w:pPr>
              <w:rPr>
                <w:rFonts w:ascii="Verdana" w:eastAsia="Times New Roman" w:hAnsi="Verdana" w:cs="Times New Roman"/>
                <w:b/>
              </w:rPr>
            </w:pPr>
          </w:p>
          <w:p w14:paraId="6AE0E2B2" w14:textId="77777777" w:rsidR="00B660B0" w:rsidRDefault="00B660B0" w:rsidP="00B660B0">
            <w:pPr>
              <w:rPr>
                <w:rFonts w:ascii="Verdana" w:eastAsia="Times New Roman" w:hAnsi="Verdana" w:cs="Times New Roman"/>
                <w:b/>
              </w:rPr>
            </w:pPr>
          </w:p>
          <w:p w14:paraId="5065AA8B" w14:textId="77777777" w:rsidR="00B660B0" w:rsidRDefault="00B660B0" w:rsidP="00B660B0">
            <w:pPr>
              <w:rPr>
                <w:rFonts w:ascii="Verdana" w:eastAsia="Times New Roman" w:hAnsi="Verdana" w:cs="Times New Roman"/>
                <w:b/>
              </w:rPr>
            </w:pPr>
          </w:p>
          <w:p w14:paraId="674C7547" w14:textId="77777777" w:rsidR="00B660B0" w:rsidRDefault="00B660B0" w:rsidP="00B660B0">
            <w:pPr>
              <w:rPr>
                <w:rFonts w:ascii="Verdana" w:eastAsia="Times New Roman" w:hAnsi="Verdana" w:cs="Times New Roman"/>
                <w:b/>
              </w:rPr>
            </w:pPr>
          </w:p>
          <w:p w14:paraId="7B3C1C60" w14:textId="77777777" w:rsidR="00B660B0" w:rsidRDefault="00B660B0" w:rsidP="00B660B0">
            <w:pPr>
              <w:rPr>
                <w:rFonts w:ascii="Verdana" w:eastAsia="Times New Roman" w:hAnsi="Verdana" w:cs="Times New Roman"/>
                <w:b/>
              </w:rPr>
            </w:pPr>
          </w:p>
          <w:p w14:paraId="4C198B2E" w14:textId="77777777" w:rsidR="00B660B0" w:rsidRDefault="00B660B0" w:rsidP="00B660B0">
            <w:pPr>
              <w:rPr>
                <w:rFonts w:ascii="Verdana" w:eastAsia="Times New Roman" w:hAnsi="Verdana" w:cs="Times New Roman"/>
                <w:b/>
              </w:rPr>
            </w:pPr>
          </w:p>
          <w:p w14:paraId="0AFD4ABE" w14:textId="77777777" w:rsidR="00B660B0" w:rsidRDefault="00B660B0" w:rsidP="00B660B0">
            <w:pPr>
              <w:rPr>
                <w:rFonts w:ascii="Verdana" w:eastAsia="Times New Roman" w:hAnsi="Verdana" w:cs="Times New Roman"/>
                <w:b/>
              </w:rPr>
            </w:pPr>
          </w:p>
          <w:p w14:paraId="32290522" w14:textId="77777777" w:rsidR="00B660B0" w:rsidRDefault="00B660B0" w:rsidP="00B660B0">
            <w:pPr>
              <w:rPr>
                <w:rFonts w:ascii="Verdana" w:eastAsia="Times New Roman" w:hAnsi="Verdana" w:cs="Times New Roman"/>
                <w:b/>
              </w:rPr>
            </w:pPr>
          </w:p>
          <w:p w14:paraId="6AB6C656" w14:textId="77777777" w:rsidR="00B660B0" w:rsidRDefault="00B660B0" w:rsidP="00B660B0">
            <w:pPr>
              <w:rPr>
                <w:rFonts w:ascii="Verdana" w:eastAsia="Times New Roman" w:hAnsi="Verdana" w:cs="Times New Roman"/>
                <w:b/>
              </w:rPr>
            </w:pPr>
          </w:p>
          <w:p w14:paraId="00E3BB0C" w14:textId="77777777" w:rsidR="00B660B0" w:rsidRDefault="00B660B0" w:rsidP="00B660B0">
            <w:pPr>
              <w:rPr>
                <w:rFonts w:ascii="Verdana" w:eastAsia="Times New Roman" w:hAnsi="Verdana" w:cs="Times New Roman"/>
                <w:b/>
              </w:rPr>
            </w:pPr>
          </w:p>
          <w:p w14:paraId="3B8B5AC1" w14:textId="77777777" w:rsidR="00B660B0" w:rsidRDefault="00B660B0" w:rsidP="00B660B0">
            <w:pPr>
              <w:rPr>
                <w:rFonts w:ascii="Verdana" w:eastAsia="Times New Roman" w:hAnsi="Verdana" w:cs="Times New Roman"/>
                <w:b/>
              </w:rPr>
            </w:pPr>
          </w:p>
          <w:p w14:paraId="6C257C12" w14:textId="77777777" w:rsidR="00B660B0" w:rsidRDefault="00B660B0" w:rsidP="00B660B0">
            <w:pPr>
              <w:rPr>
                <w:rFonts w:ascii="Verdana" w:eastAsia="Times New Roman" w:hAnsi="Verdana" w:cs="Times New Roman"/>
                <w:b/>
              </w:rPr>
            </w:pPr>
          </w:p>
          <w:p w14:paraId="7515C1A9" w14:textId="77777777" w:rsidR="00B660B0" w:rsidRDefault="00B660B0" w:rsidP="00B660B0">
            <w:pPr>
              <w:rPr>
                <w:rFonts w:ascii="Verdana" w:eastAsia="Times New Roman" w:hAnsi="Verdana" w:cs="Times New Roman"/>
                <w:b/>
              </w:rPr>
            </w:pPr>
          </w:p>
          <w:p w14:paraId="5EB36BCD" w14:textId="77777777" w:rsidR="00B660B0" w:rsidRDefault="00B660B0" w:rsidP="00B660B0">
            <w:pPr>
              <w:rPr>
                <w:rFonts w:ascii="Verdana" w:eastAsia="Times New Roman" w:hAnsi="Verdana" w:cs="Times New Roman"/>
                <w:b/>
              </w:rPr>
            </w:pPr>
          </w:p>
          <w:p w14:paraId="6D2E8C79" w14:textId="77777777" w:rsidR="00B660B0" w:rsidRDefault="00B660B0" w:rsidP="00B660B0">
            <w:pPr>
              <w:rPr>
                <w:rFonts w:ascii="Verdana" w:eastAsia="Times New Roman" w:hAnsi="Verdana" w:cs="Times New Roman"/>
                <w:b/>
              </w:rPr>
            </w:pPr>
          </w:p>
          <w:p w14:paraId="2DCFE416" w14:textId="77777777" w:rsidR="00B660B0" w:rsidRDefault="00B660B0" w:rsidP="00B660B0">
            <w:pPr>
              <w:rPr>
                <w:rFonts w:ascii="Verdana" w:eastAsia="Times New Roman" w:hAnsi="Verdana" w:cs="Times New Roman"/>
                <w:b/>
              </w:rPr>
            </w:pPr>
          </w:p>
          <w:p w14:paraId="1B6DE9A6" w14:textId="77777777" w:rsidR="00B660B0" w:rsidRDefault="00B660B0" w:rsidP="00B660B0">
            <w:pPr>
              <w:rPr>
                <w:rFonts w:ascii="Verdana" w:eastAsia="Times New Roman" w:hAnsi="Verdana" w:cs="Times New Roman"/>
                <w:b/>
              </w:rPr>
            </w:pPr>
          </w:p>
          <w:p w14:paraId="62A94DFC" w14:textId="77777777" w:rsidR="00B660B0" w:rsidRDefault="00B660B0" w:rsidP="00B660B0">
            <w:pPr>
              <w:rPr>
                <w:rFonts w:ascii="Verdana" w:eastAsia="Times New Roman" w:hAnsi="Verdana" w:cs="Times New Roman"/>
                <w:b/>
              </w:rPr>
            </w:pPr>
          </w:p>
          <w:p w14:paraId="14219DBB" w14:textId="77777777" w:rsidR="00B660B0" w:rsidRDefault="00B660B0" w:rsidP="00B660B0">
            <w:pPr>
              <w:rPr>
                <w:rFonts w:ascii="Verdana" w:eastAsia="Times New Roman" w:hAnsi="Verdana" w:cs="Times New Roman"/>
                <w:b/>
              </w:rPr>
            </w:pPr>
          </w:p>
          <w:p w14:paraId="68ACD8F6" w14:textId="77777777" w:rsidR="00B660B0" w:rsidRDefault="00B660B0" w:rsidP="00B660B0">
            <w:pPr>
              <w:rPr>
                <w:rFonts w:ascii="Verdana" w:eastAsia="Times New Roman" w:hAnsi="Verdana" w:cs="Times New Roman"/>
                <w:b/>
              </w:rPr>
            </w:pPr>
          </w:p>
          <w:p w14:paraId="4A0C40E4" w14:textId="77777777" w:rsidR="00B660B0" w:rsidRDefault="00B660B0" w:rsidP="00B660B0">
            <w:pPr>
              <w:rPr>
                <w:rFonts w:ascii="Verdana" w:eastAsia="Times New Roman" w:hAnsi="Verdana" w:cs="Times New Roman"/>
                <w:b/>
              </w:rPr>
            </w:pPr>
          </w:p>
          <w:p w14:paraId="53223767" w14:textId="77777777" w:rsidR="00B660B0" w:rsidRDefault="00B660B0" w:rsidP="00B660B0">
            <w:pPr>
              <w:rPr>
                <w:rFonts w:ascii="Verdana" w:eastAsia="Times New Roman" w:hAnsi="Verdana" w:cs="Times New Roman"/>
                <w:b/>
              </w:rPr>
            </w:pPr>
          </w:p>
          <w:p w14:paraId="62B45CAF" w14:textId="77777777" w:rsidR="00B660B0" w:rsidRDefault="00B660B0" w:rsidP="00B660B0">
            <w:pPr>
              <w:rPr>
                <w:rFonts w:ascii="Verdana" w:eastAsia="Times New Roman" w:hAnsi="Verdana" w:cs="Times New Roman"/>
                <w:b/>
              </w:rPr>
            </w:pPr>
          </w:p>
          <w:p w14:paraId="3C547F7D" w14:textId="77777777" w:rsidR="00B660B0" w:rsidRDefault="00B660B0" w:rsidP="00B660B0">
            <w:pPr>
              <w:rPr>
                <w:rFonts w:ascii="Verdana" w:eastAsia="Times New Roman" w:hAnsi="Verdana" w:cs="Times New Roman"/>
                <w:b/>
              </w:rPr>
            </w:pPr>
          </w:p>
          <w:p w14:paraId="10ABB70E" w14:textId="77777777" w:rsidR="00B660B0" w:rsidRDefault="00B660B0" w:rsidP="00B660B0">
            <w:pPr>
              <w:rPr>
                <w:rFonts w:ascii="Verdana" w:eastAsia="Times New Roman" w:hAnsi="Verdana" w:cs="Times New Roman"/>
                <w:b/>
              </w:rPr>
            </w:pPr>
          </w:p>
          <w:p w14:paraId="269A42FE" w14:textId="77777777" w:rsidR="00B660B0" w:rsidRDefault="00B660B0" w:rsidP="00B660B0">
            <w:pPr>
              <w:rPr>
                <w:rFonts w:ascii="Verdana" w:eastAsia="Times New Roman" w:hAnsi="Verdana" w:cs="Times New Roman"/>
                <w:b/>
              </w:rPr>
            </w:pPr>
          </w:p>
          <w:p w14:paraId="0708D8E1" w14:textId="77777777" w:rsidR="00B660B0" w:rsidRDefault="00B660B0" w:rsidP="00B660B0">
            <w:pPr>
              <w:rPr>
                <w:rFonts w:ascii="Verdana" w:eastAsia="Times New Roman" w:hAnsi="Verdana" w:cs="Times New Roman"/>
                <w:b/>
              </w:rPr>
            </w:pPr>
          </w:p>
          <w:p w14:paraId="7974D19A" w14:textId="77777777" w:rsidR="00B660B0" w:rsidRDefault="00B660B0" w:rsidP="00B660B0">
            <w:pPr>
              <w:rPr>
                <w:rFonts w:ascii="Verdana" w:eastAsia="Times New Roman" w:hAnsi="Verdana" w:cs="Times New Roman"/>
                <w:b/>
              </w:rPr>
            </w:pPr>
          </w:p>
          <w:p w14:paraId="119A050C" w14:textId="77777777" w:rsidR="00B660B0" w:rsidRDefault="00B660B0" w:rsidP="00B660B0">
            <w:pPr>
              <w:rPr>
                <w:rFonts w:ascii="Verdana" w:eastAsia="Times New Roman" w:hAnsi="Verdana" w:cs="Times New Roman"/>
                <w:b/>
              </w:rPr>
            </w:pPr>
          </w:p>
          <w:p w14:paraId="5CC059D3" w14:textId="77777777" w:rsidR="00B660B0" w:rsidRDefault="00B660B0" w:rsidP="00B660B0">
            <w:pPr>
              <w:rPr>
                <w:rFonts w:ascii="Verdana" w:eastAsia="Times New Roman" w:hAnsi="Verdana" w:cs="Times New Roman"/>
                <w:b/>
              </w:rPr>
            </w:pPr>
          </w:p>
          <w:p w14:paraId="5A42E3E5" w14:textId="77777777" w:rsidR="00B660B0" w:rsidRDefault="00B660B0" w:rsidP="00B660B0">
            <w:pPr>
              <w:rPr>
                <w:rFonts w:ascii="Verdana" w:eastAsia="Times New Roman" w:hAnsi="Verdana" w:cs="Times New Roman"/>
                <w:b/>
              </w:rPr>
            </w:pPr>
          </w:p>
          <w:p w14:paraId="532DA5C7" w14:textId="77777777" w:rsidR="00B660B0" w:rsidRDefault="00B660B0" w:rsidP="00B660B0">
            <w:pPr>
              <w:rPr>
                <w:rFonts w:ascii="Verdana" w:eastAsia="Times New Roman" w:hAnsi="Verdana" w:cs="Times New Roman"/>
                <w:b/>
              </w:rPr>
            </w:pPr>
          </w:p>
          <w:p w14:paraId="193D981D" w14:textId="77777777" w:rsidR="00B660B0" w:rsidRDefault="00B660B0" w:rsidP="00B660B0">
            <w:pPr>
              <w:rPr>
                <w:rFonts w:ascii="Verdana" w:eastAsia="Times New Roman" w:hAnsi="Verdana" w:cs="Times New Roman"/>
                <w:b/>
              </w:rPr>
            </w:pPr>
          </w:p>
          <w:p w14:paraId="6B015BB0" w14:textId="77777777" w:rsidR="00B660B0" w:rsidRDefault="00B660B0" w:rsidP="00B660B0">
            <w:pPr>
              <w:rPr>
                <w:rFonts w:ascii="Verdana" w:eastAsia="Times New Roman" w:hAnsi="Verdana" w:cs="Times New Roman"/>
                <w:b/>
              </w:rPr>
            </w:pPr>
          </w:p>
          <w:p w14:paraId="2E274FE5" w14:textId="77777777" w:rsidR="00B660B0" w:rsidRDefault="00B660B0" w:rsidP="00B660B0">
            <w:pPr>
              <w:rPr>
                <w:rFonts w:ascii="Verdana" w:eastAsia="Times New Roman" w:hAnsi="Verdana" w:cs="Times New Roman"/>
                <w:b/>
              </w:rPr>
            </w:pPr>
          </w:p>
          <w:p w14:paraId="3530DFD4" w14:textId="77777777" w:rsidR="00B660B0" w:rsidRDefault="00B660B0" w:rsidP="00B660B0">
            <w:pPr>
              <w:rPr>
                <w:rFonts w:ascii="Verdana" w:eastAsia="Times New Roman" w:hAnsi="Verdana" w:cs="Times New Roman"/>
                <w:b/>
              </w:rPr>
            </w:pPr>
          </w:p>
          <w:p w14:paraId="36C04A26" w14:textId="77777777" w:rsidR="00B660B0" w:rsidRDefault="00B660B0" w:rsidP="00B660B0">
            <w:pPr>
              <w:rPr>
                <w:rFonts w:ascii="Verdana" w:eastAsia="Times New Roman" w:hAnsi="Verdana" w:cs="Times New Roman"/>
                <w:b/>
              </w:rPr>
            </w:pPr>
          </w:p>
          <w:p w14:paraId="09E97092" w14:textId="77777777" w:rsidR="00B660B0" w:rsidRDefault="00B660B0" w:rsidP="00B660B0">
            <w:pPr>
              <w:rPr>
                <w:rFonts w:ascii="Verdana" w:eastAsia="Times New Roman" w:hAnsi="Verdana" w:cs="Times New Roman"/>
                <w:b/>
              </w:rPr>
            </w:pPr>
          </w:p>
          <w:p w14:paraId="5B903F91" w14:textId="77777777" w:rsidR="00B660B0" w:rsidRDefault="00B660B0" w:rsidP="00B660B0">
            <w:pPr>
              <w:rPr>
                <w:rFonts w:ascii="Verdana" w:eastAsia="Times New Roman" w:hAnsi="Verdana" w:cs="Times New Roman"/>
                <w:b/>
              </w:rPr>
            </w:pPr>
          </w:p>
          <w:p w14:paraId="47E39629" w14:textId="77777777" w:rsidR="00B660B0" w:rsidRDefault="00B660B0" w:rsidP="00B660B0">
            <w:pPr>
              <w:rPr>
                <w:rFonts w:ascii="Verdana" w:eastAsia="Times New Roman" w:hAnsi="Verdana" w:cs="Times New Roman"/>
                <w:b/>
              </w:rPr>
            </w:pPr>
          </w:p>
          <w:p w14:paraId="01047FBC" w14:textId="77777777" w:rsidR="00B660B0" w:rsidRDefault="00B660B0" w:rsidP="00B660B0">
            <w:pPr>
              <w:rPr>
                <w:rFonts w:ascii="Verdana" w:eastAsia="Times New Roman" w:hAnsi="Verdana" w:cs="Times New Roman"/>
                <w:b/>
              </w:rPr>
            </w:pPr>
          </w:p>
          <w:p w14:paraId="24A504CC" w14:textId="77777777" w:rsidR="00B660B0" w:rsidRDefault="00B660B0" w:rsidP="00B660B0">
            <w:pPr>
              <w:rPr>
                <w:rFonts w:ascii="Verdana" w:eastAsia="Times New Roman" w:hAnsi="Verdana" w:cs="Times New Roman"/>
                <w:b/>
              </w:rPr>
            </w:pPr>
          </w:p>
          <w:p w14:paraId="69B5D41C" w14:textId="77777777" w:rsidR="00B660B0" w:rsidRDefault="00B660B0" w:rsidP="00B660B0">
            <w:pPr>
              <w:rPr>
                <w:rFonts w:ascii="Verdana" w:eastAsia="Times New Roman" w:hAnsi="Verdana" w:cs="Times New Roman"/>
                <w:b/>
              </w:rPr>
            </w:pPr>
          </w:p>
          <w:p w14:paraId="7F971EE1" w14:textId="77777777" w:rsidR="00B660B0" w:rsidRDefault="00B660B0" w:rsidP="00B660B0">
            <w:pPr>
              <w:rPr>
                <w:rFonts w:ascii="Verdana" w:eastAsia="Times New Roman" w:hAnsi="Verdana" w:cs="Times New Roman"/>
                <w:b/>
              </w:rPr>
            </w:pPr>
          </w:p>
          <w:p w14:paraId="6388AB0D" w14:textId="77777777" w:rsidR="00B660B0" w:rsidRDefault="00B660B0" w:rsidP="00B660B0">
            <w:pPr>
              <w:rPr>
                <w:rFonts w:ascii="Verdana" w:eastAsia="Times New Roman" w:hAnsi="Verdana" w:cs="Times New Roman"/>
                <w:b/>
              </w:rPr>
            </w:pPr>
          </w:p>
          <w:p w14:paraId="0D1701BE" w14:textId="77777777" w:rsidR="00B660B0" w:rsidRDefault="00B660B0" w:rsidP="00B660B0">
            <w:pPr>
              <w:rPr>
                <w:rFonts w:ascii="Verdana" w:eastAsia="Times New Roman" w:hAnsi="Verdana" w:cs="Times New Roman"/>
                <w:b/>
              </w:rPr>
            </w:pPr>
          </w:p>
          <w:p w14:paraId="67CCD90B" w14:textId="77777777" w:rsidR="00B660B0" w:rsidRDefault="00B660B0" w:rsidP="00B660B0">
            <w:pPr>
              <w:rPr>
                <w:rFonts w:ascii="Verdana" w:eastAsia="Times New Roman" w:hAnsi="Verdana" w:cs="Times New Roman"/>
                <w:b/>
              </w:rPr>
            </w:pPr>
          </w:p>
          <w:p w14:paraId="38AF6D0A" w14:textId="77777777" w:rsidR="00B660B0" w:rsidRDefault="00B660B0" w:rsidP="00B660B0">
            <w:pPr>
              <w:rPr>
                <w:rFonts w:ascii="Verdana" w:eastAsia="Times New Roman" w:hAnsi="Verdana" w:cs="Times New Roman"/>
                <w:b/>
              </w:rPr>
            </w:pPr>
          </w:p>
          <w:p w14:paraId="3CF6DDA4" w14:textId="77777777" w:rsidR="00B660B0" w:rsidRDefault="00B660B0" w:rsidP="00B660B0">
            <w:pPr>
              <w:rPr>
                <w:rFonts w:ascii="Verdana" w:eastAsia="Times New Roman" w:hAnsi="Verdana" w:cs="Times New Roman"/>
                <w:b/>
              </w:rPr>
            </w:pPr>
          </w:p>
          <w:p w14:paraId="65A1C194" w14:textId="77777777" w:rsidR="00B660B0" w:rsidRDefault="00B660B0" w:rsidP="00B660B0">
            <w:pPr>
              <w:rPr>
                <w:rFonts w:ascii="Verdana" w:eastAsia="Times New Roman" w:hAnsi="Verdana" w:cs="Times New Roman"/>
                <w:b/>
              </w:rPr>
            </w:pPr>
          </w:p>
          <w:p w14:paraId="098C4547" w14:textId="77777777" w:rsidR="00B660B0" w:rsidRDefault="00B660B0" w:rsidP="00B660B0">
            <w:pPr>
              <w:rPr>
                <w:rFonts w:ascii="Verdana" w:eastAsia="Times New Roman" w:hAnsi="Verdana" w:cs="Times New Roman"/>
                <w:b/>
              </w:rPr>
            </w:pPr>
          </w:p>
          <w:p w14:paraId="654A6798" w14:textId="77777777" w:rsidR="00B660B0" w:rsidRDefault="00B660B0" w:rsidP="00B660B0">
            <w:pPr>
              <w:rPr>
                <w:rFonts w:ascii="Verdana" w:eastAsia="Times New Roman" w:hAnsi="Verdana" w:cs="Times New Roman"/>
                <w:b/>
              </w:rPr>
            </w:pPr>
          </w:p>
          <w:p w14:paraId="727511E6" w14:textId="77777777" w:rsidR="00B660B0" w:rsidRDefault="00B660B0" w:rsidP="00B660B0">
            <w:pPr>
              <w:rPr>
                <w:rFonts w:ascii="Verdana" w:eastAsia="Times New Roman" w:hAnsi="Verdana" w:cs="Times New Roman"/>
                <w:b/>
              </w:rPr>
            </w:pPr>
          </w:p>
          <w:p w14:paraId="103CA309" w14:textId="77777777" w:rsidR="00B660B0" w:rsidRDefault="00B660B0" w:rsidP="00B660B0">
            <w:pPr>
              <w:rPr>
                <w:rFonts w:ascii="Verdana" w:eastAsia="Times New Roman" w:hAnsi="Verdana" w:cs="Times New Roman"/>
                <w:b/>
              </w:rPr>
            </w:pPr>
          </w:p>
          <w:p w14:paraId="01475B21" w14:textId="77777777" w:rsidR="00B660B0" w:rsidRDefault="00B660B0" w:rsidP="00B660B0">
            <w:pPr>
              <w:rPr>
                <w:rFonts w:ascii="Verdana" w:eastAsia="Times New Roman" w:hAnsi="Verdana" w:cs="Times New Roman"/>
                <w:b/>
              </w:rPr>
            </w:pPr>
          </w:p>
          <w:p w14:paraId="297F9FB6" w14:textId="77777777" w:rsidR="00B660B0" w:rsidRDefault="00B660B0" w:rsidP="00B660B0">
            <w:pPr>
              <w:rPr>
                <w:rFonts w:ascii="Verdana" w:eastAsia="Times New Roman" w:hAnsi="Verdana" w:cs="Times New Roman"/>
                <w:b/>
              </w:rPr>
            </w:pPr>
          </w:p>
          <w:p w14:paraId="201ECEBB" w14:textId="77777777" w:rsidR="00B660B0" w:rsidRDefault="00B660B0" w:rsidP="00B660B0">
            <w:pPr>
              <w:rPr>
                <w:rFonts w:ascii="Verdana" w:eastAsia="Times New Roman" w:hAnsi="Verdana" w:cs="Times New Roman"/>
                <w:b/>
              </w:rPr>
            </w:pPr>
          </w:p>
          <w:p w14:paraId="58ED9118" w14:textId="77777777" w:rsidR="00B660B0" w:rsidRDefault="00B660B0" w:rsidP="00B660B0">
            <w:pPr>
              <w:rPr>
                <w:rFonts w:ascii="Verdana" w:eastAsia="Times New Roman" w:hAnsi="Verdana" w:cs="Times New Roman"/>
                <w:b/>
              </w:rPr>
            </w:pPr>
          </w:p>
          <w:p w14:paraId="2CE42DE8" w14:textId="77777777" w:rsidR="00B660B0" w:rsidRDefault="00B660B0" w:rsidP="00B660B0">
            <w:pPr>
              <w:rPr>
                <w:rFonts w:ascii="Verdana" w:eastAsia="Times New Roman" w:hAnsi="Verdana" w:cs="Times New Roman"/>
                <w:b/>
              </w:rPr>
            </w:pPr>
          </w:p>
          <w:p w14:paraId="48C1F9E4" w14:textId="77777777" w:rsidR="00B660B0" w:rsidRDefault="00B660B0" w:rsidP="00B660B0">
            <w:pPr>
              <w:rPr>
                <w:rFonts w:ascii="Verdana" w:eastAsia="Times New Roman" w:hAnsi="Verdana" w:cs="Times New Roman"/>
                <w:b/>
              </w:rPr>
            </w:pPr>
          </w:p>
          <w:p w14:paraId="549C8D26" w14:textId="77777777" w:rsidR="00B660B0" w:rsidRDefault="00B660B0" w:rsidP="00B660B0">
            <w:pPr>
              <w:rPr>
                <w:rFonts w:ascii="Verdana" w:eastAsia="Times New Roman" w:hAnsi="Verdana" w:cs="Times New Roman"/>
                <w:b/>
              </w:rPr>
            </w:pPr>
          </w:p>
          <w:p w14:paraId="14DFC52C" w14:textId="77777777" w:rsidR="00B660B0" w:rsidRDefault="00B660B0" w:rsidP="00B660B0">
            <w:pPr>
              <w:rPr>
                <w:rFonts w:ascii="Verdana" w:eastAsia="Times New Roman" w:hAnsi="Verdana" w:cs="Times New Roman"/>
                <w:b/>
              </w:rPr>
            </w:pPr>
          </w:p>
          <w:p w14:paraId="679BDEB5" w14:textId="77777777" w:rsidR="00B660B0" w:rsidRDefault="00B660B0" w:rsidP="00B660B0">
            <w:pPr>
              <w:rPr>
                <w:rFonts w:ascii="Verdana" w:eastAsia="Times New Roman" w:hAnsi="Verdana" w:cs="Times New Roman"/>
                <w:b/>
              </w:rPr>
            </w:pPr>
          </w:p>
          <w:p w14:paraId="61BBA8A8" w14:textId="77777777" w:rsidR="00B660B0" w:rsidRDefault="00B660B0" w:rsidP="00B660B0">
            <w:pPr>
              <w:rPr>
                <w:rFonts w:ascii="Verdana" w:eastAsia="Times New Roman" w:hAnsi="Verdana" w:cs="Times New Roman"/>
                <w:b/>
              </w:rPr>
            </w:pPr>
          </w:p>
          <w:p w14:paraId="77422C3D" w14:textId="77777777" w:rsidR="00B660B0" w:rsidRDefault="00B660B0" w:rsidP="00B660B0">
            <w:pPr>
              <w:rPr>
                <w:rFonts w:ascii="Verdana" w:eastAsia="Times New Roman" w:hAnsi="Verdana" w:cs="Times New Roman"/>
                <w:b/>
              </w:rPr>
            </w:pPr>
          </w:p>
          <w:p w14:paraId="40A81FFD" w14:textId="77777777" w:rsidR="00B660B0" w:rsidRDefault="00B660B0" w:rsidP="00B660B0">
            <w:pPr>
              <w:rPr>
                <w:rFonts w:ascii="Verdana" w:eastAsia="Times New Roman" w:hAnsi="Verdana" w:cs="Times New Roman"/>
                <w:b/>
              </w:rPr>
            </w:pPr>
          </w:p>
          <w:p w14:paraId="0CE00242" w14:textId="77777777" w:rsidR="00B660B0" w:rsidRDefault="00B660B0" w:rsidP="00B660B0">
            <w:pPr>
              <w:rPr>
                <w:rFonts w:ascii="Verdana" w:eastAsia="Times New Roman" w:hAnsi="Verdana" w:cs="Times New Roman"/>
                <w:b/>
              </w:rPr>
            </w:pPr>
          </w:p>
          <w:p w14:paraId="08C34D2F" w14:textId="77777777" w:rsidR="00B660B0" w:rsidRDefault="00B660B0" w:rsidP="00B660B0">
            <w:pPr>
              <w:rPr>
                <w:rFonts w:ascii="Verdana" w:eastAsia="Times New Roman" w:hAnsi="Verdana" w:cs="Times New Roman"/>
                <w:b/>
              </w:rPr>
            </w:pPr>
          </w:p>
          <w:p w14:paraId="4774C82F" w14:textId="77777777" w:rsidR="00B660B0" w:rsidRDefault="00B660B0" w:rsidP="00B660B0">
            <w:pPr>
              <w:rPr>
                <w:rFonts w:ascii="Verdana" w:eastAsia="Times New Roman" w:hAnsi="Verdana" w:cs="Times New Roman"/>
                <w:b/>
              </w:rPr>
            </w:pPr>
          </w:p>
          <w:p w14:paraId="46AA9EB4" w14:textId="77777777" w:rsidR="00B660B0" w:rsidRDefault="00B660B0" w:rsidP="00B660B0">
            <w:pPr>
              <w:rPr>
                <w:rFonts w:ascii="Verdana" w:eastAsia="Times New Roman" w:hAnsi="Verdana" w:cs="Times New Roman"/>
                <w:b/>
              </w:rPr>
            </w:pPr>
          </w:p>
          <w:p w14:paraId="1A974093" w14:textId="77777777" w:rsidR="00B660B0" w:rsidRDefault="00B660B0" w:rsidP="00B660B0">
            <w:pPr>
              <w:rPr>
                <w:rFonts w:ascii="Verdana" w:eastAsia="Times New Roman" w:hAnsi="Verdana" w:cs="Times New Roman"/>
                <w:b/>
              </w:rPr>
            </w:pPr>
          </w:p>
          <w:p w14:paraId="3795116F" w14:textId="77777777" w:rsidR="00B660B0" w:rsidRDefault="00B660B0" w:rsidP="00B660B0">
            <w:pPr>
              <w:rPr>
                <w:rFonts w:ascii="Verdana" w:eastAsia="Times New Roman" w:hAnsi="Verdana" w:cs="Times New Roman"/>
                <w:b/>
              </w:rPr>
            </w:pPr>
          </w:p>
          <w:p w14:paraId="6CCA947B" w14:textId="77777777" w:rsidR="00B660B0" w:rsidRDefault="00B660B0" w:rsidP="00B660B0">
            <w:pPr>
              <w:rPr>
                <w:rFonts w:ascii="Verdana" w:eastAsia="Times New Roman" w:hAnsi="Verdana" w:cs="Times New Roman"/>
                <w:b/>
              </w:rPr>
            </w:pPr>
          </w:p>
          <w:p w14:paraId="32AF25A0" w14:textId="77777777" w:rsidR="00B660B0" w:rsidRDefault="00B660B0" w:rsidP="00B660B0">
            <w:pPr>
              <w:rPr>
                <w:rFonts w:ascii="Verdana" w:eastAsia="Times New Roman" w:hAnsi="Verdana" w:cs="Times New Roman"/>
                <w:b/>
              </w:rPr>
            </w:pPr>
          </w:p>
          <w:p w14:paraId="0443372E" w14:textId="77777777" w:rsidR="00B660B0" w:rsidRDefault="00B660B0" w:rsidP="00B660B0">
            <w:pPr>
              <w:rPr>
                <w:rFonts w:ascii="Verdana" w:eastAsia="Times New Roman" w:hAnsi="Verdana" w:cs="Times New Roman"/>
                <w:b/>
              </w:rPr>
            </w:pPr>
          </w:p>
          <w:p w14:paraId="21A8A133" w14:textId="77777777" w:rsidR="00B660B0" w:rsidRDefault="00B660B0" w:rsidP="00B660B0">
            <w:pPr>
              <w:rPr>
                <w:rFonts w:ascii="Verdana" w:eastAsia="Times New Roman" w:hAnsi="Verdana" w:cs="Times New Roman"/>
                <w:b/>
              </w:rPr>
            </w:pPr>
          </w:p>
          <w:p w14:paraId="5D3CF1ED" w14:textId="77777777" w:rsidR="00B660B0" w:rsidRDefault="00B660B0" w:rsidP="00B660B0">
            <w:pPr>
              <w:rPr>
                <w:rFonts w:ascii="Verdana" w:eastAsia="Times New Roman" w:hAnsi="Verdana" w:cs="Times New Roman"/>
                <w:b/>
              </w:rPr>
            </w:pPr>
          </w:p>
          <w:p w14:paraId="0619E71F" w14:textId="77777777" w:rsidR="00B660B0" w:rsidRDefault="00B660B0" w:rsidP="00B660B0">
            <w:pPr>
              <w:rPr>
                <w:rFonts w:ascii="Verdana" w:eastAsia="Times New Roman" w:hAnsi="Verdana" w:cs="Times New Roman"/>
                <w:b/>
              </w:rPr>
            </w:pPr>
          </w:p>
          <w:p w14:paraId="2AC43175" w14:textId="77777777" w:rsidR="00B660B0" w:rsidRDefault="00B660B0" w:rsidP="00B660B0">
            <w:pPr>
              <w:rPr>
                <w:rFonts w:ascii="Verdana" w:eastAsia="Times New Roman" w:hAnsi="Verdana" w:cs="Times New Roman"/>
                <w:b/>
              </w:rPr>
            </w:pPr>
          </w:p>
          <w:p w14:paraId="43AA1AE3" w14:textId="77777777" w:rsidR="00B660B0" w:rsidRDefault="00B660B0" w:rsidP="00B660B0">
            <w:pPr>
              <w:rPr>
                <w:rFonts w:ascii="Verdana" w:eastAsia="Times New Roman" w:hAnsi="Verdana" w:cs="Times New Roman"/>
                <w:b/>
              </w:rPr>
            </w:pPr>
          </w:p>
          <w:p w14:paraId="6FD657F2" w14:textId="77777777" w:rsidR="00B660B0" w:rsidRDefault="00B660B0" w:rsidP="00B660B0">
            <w:pPr>
              <w:rPr>
                <w:rFonts w:ascii="Verdana" w:eastAsia="Times New Roman" w:hAnsi="Verdana" w:cs="Times New Roman"/>
                <w:b/>
              </w:rPr>
            </w:pPr>
          </w:p>
          <w:p w14:paraId="0CF8C4D2" w14:textId="77777777" w:rsidR="00B660B0" w:rsidRDefault="00B660B0" w:rsidP="00B660B0">
            <w:pPr>
              <w:rPr>
                <w:rFonts w:ascii="Verdana" w:eastAsia="Times New Roman" w:hAnsi="Verdana" w:cs="Times New Roman"/>
                <w:b/>
              </w:rPr>
            </w:pPr>
          </w:p>
          <w:p w14:paraId="2F07A77A" w14:textId="77777777" w:rsidR="00B660B0" w:rsidRDefault="00B660B0" w:rsidP="00B660B0">
            <w:pPr>
              <w:rPr>
                <w:rFonts w:ascii="Verdana" w:eastAsia="Times New Roman" w:hAnsi="Verdana" w:cs="Times New Roman"/>
                <w:b/>
              </w:rPr>
            </w:pPr>
          </w:p>
          <w:p w14:paraId="63DE0925" w14:textId="77777777" w:rsidR="00B660B0" w:rsidRDefault="00B660B0" w:rsidP="00B660B0">
            <w:pPr>
              <w:rPr>
                <w:rFonts w:ascii="Verdana" w:eastAsia="Times New Roman" w:hAnsi="Verdana" w:cs="Times New Roman"/>
                <w:b/>
              </w:rPr>
            </w:pPr>
          </w:p>
          <w:p w14:paraId="5811C3AE" w14:textId="77777777" w:rsidR="00B660B0" w:rsidRDefault="00B660B0" w:rsidP="00B660B0">
            <w:pPr>
              <w:rPr>
                <w:rFonts w:ascii="Verdana" w:eastAsia="Times New Roman" w:hAnsi="Verdana" w:cs="Times New Roman"/>
                <w:b/>
              </w:rPr>
            </w:pPr>
          </w:p>
          <w:p w14:paraId="3C8CD1FD" w14:textId="77777777" w:rsidR="00B660B0" w:rsidRDefault="00B660B0" w:rsidP="00B660B0">
            <w:pPr>
              <w:rPr>
                <w:rFonts w:ascii="Verdana" w:eastAsia="Times New Roman" w:hAnsi="Verdana" w:cs="Times New Roman"/>
                <w:b/>
              </w:rPr>
            </w:pPr>
          </w:p>
          <w:p w14:paraId="0160A058" w14:textId="77777777" w:rsidR="00B660B0" w:rsidRDefault="00B660B0" w:rsidP="00B660B0">
            <w:pPr>
              <w:rPr>
                <w:rFonts w:ascii="Verdana" w:eastAsia="Times New Roman" w:hAnsi="Verdana" w:cs="Times New Roman"/>
                <w:b/>
              </w:rPr>
            </w:pPr>
          </w:p>
          <w:p w14:paraId="72F403BE" w14:textId="77777777" w:rsidR="00B660B0" w:rsidRDefault="00B660B0" w:rsidP="00B660B0">
            <w:pPr>
              <w:rPr>
                <w:rFonts w:ascii="Verdana" w:eastAsia="Times New Roman" w:hAnsi="Verdana" w:cs="Times New Roman"/>
                <w:b/>
              </w:rPr>
            </w:pPr>
          </w:p>
          <w:p w14:paraId="16407D93" w14:textId="77777777" w:rsidR="00B660B0" w:rsidRDefault="00B660B0" w:rsidP="00B660B0">
            <w:pPr>
              <w:rPr>
                <w:rFonts w:ascii="Verdana" w:eastAsia="Times New Roman" w:hAnsi="Verdana" w:cs="Times New Roman"/>
                <w:b/>
              </w:rPr>
            </w:pPr>
          </w:p>
          <w:p w14:paraId="431E1E7C" w14:textId="77777777" w:rsidR="00B660B0" w:rsidRDefault="00B660B0" w:rsidP="00B660B0">
            <w:pPr>
              <w:rPr>
                <w:rFonts w:ascii="Verdana" w:eastAsia="Times New Roman" w:hAnsi="Verdana" w:cs="Times New Roman"/>
                <w:b/>
              </w:rPr>
            </w:pPr>
          </w:p>
          <w:p w14:paraId="758449B8" w14:textId="77777777" w:rsidR="00B660B0" w:rsidRDefault="00B660B0" w:rsidP="00B660B0">
            <w:pPr>
              <w:rPr>
                <w:rFonts w:ascii="Verdana" w:eastAsia="Times New Roman" w:hAnsi="Verdana" w:cs="Times New Roman"/>
                <w:b/>
              </w:rPr>
            </w:pPr>
          </w:p>
          <w:p w14:paraId="6F0D0D67" w14:textId="77777777" w:rsidR="00B660B0" w:rsidRDefault="00B660B0" w:rsidP="00B660B0">
            <w:pPr>
              <w:rPr>
                <w:rFonts w:ascii="Verdana" w:eastAsia="Times New Roman" w:hAnsi="Verdana" w:cs="Times New Roman"/>
                <w:b/>
              </w:rPr>
            </w:pPr>
          </w:p>
          <w:p w14:paraId="62C82878" w14:textId="77777777" w:rsidR="00B660B0" w:rsidRDefault="00B660B0" w:rsidP="00B660B0">
            <w:pPr>
              <w:rPr>
                <w:rFonts w:ascii="Verdana" w:eastAsia="Times New Roman" w:hAnsi="Verdana" w:cs="Times New Roman"/>
                <w:b/>
              </w:rPr>
            </w:pPr>
          </w:p>
          <w:p w14:paraId="33C56DC5" w14:textId="77777777" w:rsidR="00B660B0" w:rsidRDefault="00B660B0" w:rsidP="00B660B0">
            <w:pPr>
              <w:rPr>
                <w:rFonts w:ascii="Verdana" w:eastAsia="Times New Roman" w:hAnsi="Verdana" w:cs="Times New Roman"/>
                <w:b/>
              </w:rPr>
            </w:pPr>
          </w:p>
          <w:p w14:paraId="3810E0CE" w14:textId="77777777" w:rsidR="00B660B0" w:rsidRDefault="00B660B0" w:rsidP="00B660B0">
            <w:pPr>
              <w:rPr>
                <w:rFonts w:ascii="Verdana" w:eastAsia="Times New Roman" w:hAnsi="Verdana" w:cs="Times New Roman"/>
                <w:b/>
              </w:rPr>
            </w:pPr>
          </w:p>
          <w:p w14:paraId="7A8D0830" w14:textId="77777777" w:rsidR="00B660B0" w:rsidRDefault="00B660B0" w:rsidP="00B660B0">
            <w:pPr>
              <w:rPr>
                <w:rFonts w:ascii="Verdana" w:eastAsia="Times New Roman" w:hAnsi="Verdana" w:cs="Times New Roman"/>
                <w:b/>
              </w:rPr>
            </w:pPr>
          </w:p>
          <w:p w14:paraId="0F8012F9" w14:textId="77777777" w:rsidR="00B660B0" w:rsidRDefault="00B660B0" w:rsidP="00B660B0">
            <w:pPr>
              <w:rPr>
                <w:rFonts w:ascii="Verdana" w:eastAsia="Times New Roman" w:hAnsi="Verdana" w:cs="Times New Roman"/>
                <w:b/>
              </w:rPr>
            </w:pPr>
          </w:p>
          <w:p w14:paraId="3F64A5E9" w14:textId="77777777" w:rsidR="00B660B0" w:rsidRDefault="00B660B0" w:rsidP="00B660B0">
            <w:pPr>
              <w:rPr>
                <w:rFonts w:ascii="Verdana" w:eastAsia="Times New Roman" w:hAnsi="Verdana" w:cs="Times New Roman"/>
                <w:b/>
              </w:rPr>
            </w:pPr>
          </w:p>
          <w:p w14:paraId="133DB21D" w14:textId="77777777" w:rsidR="00B660B0" w:rsidRDefault="00B660B0" w:rsidP="00B660B0">
            <w:pPr>
              <w:rPr>
                <w:rFonts w:ascii="Verdana" w:eastAsia="Times New Roman" w:hAnsi="Verdana" w:cs="Times New Roman"/>
                <w:b/>
              </w:rPr>
            </w:pPr>
          </w:p>
          <w:p w14:paraId="40E6CD8A" w14:textId="77777777" w:rsidR="00B660B0" w:rsidRDefault="00B660B0" w:rsidP="00B660B0">
            <w:pPr>
              <w:rPr>
                <w:rFonts w:ascii="Verdana" w:eastAsia="Times New Roman" w:hAnsi="Verdana" w:cs="Times New Roman"/>
                <w:b/>
              </w:rPr>
            </w:pPr>
          </w:p>
          <w:p w14:paraId="7167FA27" w14:textId="77777777" w:rsidR="00B660B0" w:rsidRDefault="00B660B0" w:rsidP="00B660B0">
            <w:pPr>
              <w:rPr>
                <w:rFonts w:ascii="Verdana" w:eastAsia="Times New Roman" w:hAnsi="Verdana" w:cs="Times New Roman"/>
                <w:b/>
              </w:rPr>
            </w:pPr>
          </w:p>
          <w:p w14:paraId="3CF48DE6" w14:textId="77777777" w:rsidR="00B660B0" w:rsidRDefault="00B660B0" w:rsidP="00B660B0">
            <w:pPr>
              <w:rPr>
                <w:rFonts w:ascii="Verdana" w:eastAsia="Times New Roman" w:hAnsi="Verdana" w:cs="Times New Roman"/>
                <w:b/>
              </w:rPr>
            </w:pPr>
          </w:p>
          <w:p w14:paraId="0CF48168" w14:textId="77777777" w:rsidR="00B660B0" w:rsidRDefault="00B660B0" w:rsidP="00B660B0">
            <w:pPr>
              <w:rPr>
                <w:rFonts w:ascii="Verdana" w:eastAsia="Times New Roman" w:hAnsi="Verdana" w:cs="Times New Roman"/>
                <w:b/>
              </w:rPr>
            </w:pPr>
          </w:p>
          <w:p w14:paraId="1B1525E3" w14:textId="77777777" w:rsidR="00B660B0" w:rsidRDefault="00B660B0" w:rsidP="00B660B0">
            <w:pPr>
              <w:rPr>
                <w:rFonts w:ascii="Verdana" w:eastAsia="Times New Roman" w:hAnsi="Verdana" w:cs="Times New Roman"/>
                <w:b/>
              </w:rPr>
            </w:pPr>
          </w:p>
          <w:p w14:paraId="155B244C" w14:textId="77777777" w:rsidR="00B660B0" w:rsidRDefault="00B660B0" w:rsidP="00B660B0">
            <w:pPr>
              <w:rPr>
                <w:rFonts w:ascii="Verdana" w:eastAsia="Times New Roman" w:hAnsi="Verdana" w:cs="Times New Roman"/>
                <w:b/>
              </w:rPr>
            </w:pPr>
          </w:p>
          <w:p w14:paraId="648C3F3D" w14:textId="77777777" w:rsidR="00B660B0" w:rsidRDefault="00B660B0" w:rsidP="00B660B0">
            <w:pPr>
              <w:rPr>
                <w:rFonts w:ascii="Verdana" w:eastAsia="Times New Roman" w:hAnsi="Verdana" w:cs="Times New Roman"/>
                <w:b/>
              </w:rPr>
            </w:pPr>
          </w:p>
          <w:p w14:paraId="6EB9557A" w14:textId="77777777" w:rsidR="00B660B0" w:rsidRDefault="00B660B0" w:rsidP="00B660B0">
            <w:pPr>
              <w:rPr>
                <w:rFonts w:ascii="Verdana" w:eastAsia="Times New Roman" w:hAnsi="Verdana" w:cs="Times New Roman"/>
                <w:b/>
              </w:rPr>
            </w:pPr>
          </w:p>
          <w:p w14:paraId="57112B52" w14:textId="77777777" w:rsidR="00B660B0" w:rsidRDefault="00B660B0" w:rsidP="00B660B0">
            <w:pPr>
              <w:rPr>
                <w:rFonts w:ascii="Verdana" w:eastAsia="Times New Roman" w:hAnsi="Verdana" w:cs="Times New Roman"/>
                <w:b/>
              </w:rPr>
            </w:pPr>
          </w:p>
          <w:p w14:paraId="48B7C853" w14:textId="77777777" w:rsidR="00B660B0" w:rsidRDefault="00B660B0" w:rsidP="00B660B0">
            <w:pPr>
              <w:rPr>
                <w:rFonts w:ascii="Verdana" w:eastAsia="Times New Roman" w:hAnsi="Verdana" w:cs="Times New Roman"/>
                <w:b/>
              </w:rPr>
            </w:pPr>
          </w:p>
          <w:p w14:paraId="4D8CE255" w14:textId="77777777" w:rsidR="00B660B0" w:rsidRDefault="00B660B0" w:rsidP="00B660B0">
            <w:pPr>
              <w:rPr>
                <w:rFonts w:ascii="Verdana" w:eastAsia="Times New Roman" w:hAnsi="Verdana" w:cs="Times New Roman"/>
                <w:b/>
              </w:rPr>
            </w:pPr>
          </w:p>
          <w:p w14:paraId="30D3A9FA" w14:textId="77777777" w:rsidR="00B660B0" w:rsidRDefault="00B660B0" w:rsidP="00B660B0">
            <w:pPr>
              <w:rPr>
                <w:rFonts w:ascii="Verdana" w:eastAsia="Times New Roman" w:hAnsi="Verdana" w:cs="Times New Roman"/>
                <w:b/>
              </w:rPr>
            </w:pPr>
          </w:p>
          <w:p w14:paraId="432CA028" w14:textId="77777777" w:rsidR="00B660B0" w:rsidRDefault="00B660B0" w:rsidP="00B660B0">
            <w:pPr>
              <w:rPr>
                <w:rFonts w:ascii="Verdana" w:eastAsia="Times New Roman" w:hAnsi="Verdana" w:cs="Times New Roman"/>
                <w:b/>
              </w:rPr>
            </w:pPr>
          </w:p>
          <w:p w14:paraId="2208EB2F" w14:textId="77777777" w:rsidR="00B660B0" w:rsidRDefault="00B660B0" w:rsidP="00B660B0">
            <w:pPr>
              <w:rPr>
                <w:rFonts w:ascii="Verdana" w:eastAsia="Times New Roman" w:hAnsi="Verdana" w:cs="Times New Roman"/>
                <w:b/>
              </w:rPr>
            </w:pPr>
          </w:p>
          <w:p w14:paraId="4B333CF2" w14:textId="77777777" w:rsidR="00B660B0" w:rsidRDefault="00B660B0" w:rsidP="00B660B0">
            <w:pPr>
              <w:rPr>
                <w:rFonts w:ascii="Verdana" w:eastAsia="Times New Roman" w:hAnsi="Verdana" w:cs="Times New Roman"/>
                <w:b/>
              </w:rPr>
            </w:pPr>
          </w:p>
          <w:p w14:paraId="07B5E5B6" w14:textId="77777777" w:rsidR="00B660B0" w:rsidRDefault="00B660B0" w:rsidP="00B660B0">
            <w:pPr>
              <w:rPr>
                <w:rFonts w:ascii="Verdana" w:eastAsia="Times New Roman" w:hAnsi="Verdana" w:cs="Times New Roman"/>
                <w:b/>
              </w:rPr>
            </w:pPr>
          </w:p>
          <w:p w14:paraId="683A29C4" w14:textId="77777777" w:rsidR="00B660B0" w:rsidRDefault="00B660B0" w:rsidP="00B660B0">
            <w:pPr>
              <w:rPr>
                <w:rFonts w:ascii="Verdana" w:eastAsia="Times New Roman" w:hAnsi="Verdana" w:cs="Times New Roman"/>
                <w:b/>
              </w:rPr>
            </w:pPr>
          </w:p>
          <w:p w14:paraId="1A613C51" w14:textId="77777777" w:rsidR="00B660B0" w:rsidRDefault="00B660B0" w:rsidP="00B660B0">
            <w:pPr>
              <w:rPr>
                <w:rFonts w:ascii="Verdana" w:eastAsia="Times New Roman" w:hAnsi="Verdana" w:cs="Times New Roman"/>
                <w:b/>
              </w:rPr>
            </w:pPr>
          </w:p>
          <w:p w14:paraId="1F53A96C" w14:textId="77777777" w:rsidR="00B660B0" w:rsidRDefault="00B660B0" w:rsidP="00B660B0">
            <w:pPr>
              <w:rPr>
                <w:rFonts w:ascii="Verdana" w:eastAsia="Times New Roman" w:hAnsi="Verdana" w:cs="Times New Roman"/>
                <w:b/>
              </w:rPr>
            </w:pPr>
          </w:p>
          <w:p w14:paraId="67975E56" w14:textId="77777777" w:rsidR="00B660B0" w:rsidRDefault="00B660B0" w:rsidP="00B660B0">
            <w:pPr>
              <w:rPr>
                <w:rFonts w:ascii="Verdana" w:eastAsia="Times New Roman" w:hAnsi="Verdana" w:cs="Times New Roman"/>
                <w:b/>
              </w:rPr>
            </w:pPr>
          </w:p>
          <w:p w14:paraId="350AFBBC" w14:textId="77777777" w:rsidR="00B660B0" w:rsidRDefault="00B660B0" w:rsidP="00B660B0">
            <w:pPr>
              <w:rPr>
                <w:rFonts w:ascii="Verdana" w:eastAsia="Times New Roman" w:hAnsi="Verdana" w:cs="Times New Roman"/>
                <w:b/>
              </w:rPr>
            </w:pPr>
          </w:p>
          <w:p w14:paraId="54DDB6AC" w14:textId="77777777" w:rsidR="00B660B0" w:rsidRDefault="00B660B0" w:rsidP="00B660B0">
            <w:pPr>
              <w:rPr>
                <w:rFonts w:ascii="Verdana" w:eastAsia="Times New Roman" w:hAnsi="Verdana" w:cs="Times New Roman"/>
                <w:b/>
              </w:rPr>
            </w:pPr>
          </w:p>
          <w:p w14:paraId="58B5BF25" w14:textId="77777777" w:rsidR="00B660B0" w:rsidRDefault="00B660B0" w:rsidP="00B660B0">
            <w:pPr>
              <w:rPr>
                <w:rFonts w:ascii="Verdana" w:eastAsia="Times New Roman" w:hAnsi="Verdana" w:cs="Times New Roman"/>
                <w:b/>
              </w:rPr>
            </w:pPr>
          </w:p>
          <w:p w14:paraId="4F72E667" w14:textId="77777777" w:rsidR="00B660B0" w:rsidRDefault="00B660B0" w:rsidP="00B660B0">
            <w:pPr>
              <w:rPr>
                <w:rFonts w:ascii="Verdana" w:eastAsia="Times New Roman" w:hAnsi="Verdana" w:cs="Times New Roman"/>
                <w:b/>
              </w:rPr>
            </w:pPr>
          </w:p>
          <w:p w14:paraId="05FDCFD8" w14:textId="77777777" w:rsidR="00B660B0" w:rsidRDefault="00B660B0" w:rsidP="00B660B0">
            <w:pPr>
              <w:rPr>
                <w:rFonts w:ascii="Verdana" w:eastAsia="Times New Roman" w:hAnsi="Verdana" w:cs="Times New Roman"/>
                <w:b/>
              </w:rPr>
            </w:pPr>
          </w:p>
          <w:p w14:paraId="751B3D73" w14:textId="77777777" w:rsidR="00B660B0" w:rsidRDefault="00B660B0" w:rsidP="00B660B0">
            <w:pPr>
              <w:rPr>
                <w:rFonts w:ascii="Verdana" w:eastAsia="Times New Roman" w:hAnsi="Verdana" w:cs="Times New Roman"/>
                <w:b/>
              </w:rPr>
            </w:pPr>
          </w:p>
          <w:p w14:paraId="31115685" w14:textId="77777777" w:rsidR="00B660B0" w:rsidRDefault="00B660B0" w:rsidP="00B660B0">
            <w:pPr>
              <w:rPr>
                <w:rFonts w:ascii="Verdana" w:eastAsia="Times New Roman" w:hAnsi="Verdana" w:cs="Times New Roman"/>
                <w:b/>
              </w:rPr>
            </w:pPr>
          </w:p>
          <w:p w14:paraId="0130FBF8" w14:textId="77777777" w:rsidR="00B660B0" w:rsidRDefault="00B660B0" w:rsidP="00B660B0">
            <w:pPr>
              <w:rPr>
                <w:rFonts w:ascii="Verdana" w:eastAsia="Times New Roman" w:hAnsi="Verdana" w:cs="Times New Roman"/>
                <w:b/>
              </w:rPr>
            </w:pPr>
          </w:p>
          <w:p w14:paraId="4F3F0FCA" w14:textId="77777777" w:rsidR="00B660B0" w:rsidRDefault="00B660B0" w:rsidP="00B660B0">
            <w:pPr>
              <w:rPr>
                <w:rFonts w:ascii="Verdana" w:eastAsia="Times New Roman" w:hAnsi="Verdana" w:cs="Times New Roman"/>
                <w:b/>
              </w:rPr>
            </w:pPr>
          </w:p>
          <w:p w14:paraId="414DA927" w14:textId="77777777" w:rsidR="00B660B0" w:rsidRDefault="00B660B0" w:rsidP="00B660B0">
            <w:pPr>
              <w:rPr>
                <w:rFonts w:ascii="Verdana" w:eastAsia="Times New Roman" w:hAnsi="Verdana" w:cs="Times New Roman"/>
                <w:b/>
              </w:rPr>
            </w:pPr>
          </w:p>
          <w:p w14:paraId="5B5F0A45" w14:textId="77777777" w:rsidR="00B660B0" w:rsidRDefault="00B660B0" w:rsidP="00B660B0">
            <w:pPr>
              <w:rPr>
                <w:rFonts w:ascii="Verdana" w:eastAsia="Times New Roman" w:hAnsi="Verdana" w:cs="Times New Roman"/>
                <w:b/>
              </w:rPr>
            </w:pPr>
          </w:p>
          <w:p w14:paraId="6819CF62" w14:textId="77777777" w:rsidR="00B660B0" w:rsidRDefault="00B660B0" w:rsidP="00B660B0">
            <w:pPr>
              <w:rPr>
                <w:rFonts w:ascii="Verdana" w:eastAsia="Times New Roman" w:hAnsi="Verdana" w:cs="Times New Roman"/>
                <w:b/>
              </w:rPr>
            </w:pPr>
          </w:p>
          <w:p w14:paraId="4135C608" w14:textId="77777777" w:rsidR="00B660B0" w:rsidRDefault="00B660B0" w:rsidP="00B660B0">
            <w:pPr>
              <w:rPr>
                <w:rFonts w:ascii="Verdana" w:eastAsia="Times New Roman" w:hAnsi="Verdana" w:cs="Times New Roman"/>
                <w:b/>
              </w:rPr>
            </w:pPr>
          </w:p>
          <w:p w14:paraId="46FAFC2B" w14:textId="77777777" w:rsidR="00B660B0" w:rsidRDefault="00B660B0" w:rsidP="00B660B0">
            <w:pPr>
              <w:rPr>
                <w:rFonts w:ascii="Verdana" w:eastAsia="Times New Roman" w:hAnsi="Verdana" w:cs="Times New Roman"/>
                <w:b/>
              </w:rPr>
            </w:pPr>
          </w:p>
          <w:p w14:paraId="25A8E09A" w14:textId="77777777" w:rsidR="00B660B0" w:rsidRDefault="00B660B0" w:rsidP="00B660B0">
            <w:pPr>
              <w:rPr>
                <w:rFonts w:ascii="Verdana" w:eastAsia="Times New Roman" w:hAnsi="Verdana" w:cs="Times New Roman"/>
                <w:b/>
              </w:rPr>
            </w:pPr>
          </w:p>
          <w:p w14:paraId="5ABD4BC3" w14:textId="77777777" w:rsidR="00B660B0" w:rsidRDefault="00B660B0" w:rsidP="00B660B0">
            <w:pPr>
              <w:rPr>
                <w:rFonts w:ascii="Verdana" w:eastAsia="Times New Roman" w:hAnsi="Verdana" w:cs="Times New Roman"/>
                <w:b/>
              </w:rPr>
            </w:pPr>
          </w:p>
          <w:p w14:paraId="2B104D2F" w14:textId="77777777" w:rsidR="00B660B0" w:rsidRDefault="00B660B0" w:rsidP="00B660B0">
            <w:pPr>
              <w:rPr>
                <w:rFonts w:ascii="Verdana" w:eastAsia="Times New Roman" w:hAnsi="Verdana" w:cs="Times New Roman"/>
                <w:b/>
              </w:rPr>
            </w:pPr>
          </w:p>
          <w:p w14:paraId="2B6DD9A5" w14:textId="77777777" w:rsidR="00B660B0" w:rsidRDefault="00B660B0" w:rsidP="00B660B0">
            <w:pPr>
              <w:rPr>
                <w:rFonts w:ascii="Verdana" w:eastAsia="Times New Roman" w:hAnsi="Verdana" w:cs="Times New Roman"/>
                <w:b/>
              </w:rPr>
            </w:pPr>
          </w:p>
          <w:p w14:paraId="3043530D" w14:textId="77777777" w:rsidR="00B660B0" w:rsidRDefault="00B660B0" w:rsidP="00B660B0">
            <w:pPr>
              <w:rPr>
                <w:rFonts w:ascii="Verdana" w:eastAsia="Times New Roman" w:hAnsi="Verdana" w:cs="Times New Roman"/>
                <w:b/>
              </w:rPr>
            </w:pPr>
          </w:p>
          <w:p w14:paraId="21D5F7D6" w14:textId="77777777" w:rsidR="00B660B0" w:rsidRDefault="00B660B0" w:rsidP="00B660B0">
            <w:pPr>
              <w:rPr>
                <w:rFonts w:ascii="Verdana" w:eastAsia="Times New Roman" w:hAnsi="Verdana" w:cs="Times New Roman"/>
                <w:b/>
              </w:rPr>
            </w:pPr>
          </w:p>
          <w:p w14:paraId="2891859D" w14:textId="77777777" w:rsidR="00B660B0" w:rsidRDefault="00B660B0" w:rsidP="00B660B0">
            <w:pPr>
              <w:rPr>
                <w:rFonts w:ascii="Verdana" w:eastAsia="Times New Roman" w:hAnsi="Verdana" w:cs="Times New Roman"/>
                <w:b/>
              </w:rPr>
            </w:pPr>
          </w:p>
          <w:p w14:paraId="71BFACB4" w14:textId="77777777" w:rsidR="00B660B0" w:rsidRDefault="00B660B0" w:rsidP="00B660B0">
            <w:pPr>
              <w:rPr>
                <w:rFonts w:ascii="Verdana" w:eastAsia="Times New Roman" w:hAnsi="Verdana" w:cs="Times New Roman"/>
                <w:b/>
              </w:rPr>
            </w:pPr>
          </w:p>
          <w:p w14:paraId="615158F8" w14:textId="77777777" w:rsidR="00B660B0" w:rsidRDefault="00B660B0" w:rsidP="00B660B0">
            <w:pPr>
              <w:rPr>
                <w:rFonts w:ascii="Verdana" w:eastAsia="Times New Roman" w:hAnsi="Verdana" w:cs="Times New Roman"/>
                <w:b/>
              </w:rPr>
            </w:pPr>
          </w:p>
          <w:p w14:paraId="08CF0B5F" w14:textId="77777777" w:rsidR="00B660B0" w:rsidRDefault="00B660B0" w:rsidP="00B660B0">
            <w:pPr>
              <w:rPr>
                <w:rFonts w:ascii="Verdana" w:eastAsia="Times New Roman" w:hAnsi="Verdana" w:cs="Times New Roman"/>
                <w:b/>
              </w:rPr>
            </w:pPr>
          </w:p>
          <w:p w14:paraId="016823C2" w14:textId="77777777" w:rsidR="00B660B0" w:rsidRDefault="00B660B0" w:rsidP="00B660B0">
            <w:pPr>
              <w:rPr>
                <w:rFonts w:ascii="Verdana" w:eastAsia="Times New Roman" w:hAnsi="Verdana" w:cs="Times New Roman"/>
                <w:b/>
              </w:rPr>
            </w:pPr>
          </w:p>
          <w:p w14:paraId="13306F65" w14:textId="77777777" w:rsidR="00B660B0" w:rsidRDefault="00B660B0" w:rsidP="00B660B0">
            <w:pPr>
              <w:rPr>
                <w:rFonts w:ascii="Verdana" w:eastAsia="Times New Roman" w:hAnsi="Verdana" w:cs="Times New Roman"/>
                <w:b/>
              </w:rPr>
            </w:pPr>
          </w:p>
          <w:p w14:paraId="442E25B9" w14:textId="77777777" w:rsidR="00B660B0" w:rsidRDefault="00B660B0" w:rsidP="00B660B0">
            <w:pPr>
              <w:rPr>
                <w:rFonts w:ascii="Verdana" w:eastAsia="Times New Roman" w:hAnsi="Verdana" w:cs="Times New Roman"/>
                <w:b/>
              </w:rPr>
            </w:pPr>
          </w:p>
          <w:p w14:paraId="3969F9BE" w14:textId="77777777" w:rsidR="00B660B0" w:rsidRDefault="00B660B0" w:rsidP="00B660B0">
            <w:pPr>
              <w:rPr>
                <w:rFonts w:ascii="Verdana" w:eastAsia="Times New Roman" w:hAnsi="Verdana" w:cs="Times New Roman"/>
                <w:b/>
              </w:rPr>
            </w:pPr>
          </w:p>
          <w:p w14:paraId="319ED3C7" w14:textId="77777777" w:rsidR="00B660B0" w:rsidRDefault="00B660B0" w:rsidP="00B660B0">
            <w:pPr>
              <w:rPr>
                <w:rFonts w:ascii="Verdana" w:eastAsia="Times New Roman" w:hAnsi="Verdana" w:cs="Times New Roman"/>
                <w:b/>
              </w:rPr>
            </w:pPr>
          </w:p>
          <w:p w14:paraId="352F4665" w14:textId="77777777" w:rsidR="00B660B0" w:rsidRDefault="00B660B0" w:rsidP="00B660B0">
            <w:pPr>
              <w:rPr>
                <w:rFonts w:ascii="Verdana" w:eastAsia="Times New Roman" w:hAnsi="Verdana" w:cs="Times New Roman"/>
                <w:b/>
              </w:rPr>
            </w:pPr>
          </w:p>
          <w:p w14:paraId="71AC6702" w14:textId="77777777" w:rsidR="00B660B0" w:rsidRDefault="00B660B0" w:rsidP="00B660B0">
            <w:pPr>
              <w:rPr>
                <w:rFonts w:ascii="Verdana" w:eastAsia="Times New Roman" w:hAnsi="Verdana" w:cs="Times New Roman"/>
                <w:b/>
              </w:rPr>
            </w:pPr>
          </w:p>
          <w:p w14:paraId="7DF89B27" w14:textId="77777777" w:rsidR="00B660B0" w:rsidRDefault="00B660B0" w:rsidP="00B660B0">
            <w:pPr>
              <w:rPr>
                <w:rFonts w:ascii="Verdana" w:eastAsia="Times New Roman" w:hAnsi="Verdana" w:cs="Times New Roman"/>
                <w:b/>
              </w:rPr>
            </w:pPr>
          </w:p>
          <w:p w14:paraId="456528DE" w14:textId="77777777" w:rsidR="00B660B0" w:rsidRDefault="00B660B0" w:rsidP="00B660B0">
            <w:pPr>
              <w:rPr>
                <w:rFonts w:ascii="Verdana" w:eastAsia="Times New Roman" w:hAnsi="Verdana" w:cs="Times New Roman"/>
                <w:b/>
              </w:rPr>
            </w:pPr>
          </w:p>
          <w:p w14:paraId="5F829321" w14:textId="77777777" w:rsidR="00B660B0" w:rsidRDefault="00B660B0" w:rsidP="00B660B0">
            <w:pPr>
              <w:rPr>
                <w:rFonts w:ascii="Verdana" w:eastAsia="Times New Roman" w:hAnsi="Verdana" w:cs="Times New Roman"/>
                <w:b/>
              </w:rPr>
            </w:pPr>
          </w:p>
          <w:p w14:paraId="2F533C32" w14:textId="77777777" w:rsidR="00B660B0" w:rsidRDefault="00B660B0" w:rsidP="00B660B0">
            <w:pPr>
              <w:rPr>
                <w:rFonts w:ascii="Verdana" w:eastAsia="Times New Roman" w:hAnsi="Verdana" w:cs="Times New Roman"/>
                <w:b/>
              </w:rPr>
            </w:pPr>
          </w:p>
          <w:p w14:paraId="27391086" w14:textId="77777777" w:rsidR="00B660B0" w:rsidRDefault="00B660B0" w:rsidP="00B660B0">
            <w:pPr>
              <w:rPr>
                <w:rFonts w:ascii="Verdana" w:eastAsia="Times New Roman" w:hAnsi="Verdana" w:cs="Times New Roman"/>
                <w:b/>
              </w:rPr>
            </w:pPr>
          </w:p>
          <w:p w14:paraId="533BADA9" w14:textId="77777777" w:rsidR="00B660B0" w:rsidRDefault="00B660B0" w:rsidP="00B660B0">
            <w:pPr>
              <w:rPr>
                <w:rFonts w:ascii="Verdana" w:eastAsia="Times New Roman" w:hAnsi="Verdana" w:cs="Times New Roman"/>
                <w:b/>
              </w:rPr>
            </w:pPr>
          </w:p>
          <w:p w14:paraId="33820316" w14:textId="77777777" w:rsidR="00B660B0" w:rsidRDefault="00B660B0" w:rsidP="00B660B0">
            <w:pPr>
              <w:rPr>
                <w:rFonts w:ascii="Verdana" w:eastAsia="Times New Roman" w:hAnsi="Verdana" w:cs="Times New Roman"/>
                <w:b/>
              </w:rPr>
            </w:pPr>
          </w:p>
          <w:p w14:paraId="1DBD42E7" w14:textId="77777777" w:rsidR="00B660B0" w:rsidRDefault="00B660B0" w:rsidP="00B660B0">
            <w:pPr>
              <w:rPr>
                <w:rFonts w:ascii="Verdana" w:eastAsia="Times New Roman" w:hAnsi="Verdana" w:cs="Times New Roman"/>
                <w:b/>
              </w:rPr>
            </w:pPr>
          </w:p>
          <w:p w14:paraId="00BC5E94" w14:textId="77777777" w:rsidR="00B660B0" w:rsidRDefault="00B660B0" w:rsidP="00B660B0">
            <w:pPr>
              <w:rPr>
                <w:rFonts w:ascii="Verdana" w:eastAsia="Times New Roman" w:hAnsi="Verdana" w:cs="Times New Roman"/>
                <w:b/>
              </w:rPr>
            </w:pPr>
          </w:p>
          <w:p w14:paraId="55851241" w14:textId="77777777" w:rsidR="00B660B0" w:rsidRDefault="00B660B0" w:rsidP="00B660B0">
            <w:pPr>
              <w:rPr>
                <w:rFonts w:ascii="Verdana" w:eastAsia="Times New Roman" w:hAnsi="Verdana" w:cs="Times New Roman"/>
                <w:b/>
              </w:rPr>
            </w:pPr>
          </w:p>
          <w:p w14:paraId="6D1A342F" w14:textId="77777777" w:rsidR="00B660B0" w:rsidRDefault="00B660B0" w:rsidP="00B660B0">
            <w:pPr>
              <w:rPr>
                <w:rFonts w:ascii="Verdana" w:eastAsia="Times New Roman" w:hAnsi="Verdana" w:cs="Times New Roman"/>
                <w:b/>
              </w:rPr>
            </w:pPr>
          </w:p>
          <w:p w14:paraId="2150DBF2" w14:textId="77777777" w:rsidR="00B660B0" w:rsidRDefault="00B660B0" w:rsidP="00B660B0">
            <w:pPr>
              <w:rPr>
                <w:rFonts w:ascii="Verdana" w:eastAsia="Times New Roman" w:hAnsi="Verdana" w:cs="Times New Roman"/>
                <w:b/>
              </w:rPr>
            </w:pPr>
          </w:p>
          <w:p w14:paraId="3612A9E8" w14:textId="77777777" w:rsidR="00B660B0" w:rsidRDefault="00B660B0" w:rsidP="00B660B0">
            <w:pPr>
              <w:rPr>
                <w:rFonts w:ascii="Verdana" w:eastAsia="Times New Roman" w:hAnsi="Verdana" w:cs="Times New Roman"/>
                <w:b/>
              </w:rPr>
            </w:pPr>
          </w:p>
          <w:p w14:paraId="050CFEB4" w14:textId="77777777" w:rsidR="00B660B0" w:rsidRDefault="00B660B0" w:rsidP="00B660B0">
            <w:pPr>
              <w:rPr>
                <w:rFonts w:ascii="Verdana" w:eastAsia="Times New Roman" w:hAnsi="Verdana" w:cs="Times New Roman"/>
                <w:b/>
              </w:rPr>
            </w:pPr>
          </w:p>
          <w:p w14:paraId="5E93F590" w14:textId="77777777" w:rsidR="00B660B0" w:rsidRDefault="00B660B0" w:rsidP="00B660B0">
            <w:pPr>
              <w:rPr>
                <w:rFonts w:ascii="Verdana" w:eastAsia="Times New Roman" w:hAnsi="Verdana" w:cs="Times New Roman"/>
                <w:b/>
              </w:rPr>
            </w:pPr>
          </w:p>
          <w:p w14:paraId="6D407BA9" w14:textId="77777777" w:rsidR="00B660B0" w:rsidRDefault="00B660B0" w:rsidP="00B660B0">
            <w:pPr>
              <w:rPr>
                <w:rFonts w:ascii="Verdana" w:eastAsia="Times New Roman" w:hAnsi="Verdana" w:cs="Times New Roman"/>
                <w:b/>
              </w:rPr>
            </w:pPr>
          </w:p>
          <w:p w14:paraId="5DD5073E" w14:textId="77777777" w:rsidR="00B660B0" w:rsidRDefault="00B660B0" w:rsidP="00B660B0">
            <w:pPr>
              <w:rPr>
                <w:rFonts w:ascii="Verdana" w:eastAsia="Times New Roman" w:hAnsi="Verdana" w:cs="Times New Roman"/>
                <w:b/>
              </w:rPr>
            </w:pPr>
          </w:p>
          <w:p w14:paraId="5083B14F" w14:textId="77777777" w:rsidR="00B660B0" w:rsidRDefault="00B660B0" w:rsidP="00B660B0">
            <w:pPr>
              <w:rPr>
                <w:rFonts w:ascii="Verdana" w:eastAsia="Times New Roman" w:hAnsi="Verdana" w:cs="Times New Roman"/>
                <w:b/>
              </w:rPr>
            </w:pPr>
          </w:p>
          <w:p w14:paraId="67361118" w14:textId="77777777" w:rsidR="00B660B0" w:rsidRDefault="00B660B0" w:rsidP="00B660B0">
            <w:pPr>
              <w:rPr>
                <w:rFonts w:ascii="Verdana" w:eastAsia="Times New Roman" w:hAnsi="Verdana" w:cs="Times New Roman"/>
                <w:b/>
              </w:rPr>
            </w:pPr>
          </w:p>
          <w:p w14:paraId="203AA70E" w14:textId="77777777" w:rsidR="00B660B0" w:rsidRDefault="00B660B0" w:rsidP="00B660B0">
            <w:pPr>
              <w:rPr>
                <w:rFonts w:ascii="Verdana" w:eastAsia="Times New Roman" w:hAnsi="Verdana" w:cs="Times New Roman"/>
                <w:b/>
              </w:rPr>
            </w:pPr>
          </w:p>
          <w:p w14:paraId="052775B1" w14:textId="77777777" w:rsidR="00B660B0" w:rsidRDefault="00B660B0" w:rsidP="00B660B0">
            <w:pPr>
              <w:rPr>
                <w:rFonts w:ascii="Verdana" w:eastAsia="Times New Roman" w:hAnsi="Verdana" w:cs="Times New Roman"/>
                <w:b/>
              </w:rPr>
            </w:pPr>
          </w:p>
          <w:p w14:paraId="55DAC437" w14:textId="77777777" w:rsidR="00B660B0" w:rsidRDefault="00B660B0" w:rsidP="00B660B0">
            <w:pPr>
              <w:rPr>
                <w:rFonts w:ascii="Verdana" w:eastAsia="Times New Roman" w:hAnsi="Verdana" w:cs="Times New Roman"/>
                <w:b/>
              </w:rPr>
            </w:pPr>
          </w:p>
          <w:p w14:paraId="44A665AB" w14:textId="77777777" w:rsidR="00B660B0" w:rsidRDefault="00B660B0" w:rsidP="00B660B0">
            <w:pPr>
              <w:rPr>
                <w:rFonts w:ascii="Verdana" w:eastAsia="Times New Roman" w:hAnsi="Verdana" w:cs="Times New Roman"/>
                <w:b/>
              </w:rPr>
            </w:pPr>
          </w:p>
          <w:p w14:paraId="3E973C58" w14:textId="77777777" w:rsidR="00B660B0" w:rsidRDefault="00B660B0" w:rsidP="00B660B0">
            <w:pPr>
              <w:rPr>
                <w:rFonts w:ascii="Verdana" w:eastAsia="Times New Roman" w:hAnsi="Verdana" w:cs="Times New Roman"/>
                <w:b/>
              </w:rPr>
            </w:pPr>
          </w:p>
          <w:p w14:paraId="4AF2D309" w14:textId="77777777" w:rsidR="00B660B0" w:rsidRDefault="00B660B0" w:rsidP="00B660B0">
            <w:pPr>
              <w:rPr>
                <w:rFonts w:ascii="Verdana" w:eastAsia="Times New Roman" w:hAnsi="Verdana" w:cs="Times New Roman"/>
                <w:b/>
              </w:rPr>
            </w:pPr>
          </w:p>
          <w:p w14:paraId="78F838DC" w14:textId="77777777" w:rsidR="00B660B0" w:rsidRPr="00237F0A" w:rsidRDefault="00B660B0" w:rsidP="00B660B0">
            <w:pPr>
              <w:rPr>
                <w:rFonts w:ascii="Verdana" w:eastAsia="Times New Roman" w:hAnsi="Verdana" w:cs="Arial"/>
                <w:b/>
                <w:color w:val="FF0000"/>
              </w:rPr>
            </w:pPr>
          </w:p>
        </w:tc>
        <w:tc>
          <w:tcPr>
            <w:tcW w:w="3744" w:type="dxa"/>
            <w:gridSpan w:val="2"/>
          </w:tcPr>
          <w:p w14:paraId="66468FD1" w14:textId="77777777" w:rsidR="00B660B0" w:rsidRDefault="00B660B0" w:rsidP="00B660B0">
            <w:pPr>
              <w:rPr>
                <w:rFonts w:ascii="Verdana" w:eastAsia="Times New Roman" w:hAnsi="Verdana" w:cs="Times New Roman"/>
                <w:b/>
              </w:rPr>
            </w:pPr>
          </w:p>
          <w:p w14:paraId="3C083206" w14:textId="77777777" w:rsidR="00B660B0" w:rsidRDefault="00B660B0" w:rsidP="00B660B0">
            <w:pPr>
              <w:rPr>
                <w:rFonts w:ascii="Verdana" w:eastAsia="Times New Roman" w:hAnsi="Verdana" w:cs="Times New Roman"/>
                <w:b/>
              </w:rPr>
            </w:pPr>
          </w:p>
          <w:p w14:paraId="2173D5A4" w14:textId="77777777" w:rsidR="00B660B0" w:rsidRDefault="00B660B0" w:rsidP="00B660B0">
            <w:pPr>
              <w:rPr>
                <w:rFonts w:ascii="Verdana" w:eastAsia="Times New Roman" w:hAnsi="Verdana" w:cs="Times New Roman"/>
                <w:b/>
              </w:rPr>
            </w:pPr>
          </w:p>
          <w:p w14:paraId="73D7B6A9" w14:textId="77777777" w:rsidR="00B660B0" w:rsidRDefault="00B660B0" w:rsidP="00B660B0">
            <w:pPr>
              <w:rPr>
                <w:rFonts w:ascii="Verdana" w:eastAsia="Times New Roman" w:hAnsi="Verdana" w:cs="Times New Roman"/>
                <w:b/>
              </w:rPr>
            </w:pPr>
          </w:p>
          <w:p w14:paraId="3587798A" w14:textId="77777777" w:rsidR="00B660B0" w:rsidRDefault="00B660B0" w:rsidP="00B660B0">
            <w:pPr>
              <w:rPr>
                <w:rFonts w:ascii="Verdana" w:eastAsia="Times New Roman" w:hAnsi="Verdana" w:cs="Times New Roman"/>
                <w:b/>
              </w:rPr>
            </w:pPr>
          </w:p>
          <w:p w14:paraId="294E7E9F" w14:textId="77777777" w:rsidR="00B660B0" w:rsidRDefault="00B660B0" w:rsidP="00B660B0">
            <w:pPr>
              <w:rPr>
                <w:rFonts w:ascii="Verdana" w:eastAsia="Times New Roman" w:hAnsi="Verdana" w:cs="Times New Roman"/>
                <w:b/>
              </w:rPr>
            </w:pPr>
          </w:p>
          <w:p w14:paraId="435C6B49" w14:textId="77777777" w:rsidR="00B660B0" w:rsidRDefault="00B660B0" w:rsidP="00B660B0">
            <w:pPr>
              <w:rPr>
                <w:rFonts w:ascii="Verdana" w:eastAsia="Times New Roman" w:hAnsi="Verdana" w:cs="Times New Roman"/>
                <w:b/>
              </w:rPr>
            </w:pPr>
          </w:p>
          <w:p w14:paraId="4B8C9AF9" w14:textId="77777777" w:rsidR="00B660B0" w:rsidRDefault="00B660B0" w:rsidP="00B660B0">
            <w:pPr>
              <w:rPr>
                <w:rFonts w:ascii="Verdana" w:eastAsia="Times New Roman" w:hAnsi="Verdana" w:cs="Times New Roman"/>
                <w:b/>
              </w:rPr>
            </w:pPr>
          </w:p>
          <w:p w14:paraId="6C2218EC" w14:textId="77777777" w:rsidR="00B660B0" w:rsidRDefault="00B660B0" w:rsidP="00B660B0">
            <w:pPr>
              <w:rPr>
                <w:rFonts w:ascii="Verdana" w:eastAsia="Times New Roman" w:hAnsi="Verdana" w:cs="Times New Roman"/>
                <w:b/>
              </w:rPr>
            </w:pPr>
          </w:p>
          <w:p w14:paraId="73230719" w14:textId="77777777" w:rsidR="00B660B0" w:rsidRDefault="00B660B0" w:rsidP="00B660B0">
            <w:pPr>
              <w:rPr>
                <w:rFonts w:ascii="Verdana" w:eastAsia="Times New Roman" w:hAnsi="Verdana" w:cs="Times New Roman"/>
                <w:b/>
              </w:rPr>
            </w:pPr>
          </w:p>
          <w:p w14:paraId="21D4438B" w14:textId="77777777" w:rsidR="00B660B0" w:rsidRDefault="00B660B0" w:rsidP="00B660B0">
            <w:pPr>
              <w:rPr>
                <w:rFonts w:ascii="Verdana" w:eastAsia="Times New Roman" w:hAnsi="Verdana" w:cs="Times New Roman"/>
                <w:b/>
              </w:rPr>
            </w:pPr>
          </w:p>
          <w:p w14:paraId="672FEFE7" w14:textId="77777777" w:rsidR="00B660B0" w:rsidRDefault="00B660B0" w:rsidP="00B660B0">
            <w:pPr>
              <w:rPr>
                <w:rFonts w:ascii="Verdana" w:eastAsia="Times New Roman" w:hAnsi="Verdana" w:cs="Times New Roman"/>
                <w:b/>
              </w:rPr>
            </w:pPr>
          </w:p>
          <w:p w14:paraId="35136AE7" w14:textId="77777777" w:rsidR="00B660B0" w:rsidRDefault="00B660B0" w:rsidP="00B660B0">
            <w:pPr>
              <w:rPr>
                <w:rFonts w:ascii="Verdana" w:eastAsia="Times New Roman" w:hAnsi="Verdana" w:cs="Times New Roman"/>
                <w:b/>
              </w:rPr>
            </w:pPr>
          </w:p>
          <w:p w14:paraId="44F8EEAB" w14:textId="77777777" w:rsidR="00B660B0" w:rsidRDefault="00B660B0" w:rsidP="00B660B0">
            <w:pPr>
              <w:rPr>
                <w:rFonts w:ascii="Verdana" w:eastAsia="Times New Roman" w:hAnsi="Verdana" w:cs="Times New Roman"/>
                <w:b/>
              </w:rPr>
            </w:pPr>
          </w:p>
          <w:p w14:paraId="1CE8EC4B" w14:textId="77777777" w:rsidR="00B660B0" w:rsidRDefault="00B660B0" w:rsidP="00B660B0">
            <w:pPr>
              <w:rPr>
                <w:rFonts w:ascii="Verdana" w:eastAsia="Times New Roman" w:hAnsi="Verdana" w:cs="Times New Roman"/>
                <w:b/>
              </w:rPr>
            </w:pPr>
          </w:p>
          <w:p w14:paraId="2EBDA861" w14:textId="77777777" w:rsidR="00B660B0" w:rsidRDefault="00B660B0" w:rsidP="00B660B0">
            <w:pPr>
              <w:rPr>
                <w:rFonts w:ascii="Verdana" w:eastAsia="Times New Roman" w:hAnsi="Verdana" w:cs="Times New Roman"/>
                <w:b/>
              </w:rPr>
            </w:pPr>
          </w:p>
          <w:p w14:paraId="3CF14E61" w14:textId="77777777" w:rsidR="00B660B0" w:rsidRDefault="00B660B0" w:rsidP="00B660B0">
            <w:pPr>
              <w:rPr>
                <w:rFonts w:ascii="Verdana" w:eastAsia="Times New Roman" w:hAnsi="Verdana" w:cs="Times New Roman"/>
                <w:b/>
              </w:rPr>
            </w:pPr>
          </w:p>
          <w:p w14:paraId="1058C179" w14:textId="77777777" w:rsidR="00B660B0" w:rsidRDefault="00B660B0" w:rsidP="00B660B0">
            <w:pPr>
              <w:rPr>
                <w:rFonts w:ascii="Verdana" w:eastAsia="Times New Roman" w:hAnsi="Verdana" w:cs="Times New Roman"/>
                <w:b/>
              </w:rPr>
            </w:pPr>
          </w:p>
          <w:p w14:paraId="3802F774" w14:textId="77777777" w:rsidR="00B660B0" w:rsidRDefault="00B660B0" w:rsidP="00B660B0">
            <w:pPr>
              <w:rPr>
                <w:rFonts w:ascii="Verdana" w:eastAsia="Times New Roman" w:hAnsi="Verdana" w:cs="Times New Roman"/>
                <w:b/>
              </w:rPr>
            </w:pPr>
          </w:p>
          <w:p w14:paraId="64DBF554" w14:textId="77777777" w:rsidR="00B660B0" w:rsidRDefault="00B660B0" w:rsidP="00B660B0">
            <w:pPr>
              <w:rPr>
                <w:rFonts w:ascii="Verdana" w:eastAsia="Times New Roman" w:hAnsi="Verdana" w:cs="Times New Roman"/>
                <w:b/>
              </w:rPr>
            </w:pPr>
          </w:p>
          <w:p w14:paraId="655F8FB3" w14:textId="77777777" w:rsidR="00B660B0" w:rsidRDefault="00B660B0" w:rsidP="00B660B0">
            <w:pPr>
              <w:rPr>
                <w:rFonts w:ascii="Verdana" w:eastAsia="Times New Roman" w:hAnsi="Verdana" w:cs="Times New Roman"/>
                <w:b/>
              </w:rPr>
            </w:pPr>
          </w:p>
          <w:p w14:paraId="1E18AD5B" w14:textId="77777777" w:rsidR="00B660B0" w:rsidRDefault="00B660B0" w:rsidP="00B660B0">
            <w:pPr>
              <w:rPr>
                <w:rFonts w:ascii="Verdana" w:eastAsia="Times New Roman" w:hAnsi="Verdana" w:cs="Times New Roman"/>
                <w:b/>
              </w:rPr>
            </w:pPr>
          </w:p>
          <w:p w14:paraId="33BF420B" w14:textId="77777777" w:rsidR="00B660B0" w:rsidRDefault="00B660B0" w:rsidP="00B660B0">
            <w:pPr>
              <w:rPr>
                <w:rFonts w:ascii="Verdana" w:eastAsia="Times New Roman" w:hAnsi="Verdana" w:cs="Times New Roman"/>
                <w:b/>
              </w:rPr>
            </w:pPr>
          </w:p>
          <w:p w14:paraId="243B779C" w14:textId="77777777" w:rsidR="00B660B0" w:rsidRDefault="00B660B0" w:rsidP="00B660B0">
            <w:pPr>
              <w:rPr>
                <w:rFonts w:ascii="Verdana" w:eastAsia="Times New Roman" w:hAnsi="Verdana" w:cs="Times New Roman"/>
                <w:b/>
              </w:rPr>
            </w:pPr>
          </w:p>
          <w:p w14:paraId="186850E0" w14:textId="77777777" w:rsidR="00B660B0" w:rsidRDefault="00B660B0" w:rsidP="00B660B0">
            <w:pPr>
              <w:rPr>
                <w:rFonts w:ascii="Verdana" w:eastAsia="Times New Roman" w:hAnsi="Verdana" w:cs="Times New Roman"/>
                <w:b/>
              </w:rPr>
            </w:pPr>
          </w:p>
          <w:p w14:paraId="74F35380" w14:textId="77777777" w:rsidR="00B660B0" w:rsidRDefault="00B660B0" w:rsidP="00B660B0">
            <w:pPr>
              <w:rPr>
                <w:rFonts w:ascii="Verdana" w:eastAsia="Times New Roman" w:hAnsi="Verdana" w:cs="Times New Roman"/>
                <w:b/>
              </w:rPr>
            </w:pPr>
          </w:p>
          <w:p w14:paraId="35D74332" w14:textId="77777777" w:rsidR="00B660B0" w:rsidRDefault="00B660B0" w:rsidP="00B660B0">
            <w:pPr>
              <w:rPr>
                <w:rFonts w:ascii="Verdana" w:eastAsia="Times New Roman" w:hAnsi="Verdana" w:cs="Times New Roman"/>
                <w:b/>
              </w:rPr>
            </w:pPr>
          </w:p>
          <w:p w14:paraId="1E39AC02" w14:textId="77777777" w:rsidR="00B660B0" w:rsidRDefault="00B660B0" w:rsidP="00B660B0">
            <w:pPr>
              <w:rPr>
                <w:rFonts w:ascii="Verdana" w:eastAsia="Times New Roman" w:hAnsi="Verdana" w:cs="Times New Roman"/>
                <w:b/>
              </w:rPr>
            </w:pPr>
          </w:p>
          <w:p w14:paraId="25889036" w14:textId="77777777" w:rsidR="00B660B0" w:rsidRDefault="00B660B0" w:rsidP="00B660B0">
            <w:pPr>
              <w:rPr>
                <w:rFonts w:ascii="Verdana" w:eastAsia="Times New Roman" w:hAnsi="Verdana" w:cs="Times New Roman"/>
                <w:b/>
              </w:rPr>
            </w:pPr>
          </w:p>
          <w:p w14:paraId="03112609" w14:textId="77777777" w:rsidR="00B660B0" w:rsidRDefault="00B660B0" w:rsidP="00B660B0">
            <w:pPr>
              <w:rPr>
                <w:rFonts w:ascii="Verdana" w:eastAsia="Times New Roman" w:hAnsi="Verdana" w:cs="Times New Roman"/>
                <w:b/>
              </w:rPr>
            </w:pPr>
          </w:p>
          <w:p w14:paraId="43ECE682" w14:textId="77777777" w:rsidR="00B660B0" w:rsidRDefault="00B660B0" w:rsidP="00B660B0">
            <w:pPr>
              <w:rPr>
                <w:rFonts w:ascii="Verdana" w:eastAsia="Times New Roman" w:hAnsi="Verdana" w:cs="Times New Roman"/>
                <w:b/>
              </w:rPr>
            </w:pPr>
          </w:p>
          <w:p w14:paraId="7253EEC1" w14:textId="77777777" w:rsidR="00B660B0" w:rsidRDefault="00B660B0" w:rsidP="00B660B0">
            <w:pPr>
              <w:rPr>
                <w:rFonts w:ascii="Verdana" w:eastAsia="Times New Roman" w:hAnsi="Verdana" w:cs="Times New Roman"/>
                <w:b/>
              </w:rPr>
            </w:pPr>
          </w:p>
          <w:p w14:paraId="18FB57AE" w14:textId="77777777" w:rsidR="00B660B0" w:rsidRDefault="00B660B0" w:rsidP="00B660B0">
            <w:pPr>
              <w:rPr>
                <w:rFonts w:ascii="Verdana" w:eastAsia="Times New Roman" w:hAnsi="Verdana" w:cs="Times New Roman"/>
                <w:b/>
              </w:rPr>
            </w:pPr>
          </w:p>
          <w:p w14:paraId="7D5F6189" w14:textId="77777777" w:rsidR="00B660B0" w:rsidRDefault="00B660B0" w:rsidP="00B660B0">
            <w:pPr>
              <w:rPr>
                <w:rFonts w:ascii="Verdana" w:eastAsia="Times New Roman" w:hAnsi="Verdana" w:cs="Times New Roman"/>
                <w:b/>
              </w:rPr>
            </w:pPr>
          </w:p>
          <w:p w14:paraId="4F2DAEDE" w14:textId="77777777" w:rsidR="00B660B0" w:rsidRDefault="00B660B0" w:rsidP="00B660B0">
            <w:pPr>
              <w:rPr>
                <w:rFonts w:ascii="Verdana" w:eastAsia="Times New Roman" w:hAnsi="Verdana" w:cs="Times New Roman"/>
                <w:b/>
              </w:rPr>
            </w:pPr>
          </w:p>
          <w:p w14:paraId="269A5C48" w14:textId="77777777" w:rsidR="00B660B0" w:rsidRDefault="00B660B0" w:rsidP="00B660B0">
            <w:pPr>
              <w:rPr>
                <w:rFonts w:ascii="Verdana" w:eastAsia="Times New Roman" w:hAnsi="Verdana" w:cs="Times New Roman"/>
                <w:b/>
              </w:rPr>
            </w:pPr>
          </w:p>
          <w:p w14:paraId="0AD303A3" w14:textId="77777777" w:rsidR="00B660B0" w:rsidRDefault="00B660B0" w:rsidP="00B660B0">
            <w:pPr>
              <w:rPr>
                <w:rFonts w:ascii="Verdana" w:eastAsia="Times New Roman" w:hAnsi="Verdana" w:cs="Times New Roman"/>
                <w:b/>
              </w:rPr>
            </w:pPr>
          </w:p>
          <w:p w14:paraId="5C3F30A5" w14:textId="77777777" w:rsidR="00B660B0" w:rsidRDefault="00B660B0" w:rsidP="00B660B0">
            <w:pPr>
              <w:rPr>
                <w:rFonts w:ascii="Verdana" w:eastAsia="Times New Roman" w:hAnsi="Verdana" w:cs="Times New Roman"/>
                <w:b/>
              </w:rPr>
            </w:pPr>
          </w:p>
          <w:p w14:paraId="7F3A1F20" w14:textId="77777777" w:rsidR="00B660B0" w:rsidRDefault="00B660B0" w:rsidP="00B660B0">
            <w:pPr>
              <w:rPr>
                <w:rFonts w:ascii="Verdana" w:eastAsia="Times New Roman" w:hAnsi="Verdana" w:cs="Times New Roman"/>
                <w:b/>
              </w:rPr>
            </w:pPr>
          </w:p>
          <w:p w14:paraId="73C9121F" w14:textId="77777777" w:rsidR="00B660B0" w:rsidRDefault="00B660B0" w:rsidP="00B660B0">
            <w:pPr>
              <w:rPr>
                <w:rFonts w:ascii="Verdana" w:eastAsia="Times New Roman" w:hAnsi="Verdana" w:cs="Times New Roman"/>
                <w:b/>
              </w:rPr>
            </w:pPr>
          </w:p>
          <w:p w14:paraId="03C92713" w14:textId="77777777" w:rsidR="00B660B0" w:rsidRDefault="00B660B0" w:rsidP="00B660B0">
            <w:pPr>
              <w:rPr>
                <w:rFonts w:ascii="Verdana" w:eastAsia="Times New Roman" w:hAnsi="Verdana" w:cs="Times New Roman"/>
                <w:b/>
              </w:rPr>
            </w:pPr>
          </w:p>
          <w:p w14:paraId="56ECC876" w14:textId="77777777" w:rsidR="00B660B0" w:rsidRDefault="00B660B0" w:rsidP="00B660B0">
            <w:pPr>
              <w:rPr>
                <w:rFonts w:ascii="Verdana" w:eastAsia="Times New Roman" w:hAnsi="Verdana" w:cs="Times New Roman"/>
                <w:b/>
              </w:rPr>
            </w:pPr>
          </w:p>
          <w:p w14:paraId="54D3386C" w14:textId="77777777" w:rsidR="00B660B0" w:rsidRDefault="00B660B0" w:rsidP="00B660B0">
            <w:pPr>
              <w:rPr>
                <w:rFonts w:ascii="Verdana" w:eastAsia="Times New Roman" w:hAnsi="Verdana" w:cs="Times New Roman"/>
                <w:b/>
              </w:rPr>
            </w:pPr>
          </w:p>
          <w:p w14:paraId="4628741B" w14:textId="77777777" w:rsidR="00B660B0" w:rsidRDefault="00B660B0" w:rsidP="00B660B0">
            <w:pPr>
              <w:rPr>
                <w:rFonts w:ascii="Verdana" w:eastAsia="Times New Roman" w:hAnsi="Verdana" w:cs="Times New Roman"/>
                <w:b/>
              </w:rPr>
            </w:pPr>
          </w:p>
          <w:p w14:paraId="18FB06BA" w14:textId="77777777" w:rsidR="00B660B0" w:rsidRDefault="00B660B0" w:rsidP="00B660B0">
            <w:pPr>
              <w:rPr>
                <w:rFonts w:ascii="Verdana" w:eastAsia="Times New Roman" w:hAnsi="Verdana" w:cs="Times New Roman"/>
                <w:b/>
              </w:rPr>
            </w:pPr>
          </w:p>
          <w:p w14:paraId="713DDC04" w14:textId="77777777" w:rsidR="00B660B0" w:rsidRDefault="00B660B0" w:rsidP="00B660B0">
            <w:pPr>
              <w:rPr>
                <w:rFonts w:ascii="Verdana" w:eastAsia="Times New Roman" w:hAnsi="Verdana" w:cs="Times New Roman"/>
                <w:b/>
              </w:rPr>
            </w:pPr>
          </w:p>
          <w:p w14:paraId="53B0B688" w14:textId="77777777" w:rsidR="00B660B0" w:rsidRDefault="00B660B0" w:rsidP="00B660B0">
            <w:pPr>
              <w:rPr>
                <w:rFonts w:ascii="Verdana" w:eastAsia="Times New Roman" w:hAnsi="Verdana" w:cs="Times New Roman"/>
                <w:b/>
              </w:rPr>
            </w:pPr>
          </w:p>
          <w:p w14:paraId="3D5756A0" w14:textId="77777777" w:rsidR="00B660B0" w:rsidRDefault="00B660B0" w:rsidP="00B660B0">
            <w:pPr>
              <w:rPr>
                <w:rFonts w:ascii="Verdana" w:eastAsia="Times New Roman" w:hAnsi="Verdana" w:cs="Times New Roman"/>
                <w:b/>
              </w:rPr>
            </w:pPr>
          </w:p>
          <w:p w14:paraId="5AA2FC15" w14:textId="77777777" w:rsidR="00B660B0" w:rsidRDefault="00B660B0" w:rsidP="00B660B0">
            <w:pPr>
              <w:rPr>
                <w:rFonts w:ascii="Verdana" w:eastAsia="Times New Roman" w:hAnsi="Verdana" w:cs="Times New Roman"/>
                <w:b/>
              </w:rPr>
            </w:pPr>
          </w:p>
          <w:p w14:paraId="39ADA82B" w14:textId="77777777" w:rsidR="00B660B0" w:rsidRDefault="00B660B0" w:rsidP="00B660B0">
            <w:pPr>
              <w:rPr>
                <w:rFonts w:ascii="Verdana" w:eastAsia="Times New Roman" w:hAnsi="Verdana" w:cs="Times New Roman"/>
                <w:b/>
              </w:rPr>
            </w:pPr>
          </w:p>
          <w:p w14:paraId="56193ABC" w14:textId="77777777" w:rsidR="00B660B0" w:rsidRDefault="00B660B0" w:rsidP="00B660B0">
            <w:pPr>
              <w:rPr>
                <w:rFonts w:ascii="Verdana" w:eastAsia="Times New Roman" w:hAnsi="Verdana" w:cs="Times New Roman"/>
                <w:b/>
              </w:rPr>
            </w:pPr>
          </w:p>
          <w:p w14:paraId="20EF1238" w14:textId="77777777" w:rsidR="00B660B0" w:rsidRDefault="00B660B0" w:rsidP="00B660B0">
            <w:pPr>
              <w:rPr>
                <w:rFonts w:ascii="Verdana" w:eastAsia="Times New Roman" w:hAnsi="Verdana" w:cs="Times New Roman"/>
                <w:b/>
              </w:rPr>
            </w:pPr>
          </w:p>
          <w:p w14:paraId="0E9AB29B" w14:textId="77777777" w:rsidR="00B660B0" w:rsidRDefault="00B660B0" w:rsidP="00B660B0">
            <w:pPr>
              <w:rPr>
                <w:rFonts w:ascii="Verdana" w:eastAsia="Times New Roman" w:hAnsi="Verdana" w:cs="Times New Roman"/>
                <w:b/>
              </w:rPr>
            </w:pPr>
          </w:p>
          <w:p w14:paraId="5FC2A9FE" w14:textId="77777777" w:rsidR="00B660B0" w:rsidRDefault="00B660B0" w:rsidP="00B660B0">
            <w:pPr>
              <w:rPr>
                <w:rFonts w:ascii="Verdana" w:eastAsia="Times New Roman" w:hAnsi="Verdana" w:cs="Times New Roman"/>
                <w:b/>
              </w:rPr>
            </w:pPr>
          </w:p>
          <w:p w14:paraId="4A004C44" w14:textId="77777777" w:rsidR="00B660B0" w:rsidRDefault="00B660B0" w:rsidP="00B660B0">
            <w:pPr>
              <w:rPr>
                <w:rFonts w:ascii="Verdana" w:eastAsia="Times New Roman" w:hAnsi="Verdana" w:cs="Times New Roman"/>
                <w:b/>
              </w:rPr>
            </w:pPr>
          </w:p>
          <w:p w14:paraId="087AA220" w14:textId="77777777" w:rsidR="00B660B0" w:rsidRDefault="00B660B0" w:rsidP="00B660B0">
            <w:pPr>
              <w:rPr>
                <w:rFonts w:ascii="Verdana" w:eastAsia="Times New Roman" w:hAnsi="Verdana" w:cs="Times New Roman"/>
                <w:b/>
              </w:rPr>
            </w:pPr>
          </w:p>
          <w:p w14:paraId="63AA5BCC" w14:textId="77777777" w:rsidR="00B660B0" w:rsidRDefault="00B660B0" w:rsidP="00B660B0">
            <w:pPr>
              <w:rPr>
                <w:rFonts w:ascii="Verdana" w:eastAsia="Times New Roman" w:hAnsi="Verdana" w:cs="Times New Roman"/>
                <w:b/>
              </w:rPr>
            </w:pPr>
          </w:p>
          <w:p w14:paraId="19908777" w14:textId="77777777" w:rsidR="00B660B0" w:rsidRDefault="00B660B0" w:rsidP="00B660B0">
            <w:pPr>
              <w:rPr>
                <w:rFonts w:ascii="Verdana" w:eastAsia="Times New Roman" w:hAnsi="Verdana" w:cs="Times New Roman"/>
                <w:b/>
              </w:rPr>
            </w:pPr>
          </w:p>
          <w:p w14:paraId="58A9985A" w14:textId="77777777" w:rsidR="00B660B0" w:rsidRDefault="00B660B0" w:rsidP="00B660B0">
            <w:pPr>
              <w:rPr>
                <w:rFonts w:ascii="Verdana" w:eastAsia="Times New Roman" w:hAnsi="Verdana" w:cs="Times New Roman"/>
                <w:b/>
              </w:rPr>
            </w:pPr>
          </w:p>
          <w:p w14:paraId="7D469067" w14:textId="77777777" w:rsidR="00B660B0" w:rsidRDefault="00B660B0" w:rsidP="00B660B0">
            <w:pPr>
              <w:rPr>
                <w:rFonts w:ascii="Verdana" w:eastAsia="Times New Roman" w:hAnsi="Verdana" w:cs="Times New Roman"/>
                <w:b/>
              </w:rPr>
            </w:pPr>
          </w:p>
          <w:p w14:paraId="171ECC36" w14:textId="77777777" w:rsidR="00B660B0" w:rsidRDefault="00B660B0" w:rsidP="00B660B0">
            <w:pPr>
              <w:rPr>
                <w:rFonts w:ascii="Verdana" w:eastAsia="Times New Roman" w:hAnsi="Verdana" w:cs="Times New Roman"/>
                <w:b/>
              </w:rPr>
            </w:pPr>
          </w:p>
          <w:p w14:paraId="138CF2C9" w14:textId="77777777" w:rsidR="00B660B0" w:rsidRDefault="00B660B0" w:rsidP="00B660B0">
            <w:pPr>
              <w:rPr>
                <w:rFonts w:ascii="Verdana" w:eastAsia="Times New Roman" w:hAnsi="Verdana" w:cs="Times New Roman"/>
                <w:b/>
              </w:rPr>
            </w:pPr>
          </w:p>
          <w:p w14:paraId="214AC138" w14:textId="77777777" w:rsidR="00B660B0" w:rsidRDefault="00B660B0" w:rsidP="00B660B0">
            <w:pPr>
              <w:rPr>
                <w:rFonts w:ascii="Verdana" w:eastAsia="Times New Roman" w:hAnsi="Verdana" w:cs="Times New Roman"/>
                <w:b/>
              </w:rPr>
            </w:pPr>
          </w:p>
          <w:p w14:paraId="4BE33DA9" w14:textId="77777777" w:rsidR="00B660B0" w:rsidRDefault="00B660B0" w:rsidP="00B660B0">
            <w:pPr>
              <w:rPr>
                <w:rFonts w:ascii="Verdana" w:eastAsia="Times New Roman" w:hAnsi="Verdana" w:cs="Times New Roman"/>
                <w:b/>
              </w:rPr>
            </w:pPr>
          </w:p>
          <w:p w14:paraId="67C15EB3" w14:textId="77777777" w:rsidR="00B660B0" w:rsidRDefault="00B660B0" w:rsidP="00B660B0">
            <w:pPr>
              <w:rPr>
                <w:rFonts w:ascii="Verdana" w:eastAsia="Times New Roman" w:hAnsi="Verdana" w:cs="Times New Roman"/>
                <w:b/>
              </w:rPr>
            </w:pPr>
          </w:p>
          <w:p w14:paraId="005ADEDC" w14:textId="77777777" w:rsidR="00B660B0" w:rsidRDefault="00B660B0" w:rsidP="00B660B0">
            <w:pPr>
              <w:rPr>
                <w:rFonts w:ascii="Verdana" w:eastAsia="Times New Roman" w:hAnsi="Verdana" w:cs="Times New Roman"/>
                <w:b/>
              </w:rPr>
            </w:pPr>
          </w:p>
          <w:p w14:paraId="39244BA1" w14:textId="77777777" w:rsidR="00B660B0" w:rsidRDefault="00B660B0" w:rsidP="00B660B0">
            <w:pPr>
              <w:rPr>
                <w:rFonts w:ascii="Verdana" w:eastAsia="Times New Roman" w:hAnsi="Verdana" w:cs="Times New Roman"/>
                <w:b/>
              </w:rPr>
            </w:pPr>
          </w:p>
          <w:p w14:paraId="3EA360F7" w14:textId="77777777" w:rsidR="00B660B0" w:rsidRDefault="00B660B0" w:rsidP="00B660B0">
            <w:pPr>
              <w:rPr>
                <w:rFonts w:ascii="Verdana" w:eastAsia="Times New Roman" w:hAnsi="Verdana" w:cs="Times New Roman"/>
                <w:b/>
              </w:rPr>
            </w:pPr>
          </w:p>
          <w:p w14:paraId="1CCBB1CF" w14:textId="77777777" w:rsidR="00B660B0" w:rsidRDefault="00B660B0" w:rsidP="00B660B0">
            <w:pPr>
              <w:rPr>
                <w:rFonts w:ascii="Verdana" w:eastAsia="Times New Roman" w:hAnsi="Verdana" w:cs="Times New Roman"/>
                <w:b/>
              </w:rPr>
            </w:pPr>
          </w:p>
          <w:p w14:paraId="4D711004" w14:textId="77777777" w:rsidR="00B660B0" w:rsidRDefault="00B660B0" w:rsidP="00B660B0">
            <w:pPr>
              <w:rPr>
                <w:rFonts w:ascii="Verdana" w:eastAsia="Times New Roman" w:hAnsi="Verdana" w:cs="Times New Roman"/>
                <w:b/>
              </w:rPr>
            </w:pPr>
          </w:p>
          <w:p w14:paraId="05803DAD" w14:textId="77777777" w:rsidR="00B660B0" w:rsidRDefault="00B660B0" w:rsidP="00B660B0">
            <w:pPr>
              <w:rPr>
                <w:rFonts w:ascii="Verdana" w:eastAsia="Times New Roman" w:hAnsi="Verdana" w:cs="Times New Roman"/>
                <w:b/>
              </w:rPr>
            </w:pPr>
          </w:p>
          <w:p w14:paraId="23CACF9F" w14:textId="77777777" w:rsidR="00B660B0" w:rsidRDefault="00B660B0" w:rsidP="00B660B0">
            <w:pPr>
              <w:rPr>
                <w:rFonts w:ascii="Verdana" w:eastAsia="Times New Roman" w:hAnsi="Verdana" w:cs="Times New Roman"/>
                <w:b/>
              </w:rPr>
            </w:pPr>
          </w:p>
          <w:p w14:paraId="368BBBF6" w14:textId="77777777" w:rsidR="00B660B0" w:rsidRDefault="00B660B0" w:rsidP="00B660B0">
            <w:pPr>
              <w:rPr>
                <w:rFonts w:ascii="Verdana" w:eastAsia="Times New Roman" w:hAnsi="Verdana" w:cs="Times New Roman"/>
                <w:b/>
              </w:rPr>
            </w:pPr>
          </w:p>
          <w:p w14:paraId="29B6A4DC" w14:textId="77777777" w:rsidR="00B660B0" w:rsidRDefault="00B660B0" w:rsidP="00B660B0">
            <w:pPr>
              <w:rPr>
                <w:rFonts w:ascii="Verdana" w:eastAsia="Times New Roman" w:hAnsi="Verdana" w:cs="Times New Roman"/>
                <w:b/>
              </w:rPr>
            </w:pPr>
          </w:p>
          <w:p w14:paraId="5EDF5341" w14:textId="77777777" w:rsidR="00B660B0" w:rsidRDefault="00B660B0" w:rsidP="00B660B0">
            <w:pPr>
              <w:rPr>
                <w:rFonts w:ascii="Verdana" w:eastAsia="Times New Roman" w:hAnsi="Verdana" w:cs="Times New Roman"/>
                <w:b/>
              </w:rPr>
            </w:pPr>
          </w:p>
          <w:p w14:paraId="3889BB75" w14:textId="77777777" w:rsidR="00B660B0" w:rsidRDefault="00B660B0" w:rsidP="00B660B0">
            <w:pPr>
              <w:rPr>
                <w:rFonts w:ascii="Verdana" w:eastAsia="Times New Roman" w:hAnsi="Verdana" w:cs="Times New Roman"/>
                <w:b/>
              </w:rPr>
            </w:pPr>
          </w:p>
          <w:p w14:paraId="16E93EFD" w14:textId="77777777" w:rsidR="00B660B0" w:rsidRDefault="00B660B0" w:rsidP="00B660B0">
            <w:pPr>
              <w:rPr>
                <w:rFonts w:ascii="Verdana" w:eastAsia="Times New Roman" w:hAnsi="Verdana" w:cs="Times New Roman"/>
                <w:b/>
              </w:rPr>
            </w:pPr>
          </w:p>
          <w:p w14:paraId="0D222E54" w14:textId="77777777" w:rsidR="00B660B0" w:rsidRDefault="00B660B0" w:rsidP="00B660B0">
            <w:pPr>
              <w:rPr>
                <w:rFonts w:ascii="Verdana" w:eastAsia="Times New Roman" w:hAnsi="Verdana" w:cs="Times New Roman"/>
                <w:b/>
              </w:rPr>
            </w:pPr>
          </w:p>
          <w:p w14:paraId="73580BC1" w14:textId="77777777" w:rsidR="00B660B0" w:rsidRDefault="00B660B0" w:rsidP="00B660B0">
            <w:pPr>
              <w:rPr>
                <w:rFonts w:ascii="Verdana" w:eastAsia="Times New Roman" w:hAnsi="Verdana" w:cs="Times New Roman"/>
                <w:b/>
              </w:rPr>
            </w:pPr>
          </w:p>
          <w:p w14:paraId="13C7D0A5" w14:textId="77777777" w:rsidR="00B660B0" w:rsidRDefault="00B660B0" w:rsidP="00B660B0">
            <w:pPr>
              <w:rPr>
                <w:rFonts w:ascii="Verdana" w:eastAsia="Times New Roman" w:hAnsi="Verdana" w:cs="Times New Roman"/>
                <w:b/>
              </w:rPr>
            </w:pPr>
          </w:p>
          <w:p w14:paraId="739C0236" w14:textId="77777777" w:rsidR="00B660B0" w:rsidRDefault="00B660B0" w:rsidP="00B660B0">
            <w:pPr>
              <w:rPr>
                <w:rFonts w:ascii="Verdana" w:eastAsia="Times New Roman" w:hAnsi="Verdana" w:cs="Times New Roman"/>
                <w:b/>
              </w:rPr>
            </w:pPr>
          </w:p>
          <w:p w14:paraId="430DBB44" w14:textId="77777777" w:rsidR="00B660B0" w:rsidRDefault="00B660B0" w:rsidP="00B660B0">
            <w:pPr>
              <w:rPr>
                <w:rFonts w:ascii="Verdana" w:eastAsia="Times New Roman" w:hAnsi="Verdana" w:cs="Times New Roman"/>
                <w:b/>
              </w:rPr>
            </w:pPr>
          </w:p>
          <w:p w14:paraId="00D5FE0B" w14:textId="77777777" w:rsidR="00B660B0" w:rsidRDefault="00B660B0" w:rsidP="00B660B0">
            <w:pPr>
              <w:rPr>
                <w:rFonts w:ascii="Verdana" w:eastAsia="Times New Roman" w:hAnsi="Verdana" w:cs="Times New Roman"/>
                <w:b/>
              </w:rPr>
            </w:pPr>
          </w:p>
          <w:p w14:paraId="2C7F9369" w14:textId="77777777" w:rsidR="00B660B0" w:rsidRDefault="00B660B0" w:rsidP="00B660B0">
            <w:pPr>
              <w:rPr>
                <w:rFonts w:ascii="Verdana" w:eastAsia="Times New Roman" w:hAnsi="Verdana" w:cs="Times New Roman"/>
                <w:b/>
              </w:rPr>
            </w:pPr>
          </w:p>
          <w:p w14:paraId="3546EB74" w14:textId="77777777" w:rsidR="00B660B0" w:rsidRDefault="00B660B0" w:rsidP="00B660B0">
            <w:pPr>
              <w:rPr>
                <w:rFonts w:ascii="Verdana" w:eastAsia="Times New Roman" w:hAnsi="Verdana" w:cs="Times New Roman"/>
                <w:b/>
              </w:rPr>
            </w:pPr>
          </w:p>
          <w:p w14:paraId="7CC38AFB" w14:textId="77777777" w:rsidR="00B660B0" w:rsidRDefault="00B660B0" w:rsidP="00B660B0">
            <w:pPr>
              <w:rPr>
                <w:rFonts w:ascii="Verdana" w:eastAsia="Times New Roman" w:hAnsi="Verdana" w:cs="Times New Roman"/>
                <w:b/>
              </w:rPr>
            </w:pPr>
          </w:p>
          <w:p w14:paraId="74B7AC77" w14:textId="77777777" w:rsidR="00B660B0" w:rsidRDefault="00B660B0" w:rsidP="00B660B0">
            <w:pPr>
              <w:rPr>
                <w:rFonts w:ascii="Verdana" w:eastAsia="Times New Roman" w:hAnsi="Verdana" w:cs="Times New Roman"/>
                <w:b/>
              </w:rPr>
            </w:pPr>
          </w:p>
          <w:p w14:paraId="45603B67" w14:textId="77777777" w:rsidR="00B660B0" w:rsidRDefault="00B660B0" w:rsidP="00B660B0">
            <w:pPr>
              <w:rPr>
                <w:rFonts w:ascii="Verdana" w:eastAsia="Times New Roman" w:hAnsi="Verdana" w:cs="Times New Roman"/>
                <w:b/>
              </w:rPr>
            </w:pPr>
          </w:p>
          <w:p w14:paraId="17D3C718" w14:textId="77777777" w:rsidR="00B660B0" w:rsidRDefault="00B660B0" w:rsidP="00B660B0">
            <w:pPr>
              <w:rPr>
                <w:rFonts w:ascii="Verdana" w:eastAsia="Times New Roman" w:hAnsi="Verdana" w:cs="Times New Roman"/>
                <w:b/>
              </w:rPr>
            </w:pPr>
          </w:p>
          <w:p w14:paraId="3289B40B" w14:textId="77777777" w:rsidR="00B660B0" w:rsidRDefault="00B660B0" w:rsidP="00B660B0">
            <w:pPr>
              <w:rPr>
                <w:rFonts w:ascii="Verdana" w:eastAsia="Times New Roman" w:hAnsi="Verdana" w:cs="Times New Roman"/>
                <w:b/>
              </w:rPr>
            </w:pPr>
          </w:p>
          <w:p w14:paraId="6630912F" w14:textId="77777777" w:rsidR="00B660B0" w:rsidRDefault="00B660B0" w:rsidP="00B660B0">
            <w:pPr>
              <w:rPr>
                <w:rFonts w:ascii="Verdana" w:eastAsia="Times New Roman" w:hAnsi="Verdana" w:cs="Times New Roman"/>
                <w:b/>
              </w:rPr>
            </w:pPr>
          </w:p>
          <w:p w14:paraId="703E974E" w14:textId="77777777" w:rsidR="00B660B0" w:rsidRDefault="00B660B0" w:rsidP="00B660B0">
            <w:pPr>
              <w:rPr>
                <w:rFonts w:ascii="Verdana" w:eastAsia="Times New Roman" w:hAnsi="Verdana" w:cs="Times New Roman"/>
                <w:b/>
              </w:rPr>
            </w:pPr>
          </w:p>
          <w:p w14:paraId="2C3F865F" w14:textId="77777777" w:rsidR="00B660B0" w:rsidRDefault="00B660B0" w:rsidP="00B660B0">
            <w:pPr>
              <w:rPr>
                <w:rFonts w:ascii="Verdana" w:eastAsia="Times New Roman" w:hAnsi="Verdana" w:cs="Times New Roman"/>
                <w:b/>
              </w:rPr>
            </w:pPr>
          </w:p>
          <w:p w14:paraId="1C12A7E1" w14:textId="77777777" w:rsidR="00B660B0" w:rsidRDefault="00B660B0" w:rsidP="00B660B0">
            <w:pPr>
              <w:rPr>
                <w:rFonts w:ascii="Verdana" w:eastAsia="Times New Roman" w:hAnsi="Verdana" w:cs="Times New Roman"/>
                <w:b/>
              </w:rPr>
            </w:pPr>
          </w:p>
          <w:p w14:paraId="12BF3384" w14:textId="77777777" w:rsidR="00B660B0" w:rsidRDefault="00B660B0" w:rsidP="00B660B0">
            <w:pPr>
              <w:rPr>
                <w:rFonts w:ascii="Verdana" w:eastAsia="Times New Roman" w:hAnsi="Verdana" w:cs="Times New Roman"/>
                <w:b/>
              </w:rPr>
            </w:pPr>
          </w:p>
          <w:p w14:paraId="4C27FB16" w14:textId="77777777" w:rsidR="00B660B0" w:rsidRDefault="00B660B0" w:rsidP="00B660B0">
            <w:pPr>
              <w:rPr>
                <w:rFonts w:ascii="Verdana" w:eastAsia="Times New Roman" w:hAnsi="Verdana" w:cs="Times New Roman"/>
                <w:b/>
              </w:rPr>
            </w:pPr>
          </w:p>
          <w:p w14:paraId="34D8544F" w14:textId="77777777" w:rsidR="00B660B0" w:rsidRDefault="00B660B0" w:rsidP="00B660B0">
            <w:pPr>
              <w:rPr>
                <w:rFonts w:ascii="Verdana" w:eastAsia="Times New Roman" w:hAnsi="Verdana" w:cs="Times New Roman"/>
                <w:b/>
              </w:rPr>
            </w:pPr>
          </w:p>
          <w:p w14:paraId="6A2721F4" w14:textId="77777777" w:rsidR="00B660B0" w:rsidRDefault="00B660B0" w:rsidP="00B660B0">
            <w:pPr>
              <w:rPr>
                <w:rFonts w:ascii="Verdana" w:eastAsia="Times New Roman" w:hAnsi="Verdana" w:cs="Times New Roman"/>
                <w:b/>
              </w:rPr>
            </w:pPr>
          </w:p>
          <w:p w14:paraId="7A4E83E0" w14:textId="77777777" w:rsidR="00B660B0" w:rsidRDefault="00B660B0" w:rsidP="00B660B0">
            <w:pPr>
              <w:rPr>
                <w:rFonts w:ascii="Verdana" w:eastAsia="Times New Roman" w:hAnsi="Verdana" w:cs="Times New Roman"/>
                <w:b/>
              </w:rPr>
            </w:pPr>
          </w:p>
          <w:p w14:paraId="31261A58" w14:textId="77777777" w:rsidR="00B660B0" w:rsidRDefault="00B660B0" w:rsidP="00B660B0">
            <w:pPr>
              <w:rPr>
                <w:rFonts w:ascii="Verdana" w:eastAsia="Times New Roman" w:hAnsi="Verdana" w:cs="Times New Roman"/>
                <w:b/>
              </w:rPr>
            </w:pPr>
          </w:p>
          <w:p w14:paraId="1DCD6016" w14:textId="77777777" w:rsidR="00B660B0" w:rsidRDefault="00B660B0" w:rsidP="00B660B0">
            <w:pPr>
              <w:rPr>
                <w:rFonts w:ascii="Verdana" w:eastAsia="Times New Roman" w:hAnsi="Verdana" w:cs="Times New Roman"/>
                <w:b/>
              </w:rPr>
            </w:pPr>
          </w:p>
          <w:p w14:paraId="6AEBF5B8" w14:textId="77777777" w:rsidR="00B660B0" w:rsidRDefault="00B660B0" w:rsidP="00B660B0">
            <w:pPr>
              <w:rPr>
                <w:rFonts w:ascii="Verdana" w:eastAsia="Times New Roman" w:hAnsi="Verdana" w:cs="Times New Roman"/>
                <w:b/>
              </w:rPr>
            </w:pPr>
          </w:p>
          <w:p w14:paraId="793E89DA" w14:textId="77777777" w:rsidR="00B660B0" w:rsidRDefault="00B660B0" w:rsidP="00B660B0">
            <w:pPr>
              <w:rPr>
                <w:rFonts w:ascii="Verdana" w:eastAsia="Times New Roman" w:hAnsi="Verdana" w:cs="Times New Roman"/>
                <w:b/>
              </w:rPr>
            </w:pPr>
          </w:p>
          <w:p w14:paraId="6F3B73B1" w14:textId="77777777" w:rsidR="00B660B0" w:rsidRDefault="00B660B0" w:rsidP="00B660B0">
            <w:pPr>
              <w:rPr>
                <w:rFonts w:ascii="Verdana" w:eastAsia="Times New Roman" w:hAnsi="Verdana" w:cs="Times New Roman"/>
                <w:b/>
              </w:rPr>
            </w:pPr>
          </w:p>
          <w:p w14:paraId="56D2451C" w14:textId="77777777" w:rsidR="00B660B0" w:rsidRDefault="00B660B0" w:rsidP="00B660B0">
            <w:pPr>
              <w:rPr>
                <w:rFonts w:ascii="Verdana" w:eastAsia="Times New Roman" w:hAnsi="Verdana" w:cs="Times New Roman"/>
                <w:b/>
              </w:rPr>
            </w:pPr>
          </w:p>
          <w:p w14:paraId="5BB22E18" w14:textId="77777777" w:rsidR="00B660B0" w:rsidRDefault="00B660B0" w:rsidP="00B660B0">
            <w:pPr>
              <w:rPr>
                <w:rFonts w:ascii="Verdana" w:eastAsia="Times New Roman" w:hAnsi="Verdana" w:cs="Times New Roman"/>
                <w:b/>
              </w:rPr>
            </w:pPr>
          </w:p>
          <w:p w14:paraId="5D9F3046" w14:textId="77777777" w:rsidR="00B660B0" w:rsidRDefault="00B660B0" w:rsidP="00B660B0">
            <w:pPr>
              <w:rPr>
                <w:rFonts w:ascii="Verdana" w:eastAsia="Times New Roman" w:hAnsi="Verdana" w:cs="Times New Roman"/>
                <w:b/>
              </w:rPr>
            </w:pPr>
          </w:p>
          <w:p w14:paraId="3F0BDA4D" w14:textId="77777777" w:rsidR="00B660B0" w:rsidRDefault="00B660B0" w:rsidP="00B660B0">
            <w:pPr>
              <w:rPr>
                <w:rFonts w:ascii="Verdana" w:eastAsia="Times New Roman" w:hAnsi="Verdana" w:cs="Times New Roman"/>
                <w:b/>
              </w:rPr>
            </w:pPr>
          </w:p>
          <w:p w14:paraId="44C292E4" w14:textId="77777777" w:rsidR="00B660B0" w:rsidRDefault="00B660B0" w:rsidP="00B660B0">
            <w:pPr>
              <w:rPr>
                <w:rFonts w:ascii="Verdana" w:eastAsia="Times New Roman" w:hAnsi="Verdana" w:cs="Times New Roman"/>
                <w:b/>
              </w:rPr>
            </w:pPr>
          </w:p>
          <w:p w14:paraId="778A0346" w14:textId="77777777" w:rsidR="00B660B0" w:rsidRDefault="00B660B0" w:rsidP="00B660B0">
            <w:pPr>
              <w:rPr>
                <w:rFonts w:ascii="Verdana" w:eastAsia="Times New Roman" w:hAnsi="Verdana" w:cs="Times New Roman"/>
                <w:b/>
              </w:rPr>
            </w:pPr>
          </w:p>
          <w:p w14:paraId="04AC9B74" w14:textId="77777777" w:rsidR="00B660B0" w:rsidRDefault="00B660B0" w:rsidP="00B660B0">
            <w:pPr>
              <w:rPr>
                <w:rFonts w:ascii="Verdana" w:eastAsia="Times New Roman" w:hAnsi="Verdana" w:cs="Times New Roman"/>
                <w:b/>
              </w:rPr>
            </w:pPr>
          </w:p>
          <w:p w14:paraId="6CD470E7" w14:textId="77777777" w:rsidR="00B660B0" w:rsidRDefault="00B660B0" w:rsidP="00B660B0">
            <w:pPr>
              <w:rPr>
                <w:rFonts w:ascii="Verdana" w:eastAsia="Times New Roman" w:hAnsi="Verdana" w:cs="Times New Roman"/>
                <w:b/>
              </w:rPr>
            </w:pPr>
          </w:p>
          <w:p w14:paraId="2CFC3DDD" w14:textId="77777777" w:rsidR="00B660B0" w:rsidRDefault="00B660B0" w:rsidP="00B660B0">
            <w:pPr>
              <w:rPr>
                <w:rFonts w:ascii="Verdana" w:eastAsia="Times New Roman" w:hAnsi="Verdana" w:cs="Times New Roman"/>
                <w:b/>
              </w:rPr>
            </w:pPr>
          </w:p>
          <w:p w14:paraId="407631B0" w14:textId="77777777" w:rsidR="00B660B0" w:rsidRDefault="00B660B0" w:rsidP="00B660B0">
            <w:pPr>
              <w:rPr>
                <w:rFonts w:ascii="Verdana" w:eastAsia="Times New Roman" w:hAnsi="Verdana" w:cs="Times New Roman"/>
                <w:b/>
              </w:rPr>
            </w:pPr>
          </w:p>
          <w:p w14:paraId="115CF8C5" w14:textId="77777777" w:rsidR="00B660B0" w:rsidRDefault="00B660B0" w:rsidP="00B660B0">
            <w:pPr>
              <w:rPr>
                <w:rFonts w:ascii="Verdana" w:eastAsia="Times New Roman" w:hAnsi="Verdana" w:cs="Times New Roman"/>
                <w:b/>
              </w:rPr>
            </w:pPr>
          </w:p>
          <w:p w14:paraId="7362F9DF" w14:textId="77777777" w:rsidR="00B660B0" w:rsidRDefault="00B660B0" w:rsidP="00B660B0">
            <w:pPr>
              <w:rPr>
                <w:rFonts w:ascii="Verdana" w:eastAsia="Times New Roman" w:hAnsi="Verdana" w:cs="Times New Roman"/>
                <w:b/>
              </w:rPr>
            </w:pPr>
          </w:p>
          <w:p w14:paraId="3718E3BD" w14:textId="77777777" w:rsidR="00B660B0" w:rsidRDefault="00B660B0" w:rsidP="00B660B0">
            <w:pPr>
              <w:rPr>
                <w:rFonts w:ascii="Verdana" w:eastAsia="Times New Roman" w:hAnsi="Verdana" w:cs="Times New Roman"/>
                <w:b/>
              </w:rPr>
            </w:pPr>
          </w:p>
          <w:p w14:paraId="50E589B9" w14:textId="77777777" w:rsidR="00B660B0" w:rsidRDefault="00B660B0" w:rsidP="00B660B0">
            <w:pPr>
              <w:rPr>
                <w:rFonts w:ascii="Verdana" w:eastAsia="Times New Roman" w:hAnsi="Verdana" w:cs="Times New Roman"/>
                <w:b/>
              </w:rPr>
            </w:pPr>
          </w:p>
          <w:p w14:paraId="10E163AA" w14:textId="77777777" w:rsidR="00B660B0" w:rsidRDefault="00B660B0" w:rsidP="00B660B0">
            <w:pPr>
              <w:rPr>
                <w:rFonts w:ascii="Verdana" w:eastAsia="Times New Roman" w:hAnsi="Verdana" w:cs="Times New Roman"/>
                <w:b/>
              </w:rPr>
            </w:pPr>
          </w:p>
          <w:p w14:paraId="31B921FD" w14:textId="77777777" w:rsidR="00B660B0" w:rsidRDefault="00B660B0" w:rsidP="00B660B0">
            <w:pPr>
              <w:rPr>
                <w:rFonts w:ascii="Verdana" w:eastAsia="Times New Roman" w:hAnsi="Verdana" w:cs="Times New Roman"/>
                <w:b/>
              </w:rPr>
            </w:pPr>
          </w:p>
          <w:p w14:paraId="2659A75A" w14:textId="77777777" w:rsidR="00B660B0" w:rsidRDefault="00B660B0" w:rsidP="00B660B0">
            <w:pPr>
              <w:rPr>
                <w:rFonts w:ascii="Verdana" w:eastAsia="Times New Roman" w:hAnsi="Verdana" w:cs="Times New Roman"/>
                <w:b/>
              </w:rPr>
            </w:pPr>
          </w:p>
          <w:p w14:paraId="5875E343" w14:textId="77777777" w:rsidR="00B660B0" w:rsidRDefault="00B660B0" w:rsidP="00B660B0">
            <w:pPr>
              <w:rPr>
                <w:rFonts w:ascii="Verdana" w:eastAsia="Times New Roman" w:hAnsi="Verdana" w:cs="Times New Roman"/>
                <w:b/>
              </w:rPr>
            </w:pPr>
          </w:p>
          <w:p w14:paraId="3D9C6AB1" w14:textId="77777777" w:rsidR="00B660B0" w:rsidRDefault="00B660B0" w:rsidP="00B660B0">
            <w:pPr>
              <w:rPr>
                <w:rFonts w:ascii="Verdana" w:eastAsia="Times New Roman" w:hAnsi="Verdana" w:cs="Times New Roman"/>
                <w:b/>
              </w:rPr>
            </w:pPr>
          </w:p>
          <w:p w14:paraId="34B5CA9D" w14:textId="77777777" w:rsidR="00B660B0" w:rsidRDefault="00B660B0" w:rsidP="00B660B0">
            <w:pPr>
              <w:rPr>
                <w:rFonts w:ascii="Verdana" w:eastAsia="Times New Roman" w:hAnsi="Verdana" w:cs="Times New Roman"/>
                <w:b/>
              </w:rPr>
            </w:pPr>
          </w:p>
          <w:p w14:paraId="3D2AB95C" w14:textId="77777777" w:rsidR="00B660B0" w:rsidRDefault="00B660B0" w:rsidP="00B660B0">
            <w:pPr>
              <w:rPr>
                <w:rFonts w:ascii="Verdana" w:eastAsia="Times New Roman" w:hAnsi="Verdana" w:cs="Times New Roman"/>
                <w:b/>
              </w:rPr>
            </w:pPr>
          </w:p>
          <w:p w14:paraId="2B15CD79" w14:textId="77777777" w:rsidR="00B660B0" w:rsidRDefault="00B660B0" w:rsidP="00B660B0">
            <w:pPr>
              <w:rPr>
                <w:rFonts w:ascii="Verdana" w:eastAsia="Times New Roman" w:hAnsi="Verdana" w:cs="Times New Roman"/>
                <w:b/>
              </w:rPr>
            </w:pPr>
          </w:p>
          <w:p w14:paraId="7E7866A2" w14:textId="77777777" w:rsidR="00B660B0" w:rsidRDefault="00B660B0" w:rsidP="00B660B0">
            <w:pPr>
              <w:rPr>
                <w:rFonts w:ascii="Verdana" w:eastAsia="Times New Roman" w:hAnsi="Verdana" w:cs="Times New Roman"/>
                <w:b/>
              </w:rPr>
            </w:pPr>
          </w:p>
          <w:p w14:paraId="6C064039" w14:textId="77777777" w:rsidR="00B660B0" w:rsidRDefault="00B660B0" w:rsidP="00B660B0">
            <w:pPr>
              <w:rPr>
                <w:rFonts w:ascii="Verdana" w:eastAsia="Times New Roman" w:hAnsi="Verdana" w:cs="Times New Roman"/>
                <w:b/>
              </w:rPr>
            </w:pPr>
          </w:p>
          <w:p w14:paraId="46DAAFC9" w14:textId="77777777" w:rsidR="00B660B0" w:rsidRDefault="00B660B0" w:rsidP="00B660B0">
            <w:pPr>
              <w:rPr>
                <w:rFonts w:ascii="Verdana" w:eastAsia="Times New Roman" w:hAnsi="Verdana" w:cs="Times New Roman"/>
                <w:b/>
              </w:rPr>
            </w:pPr>
          </w:p>
          <w:p w14:paraId="4E968D35" w14:textId="77777777" w:rsidR="00B660B0" w:rsidRDefault="00B660B0" w:rsidP="00B660B0">
            <w:pPr>
              <w:rPr>
                <w:rFonts w:ascii="Verdana" w:eastAsia="Times New Roman" w:hAnsi="Verdana" w:cs="Times New Roman"/>
                <w:b/>
              </w:rPr>
            </w:pPr>
          </w:p>
          <w:p w14:paraId="00B40645" w14:textId="77777777" w:rsidR="00B660B0" w:rsidRDefault="00B660B0" w:rsidP="00B660B0">
            <w:pPr>
              <w:rPr>
                <w:rFonts w:ascii="Verdana" w:eastAsia="Times New Roman" w:hAnsi="Verdana" w:cs="Times New Roman"/>
                <w:b/>
              </w:rPr>
            </w:pPr>
          </w:p>
          <w:p w14:paraId="15613AA5" w14:textId="77777777" w:rsidR="00B660B0" w:rsidRDefault="00B660B0" w:rsidP="00B660B0">
            <w:pPr>
              <w:rPr>
                <w:rFonts w:ascii="Verdana" w:eastAsia="Times New Roman" w:hAnsi="Verdana" w:cs="Times New Roman"/>
                <w:b/>
              </w:rPr>
            </w:pPr>
          </w:p>
          <w:p w14:paraId="4E137A8C" w14:textId="77777777" w:rsidR="00B660B0" w:rsidRDefault="00B660B0" w:rsidP="00B660B0">
            <w:pPr>
              <w:rPr>
                <w:rFonts w:ascii="Verdana" w:eastAsia="Times New Roman" w:hAnsi="Verdana" w:cs="Times New Roman"/>
                <w:b/>
              </w:rPr>
            </w:pPr>
          </w:p>
          <w:p w14:paraId="5C513173" w14:textId="77777777" w:rsidR="00B660B0" w:rsidRDefault="00B660B0" w:rsidP="00B660B0">
            <w:pPr>
              <w:rPr>
                <w:rFonts w:ascii="Verdana" w:eastAsia="Times New Roman" w:hAnsi="Verdana" w:cs="Times New Roman"/>
                <w:b/>
              </w:rPr>
            </w:pPr>
          </w:p>
          <w:p w14:paraId="31E2F02E" w14:textId="77777777" w:rsidR="00B660B0" w:rsidRDefault="00B660B0" w:rsidP="00B660B0">
            <w:pPr>
              <w:rPr>
                <w:rFonts w:ascii="Verdana" w:eastAsia="Times New Roman" w:hAnsi="Verdana" w:cs="Times New Roman"/>
                <w:b/>
              </w:rPr>
            </w:pPr>
          </w:p>
          <w:p w14:paraId="6A24E1A9" w14:textId="77777777" w:rsidR="00B660B0" w:rsidRDefault="00B660B0" w:rsidP="00B660B0">
            <w:pPr>
              <w:rPr>
                <w:rFonts w:ascii="Verdana" w:eastAsia="Times New Roman" w:hAnsi="Verdana" w:cs="Times New Roman"/>
                <w:b/>
              </w:rPr>
            </w:pPr>
          </w:p>
          <w:p w14:paraId="23F1FF24" w14:textId="77777777" w:rsidR="00B660B0" w:rsidRDefault="00B660B0" w:rsidP="00B660B0">
            <w:pPr>
              <w:rPr>
                <w:rFonts w:ascii="Verdana" w:eastAsia="Times New Roman" w:hAnsi="Verdana" w:cs="Times New Roman"/>
                <w:b/>
              </w:rPr>
            </w:pPr>
          </w:p>
          <w:p w14:paraId="4635297A" w14:textId="77777777" w:rsidR="00B660B0" w:rsidRDefault="00B660B0" w:rsidP="00B660B0">
            <w:pPr>
              <w:rPr>
                <w:rFonts w:ascii="Verdana" w:eastAsia="Times New Roman" w:hAnsi="Verdana" w:cs="Times New Roman"/>
                <w:b/>
              </w:rPr>
            </w:pPr>
          </w:p>
          <w:p w14:paraId="00851759" w14:textId="77777777" w:rsidR="00B660B0" w:rsidRDefault="00B660B0" w:rsidP="00B660B0">
            <w:pPr>
              <w:rPr>
                <w:rFonts w:ascii="Verdana" w:eastAsia="Times New Roman" w:hAnsi="Verdana" w:cs="Times New Roman"/>
                <w:b/>
              </w:rPr>
            </w:pPr>
          </w:p>
          <w:p w14:paraId="0CDD65A3" w14:textId="77777777" w:rsidR="00B660B0" w:rsidRDefault="00B660B0" w:rsidP="00B660B0">
            <w:pPr>
              <w:rPr>
                <w:rFonts w:ascii="Verdana" w:eastAsia="Times New Roman" w:hAnsi="Verdana" w:cs="Times New Roman"/>
                <w:b/>
              </w:rPr>
            </w:pPr>
          </w:p>
          <w:p w14:paraId="2490C974" w14:textId="77777777" w:rsidR="00B660B0" w:rsidRDefault="00B660B0" w:rsidP="00B660B0">
            <w:pPr>
              <w:rPr>
                <w:rFonts w:ascii="Verdana" w:eastAsia="Times New Roman" w:hAnsi="Verdana" w:cs="Times New Roman"/>
                <w:b/>
              </w:rPr>
            </w:pPr>
          </w:p>
          <w:p w14:paraId="618D1EB3" w14:textId="77777777" w:rsidR="00B660B0" w:rsidRDefault="00B660B0" w:rsidP="00B660B0">
            <w:pPr>
              <w:rPr>
                <w:rFonts w:ascii="Verdana" w:eastAsia="Times New Roman" w:hAnsi="Verdana" w:cs="Times New Roman"/>
                <w:b/>
              </w:rPr>
            </w:pPr>
          </w:p>
          <w:p w14:paraId="7DDF9A05" w14:textId="77777777" w:rsidR="00B660B0" w:rsidRDefault="00B660B0" w:rsidP="00B660B0">
            <w:pPr>
              <w:rPr>
                <w:rFonts w:ascii="Verdana" w:eastAsia="Times New Roman" w:hAnsi="Verdana" w:cs="Times New Roman"/>
                <w:b/>
              </w:rPr>
            </w:pPr>
          </w:p>
          <w:p w14:paraId="0624A403" w14:textId="77777777" w:rsidR="00B660B0" w:rsidRDefault="00B660B0" w:rsidP="00B660B0">
            <w:pPr>
              <w:rPr>
                <w:rFonts w:ascii="Verdana" w:eastAsia="Times New Roman" w:hAnsi="Verdana" w:cs="Times New Roman"/>
                <w:b/>
              </w:rPr>
            </w:pPr>
          </w:p>
          <w:p w14:paraId="46B4B3AC" w14:textId="77777777" w:rsidR="00B660B0" w:rsidRDefault="00B660B0" w:rsidP="00B660B0">
            <w:pPr>
              <w:rPr>
                <w:rFonts w:ascii="Verdana" w:eastAsia="Times New Roman" w:hAnsi="Verdana" w:cs="Times New Roman"/>
                <w:b/>
              </w:rPr>
            </w:pPr>
          </w:p>
          <w:p w14:paraId="1D5DAA3F" w14:textId="77777777" w:rsidR="00B660B0" w:rsidRDefault="00B660B0" w:rsidP="00B660B0">
            <w:pPr>
              <w:rPr>
                <w:rFonts w:ascii="Verdana" w:eastAsia="Times New Roman" w:hAnsi="Verdana" w:cs="Times New Roman"/>
                <w:b/>
              </w:rPr>
            </w:pPr>
          </w:p>
          <w:p w14:paraId="2D5907C8" w14:textId="77777777" w:rsidR="00B660B0" w:rsidRDefault="00B660B0" w:rsidP="00B660B0">
            <w:pPr>
              <w:rPr>
                <w:rFonts w:ascii="Verdana" w:eastAsia="Times New Roman" w:hAnsi="Verdana" w:cs="Times New Roman"/>
                <w:b/>
              </w:rPr>
            </w:pPr>
          </w:p>
          <w:p w14:paraId="4B8C55C7" w14:textId="77777777" w:rsidR="00B660B0" w:rsidRDefault="00B660B0" w:rsidP="00B660B0">
            <w:pPr>
              <w:rPr>
                <w:rFonts w:ascii="Verdana" w:eastAsia="Times New Roman" w:hAnsi="Verdana" w:cs="Times New Roman"/>
                <w:b/>
              </w:rPr>
            </w:pPr>
          </w:p>
          <w:p w14:paraId="61C39021" w14:textId="77777777" w:rsidR="00B660B0" w:rsidRDefault="00B660B0" w:rsidP="00B660B0">
            <w:pPr>
              <w:rPr>
                <w:rFonts w:ascii="Verdana" w:eastAsia="Times New Roman" w:hAnsi="Verdana" w:cs="Times New Roman"/>
                <w:b/>
              </w:rPr>
            </w:pPr>
          </w:p>
          <w:p w14:paraId="267D1DDA" w14:textId="77777777" w:rsidR="00B660B0" w:rsidRDefault="00B660B0" w:rsidP="00B660B0">
            <w:pPr>
              <w:rPr>
                <w:rFonts w:ascii="Verdana" w:eastAsia="Times New Roman" w:hAnsi="Verdana" w:cs="Times New Roman"/>
                <w:b/>
              </w:rPr>
            </w:pPr>
          </w:p>
          <w:p w14:paraId="28EF0233" w14:textId="77777777" w:rsidR="00B660B0" w:rsidRDefault="00B660B0" w:rsidP="00B660B0">
            <w:pPr>
              <w:rPr>
                <w:rFonts w:ascii="Verdana" w:eastAsia="Times New Roman" w:hAnsi="Verdana" w:cs="Times New Roman"/>
                <w:b/>
              </w:rPr>
            </w:pPr>
          </w:p>
          <w:p w14:paraId="7434155F" w14:textId="77777777" w:rsidR="00B660B0" w:rsidRDefault="00B660B0" w:rsidP="00B660B0">
            <w:pPr>
              <w:rPr>
                <w:rFonts w:ascii="Verdana" w:eastAsia="Times New Roman" w:hAnsi="Verdana" w:cs="Times New Roman"/>
                <w:b/>
              </w:rPr>
            </w:pPr>
          </w:p>
          <w:p w14:paraId="09F3F6DC" w14:textId="77777777" w:rsidR="00B660B0" w:rsidRDefault="00B660B0" w:rsidP="00B660B0">
            <w:pPr>
              <w:rPr>
                <w:rFonts w:ascii="Verdana" w:eastAsia="Times New Roman" w:hAnsi="Verdana" w:cs="Times New Roman"/>
                <w:b/>
              </w:rPr>
            </w:pPr>
          </w:p>
          <w:p w14:paraId="6F520400" w14:textId="77777777" w:rsidR="00B660B0" w:rsidRDefault="00B660B0" w:rsidP="00B660B0">
            <w:pPr>
              <w:rPr>
                <w:rFonts w:ascii="Verdana" w:eastAsia="Times New Roman" w:hAnsi="Verdana" w:cs="Times New Roman"/>
                <w:b/>
              </w:rPr>
            </w:pPr>
          </w:p>
          <w:p w14:paraId="3870690A" w14:textId="77777777" w:rsidR="00B660B0" w:rsidRDefault="00B660B0" w:rsidP="00B660B0">
            <w:pPr>
              <w:rPr>
                <w:rFonts w:ascii="Verdana" w:eastAsia="Times New Roman" w:hAnsi="Verdana" w:cs="Times New Roman"/>
                <w:b/>
              </w:rPr>
            </w:pPr>
          </w:p>
          <w:p w14:paraId="4B7A73FB" w14:textId="77777777" w:rsidR="00B660B0" w:rsidRDefault="00B660B0" w:rsidP="00B660B0">
            <w:pPr>
              <w:rPr>
                <w:rFonts w:ascii="Verdana" w:eastAsia="Times New Roman" w:hAnsi="Verdana" w:cs="Times New Roman"/>
                <w:b/>
              </w:rPr>
            </w:pPr>
          </w:p>
          <w:p w14:paraId="33C04BBC" w14:textId="77777777" w:rsidR="00B660B0" w:rsidRDefault="00B660B0" w:rsidP="00B660B0">
            <w:pPr>
              <w:rPr>
                <w:rFonts w:ascii="Verdana" w:eastAsia="Times New Roman" w:hAnsi="Verdana" w:cs="Times New Roman"/>
                <w:b/>
              </w:rPr>
            </w:pPr>
          </w:p>
          <w:p w14:paraId="7326462F" w14:textId="77777777" w:rsidR="00B660B0" w:rsidRDefault="00B660B0" w:rsidP="00B660B0">
            <w:pPr>
              <w:rPr>
                <w:rFonts w:ascii="Verdana" w:eastAsia="Times New Roman" w:hAnsi="Verdana" w:cs="Times New Roman"/>
                <w:b/>
              </w:rPr>
            </w:pPr>
          </w:p>
          <w:p w14:paraId="1E5F5F94" w14:textId="77777777" w:rsidR="00B660B0" w:rsidRDefault="00B660B0" w:rsidP="00B660B0">
            <w:pPr>
              <w:rPr>
                <w:rFonts w:ascii="Verdana" w:eastAsia="Times New Roman" w:hAnsi="Verdana" w:cs="Times New Roman"/>
                <w:b/>
              </w:rPr>
            </w:pPr>
          </w:p>
          <w:p w14:paraId="4BE276D3" w14:textId="77777777" w:rsidR="00B660B0" w:rsidRDefault="00B660B0" w:rsidP="00B660B0">
            <w:pPr>
              <w:rPr>
                <w:rFonts w:ascii="Verdana" w:eastAsia="Times New Roman" w:hAnsi="Verdana" w:cs="Times New Roman"/>
                <w:b/>
              </w:rPr>
            </w:pPr>
          </w:p>
          <w:p w14:paraId="49F5501F" w14:textId="77777777" w:rsidR="00B660B0" w:rsidRDefault="00B660B0" w:rsidP="00B660B0">
            <w:pPr>
              <w:rPr>
                <w:rFonts w:ascii="Verdana" w:eastAsia="Times New Roman" w:hAnsi="Verdana" w:cs="Times New Roman"/>
                <w:b/>
              </w:rPr>
            </w:pPr>
          </w:p>
          <w:p w14:paraId="630F9C70" w14:textId="77777777" w:rsidR="00B660B0" w:rsidRDefault="00B660B0" w:rsidP="00B660B0">
            <w:pPr>
              <w:rPr>
                <w:rFonts w:ascii="Verdana" w:eastAsia="Times New Roman" w:hAnsi="Verdana" w:cs="Times New Roman"/>
                <w:b/>
              </w:rPr>
            </w:pPr>
          </w:p>
          <w:p w14:paraId="68F15318" w14:textId="77777777" w:rsidR="00B660B0" w:rsidRDefault="00B660B0" w:rsidP="00B660B0">
            <w:pPr>
              <w:rPr>
                <w:rFonts w:ascii="Verdana" w:eastAsia="Times New Roman" w:hAnsi="Verdana" w:cs="Times New Roman"/>
                <w:b/>
              </w:rPr>
            </w:pPr>
          </w:p>
          <w:p w14:paraId="0D0DBAD4" w14:textId="77777777" w:rsidR="00B660B0" w:rsidRDefault="00B660B0" w:rsidP="00B660B0">
            <w:pPr>
              <w:rPr>
                <w:rFonts w:ascii="Verdana" w:eastAsia="Times New Roman" w:hAnsi="Verdana" w:cs="Times New Roman"/>
                <w:b/>
              </w:rPr>
            </w:pPr>
          </w:p>
          <w:p w14:paraId="62C51B33" w14:textId="77777777" w:rsidR="00B660B0" w:rsidRDefault="00B660B0" w:rsidP="00B660B0">
            <w:pPr>
              <w:rPr>
                <w:rFonts w:ascii="Verdana" w:eastAsia="Times New Roman" w:hAnsi="Verdana" w:cs="Times New Roman"/>
                <w:b/>
              </w:rPr>
            </w:pPr>
          </w:p>
          <w:p w14:paraId="3EB1589B" w14:textId="77777777" w:rsidR="00B660B0" w:rsidRDefault="00B660B0" w:rsidP="00B660B0">
            <w:pPr>
              <w:rPr>
                <w:rFonts w:ascii="Verdana" w:eastAsia="Times New Roman" w:hAnsi="Verdana" w:cs="Times New Roman"/>
                <w:b/>
              </w:rPr>
            </w:pPr>
          </w:p>
          <w:p w14:paraId="34A10D6C" w14:textId="77777777" w:rsidR="00B660B0" w:rsidRDefault="00B660B0" w:rsidP="00B660B0">
            <w:pPr>
              <w:rPr>
                <w:rFonts w:ascii="Verdana" w:eastAsia="Times New Roman" w:hAnsi="Verdana" w:cs="Times New Roman"/>
                <w:b/>
              </w:rPr>
            </w:pPr>
          </w:p>
          <w:p w14:paraId="218CBD48" w14:textId="77777777" w:rsidR="00B660B0" w:rsidRDefault="00B660B0" w:rsidP="00B660B0">
            <w:pPr>
              <w:rPr>
                <w:rFonts w:ascii="Verdana" w:eastAsia="Times New Roman" w:hAnsi="Verdana" w:cs="Times New Roman"/>
                <w:b/>
              </w:rPr>
            </w:pPr>
          </w:p>
          <w:p w14:paraId="2F462CDA" w14:textId="77777777" w:rsidR="00B660B0" w:rsidRDefault="00B660B0" w:rsidP="00B660B0">
            <w:pPr>
              <w:rPr>
                <w:rFonts w:ascii="Verdana" w:eastAsia="Times New Roman" w:hAnsi="Verdana" w:cs="Times New Roman"/>
                <w:b/>
              </w:rPr>
            </w:pPr>
          </w:p>
          <w:p w14:paraId="32337BCA" w14:textId="77777777" w:rsidR="00B660B0" w:rsidRDefault="00B660B0" w:rsidP="00B660B0">
            <w:pPr>
              <w:rPr>
                <w:rFonts w:ascii="Verdana" w:eastAsia="Times New Roman" w:hAnsi="Verdana" w:cs="Times New Roman"/>
                <w:b/>
              </w:rPr>
            </w:pPr>
          </w:p>
          <w:p w14:paraId="7C20D0FE" w14:textId="77777777" w:rsidR="00B660B0" w:rsidRDefault="00B660B0" w:rsidP="00B660B0">
            <w:pPr>
              <w:rPr>
                <w:rFonts w:ascii="Verdana" w:eastAsia="Times New Roman" w:hAnsi="Verdana" w:cs="Times New Roman"/>
                <w:b/>
              </w:rPr>
            </w:pPr>
          </w:p>
          <w:p w14:paraId="11FE8D99" w14:textId="77777777" w:rsidR="00B660B0" w:rsidRDefault="00B660B0" w:rsidP="00B660B0">
            <w:pPr>
              <w:rPr>
                <w:rFonts w:ascii="Verdana" w:eastAsia="Times New Roman" w:hAnsi="Verdana" w:cs="Times New Roman"/>
                <w:b/>
              </w:rPr>
            </w:pPr>
          </w:p>
          <w:p w14:paraId="6D8ADAA8" w14:textId="77777777" w:rsidR="00B660B0" w:rsidRDefault="00B660B0" w:rsidP="00B660B0">
            <w:pPr>
              <w:rPr>
                <w:rFonts w:ascii="Verdana" w:eastAsia="Times New Roman" w:hAnsi="Verdana" w:cs="Times New Roman"/>
                <w:b/>
              </w:rPr>
            </w:pPr>
          </w:p>
          <w:p w14:paraId="02F34217" w14:textId="77777777" w:rsidR="00B660B0" w:rsidRDefault="00B660B0" w:rsidP="00B660B0">
            <w:pPr>
              <w:rPr>
                <w:rFonts w:ascii="Verdana" w:eastAsia="Times New Roman" w:hAnsi="Verdana" w:cs="Times New Roman"/>
                <w:b/>
              </w:rPr>
            </w:pPr>
          </w:p>
          <w:p w14:paraId="493B24ED" w14:textId="77777777" w:rsidR="00B660B0" w:rsidRDefault="00B660B0" w:rsidP="00B660B0">
            <w:pPr>
              <w:rPr>
                <w:rFonts w:ascii="Verdana" w:eastAsia="Times New Roman" w:hAnsi="Verdana" w:cs="Times New Roman"/>
                <w:b/>
              </w:rPr>
            </w:pPr>
          </w:p>
          <w:p w14:paraId="7D047741" w14:textId="77777777" w:rsidR="00B660B0" w:rsidRDefault="00B660B0" w:rsidP="00B660B0">
            <w:pPr>
              <w:rPr>
                <w:rFonts w:ascii="Verdana" w:eastAsia="Times New Roman" w:hAnsi="Verdana" w:cs="Times New Roman"/>
                <w:b/>
              </w:rPr>
            </w:pPr>
          </w:p>
          <w:p w14:paraId="2F6003AE" w14:textId="77777777" w:rsidR="00B660B0" w:rsidRDefault="00B660B0" w:rsidP="00B660B0">
            <w:pPr>
              <w:rPr>
                <w:rFonts w:ascii="Verdana" w:eastAsia="Times New Roman" w:hAnsi="Verdana" w:cs="Times New Roman"/>
                <w:b/>
              </w:rPr>
            </w:pPr>
          </w:p>
          <w:p w14:paraId="117A08D9" w14:textId="77777777" w:rsidR="00B660B0" w:rsidRDefault="00B660B0" w:rsidP="00B660B0">
            <w:pPr>
              <w:rPr>
                <w:rFonts w:ascii="Verdana" w:eastAsia="Times New Roman" w:hAnsi="Verdana" w:cs="Times New Roman"/>
                <w:b/>
              </w:rPr>
            </w:pPr>
          </w:p>
          <w:p w14:paraId="11B2301F" w14:textId="77777777" w:rsidR="00B660B0" w:rsidRDefault="00B660B0" w:rsidP="00B660B0">
            <w:pPr>
              <w:rPr>
                <w:rFonts w:ascii="Verdana" w:eastAsia="Times New Roman" w:hAnsi="Verdana" w:cs="Times New Roman"/>
                <w:b/>
              </w:rPr>
            </w:pPr>
          </w:p>
          <w:p w14:paraId="7BECCD14" w14:textId="77777777" w:rsidR="00B660B0" w:rsidRDefault="00B660B0" w:rsidP="00B660B0">
            <w:pPr>
              <w:rPr>
                <w:rFonts w:ascii="Verdana" w:eastAsia="Times New Roman" w:hAnsi="Verdana" w:cs="Times New Roman"/>
                <w:b/>
              </w:rPr>
            </w:pPr>
          </w:p>
          <w:p w14:paraId="468484D5" w14:textId="77777777" w:rsidR="00B660B0" w:rsidRDefault="00B660B0" w:rsidP="00B660B0">
            <w:pPr>
              <w:rPr>
                <w:rFonts w:ascii="Verdana" w:eastAsia="Times New Roman" w:hAnsi="Verdana" w:cs="Times New Roman"/>
                <w:b/>
              </w:rPr>
            </w:pPr>
          </w:p>
          <w:p w14:paraId="64E8AFED" w14:textId="77777777" w:rsidR="00B660B0" w:rsidRDefault="00B660B0" w:rsidP="00B660B0">
            <w:pPr>
              <w:rPr>
                <w:rFonts w:ascii="Verdana" w:eastAsia="Times New Roman" w:hAnsi="Verdana" w:cs="Times New Roman"/>
                <w:b/>
              </w:rPr>
            </w:pPr>
          </w:p>
          <w:p w14:paraId="4DB1FB0D" w14:textId="77777777" w:rsidR="00B660B0" w:rsidRDefault="00B660B0" w:rsidP="00B660B0">
            <w:pPr>
              <w:rPr>
                <w:rFonts w:ascii="Verdana" w:eastAsia="Times New Roman" w:hAnsi="Verdana" w:cs="Times New Roman"/>
                <w:b/>
              </w:rPr>
            </w:pPr>
          </w:p>
          <w:p w14:paraId="3FF90767" w14:textId="77777777" w:rsidR="00B660B0" w:rsidRDefault="00B660B0" w:rsidP="00B660B0">
            <w:pPr>
              <w:rPr>
                <w:rFonts w:ascii="Verdana" w:eastAsia="Times New Roman" w:hAnsi="Verdana" w:cs="Times New Roman"/>
                <w:b/>
              </w:rPr>
            </w:pPr>
          </w:p>
          <w:p w14:paraId="4F9DC08D" w14:textId="77777777" w:rsidR="00B660B0" w:rsidRDefault="00B660B0" w:rsidP="00B660B0">
            <w:pPr>
              <w:rPr>
                <w:rFonts w:ascii="Verdana" w:eastAsia="Times New Roman" w:hAnsi="Verdana" w:cs="Times New Roman"/>
                <w:b/>
              </w:rPr>
            </w:pPr>
          </w:p>
          <w:p w14:paraId="71F0BBA9" w14:textId="77777777" w:rsidR="00B660B0" w:rsidRDefault="00B660B0" w:rsidP="00B660B0">
            <w:pPr>
              <w:rPr>
                <w:rFonts w:ascii="Verdana" w:eastAsia="Times New Roman" w:hAnsi="Verdana" w:cs="Times New Roman"/>
                <w:b/>
              </w:rPr>
            </w:pPr>
          </w:p>
          <w:p w14:paraId="3B5C2573" w14:textId="77777777" w:rsidR="00B660B0" w:rsidRDefault="00B660B0" w:rsidP="00B660B0">
            <w:pPr>
              <w:rPr>
                <w:rFonts w:ascii="Verdana" w:eastAsia="Times New Roman" w:hAnsi="Verdana" w:cs="Times New Roman"/>
                <w:b/>
              </w:rPr>
            </w:pPr>
          </w:p>
          <w:p w14:paraId="59158BB6" w14:textId="77777777" w:rsidR="00B660B0" w:rsidRDefault="00B660B0" w:rsidP="00B660B0">
            <w:pPr>
              <w:rPr>
                <w:rFonts w:ascii="Verdana" w:eastAsia="Times New Roman" w:hAnsi="Verdana" w:cs="Times New Roman"/>
                <w:b/>
              </w:rPr>
            </w:pPr>
          </w:p>
          <w:p w14:paraId="2A9DA447" w14:textId="77777777" w:rsidR="00B660B0" w:rsidRDefault="00B660B0" w:rsidP="00B660B0">
            <w:pPr>
              <w:rPr>
                <w:rFonts w:ascii="Verdana" w:eastAsia="Times New Roman" w:hAnsi="Verdana" w:cs="Times New Roman"/>
                <w:b/>
              </w:rPr>
            </w:pPr>
          </w:p>
          <w:p w14:paraId="7CB4057D" w14:textId="77777777" w:rsidR="00B660B0" w:rsidRDefault="00B660B0" w:rsidP="00B660B0">
            <w:pPr>
              <w:rPr>
                <w:rFonts w:ascii="Verdana" w:eastAsia="Times New Roman" w:hAnsi="Verdana" w:cs="Times New Roman"/>
                <w:b/>
              </w:rPr>
            </w:pPr>
          </w:p>
          <w:p w14:paraId="21439A7A" w14:textId="77777777" w:rsidR="00B660B0" w:rsidRDefault="00B660B0" w:rsidP="00B660B0">
            <w:pPr>
              <w:rPr>
                <w:rFonts w:ascii="Verdana" w:eastAsia="Times New Roman" w:hAnsi="Verdana" w:cs="Times New Roman"/>
                <w:b/>
              </w:rPr>
            </w:pPr>
          </w:p>
          <w:p w14:paraId="3989FCC8" w14:textId="77777777" w:rsidR="00B660B0" w:rsidRDefault="00B660B0" w:rsidP="00B660B0">
            <w:pPr>
              <w:rPr>
                <w:rFonts w:ascii="Verdana" w:eastAsia="Times New Roman" w:hAnsi="Verdana" w:cs="Times New Roman"/>
                <w:b/>
              </w:rPr>
            </w:pPr>
          </w:p>
          <w:p w14:paraId="7DB362EA" w14:textId="77777777" w:rsidR="00B660B0" w:rsidRDefault="00B660B0" w:rsidP="00B660B0">
            <w:pPr>
              <w:rPr>
                <w:rFonts w:ascii="Verdana" w:eastAsia="Times New Roman" w:hAnsi="Verdana" w:cs="Times New Roman"/>
                <w:b/>
              </w:rPr>
            </w:pPr>
          </w:p>
          <w:p w14:paraId="65E6982D" w14:textId="77777777" w:rsidR="00B660B0" w:rsidRDefault="00B660B0" w:rsidP="00B660B0">
            <w:pPr>
              <w:rPr>
                <w:rFonts w:ascii="Verdana" w:eastAsia="Times New Roman" w:hAnsi="Verdana" w:cs="Times New Roman"/>
                <w:b/>
              </w:rPr>
            </w:pPr>
          </w:p>
          <w:p w14:paraId="5A68E936" w14:textId="77777777" w:rsidR="00B660B0" w:rsidRDefault="00B660B0" w:rsidP="00B660B0">
            <w:pPr>
              <w:rPr>
                <w:rFonts w:ascii="Verdana" w:eastAsia="Times New Roman" w:hAnsi="Verdana" w:cs="Times New Roman"/>
                <w:b/>
              </w:rPr>
            </w:pPr>
          </w:p>
          <w:p w14:paraId="05C7A7EB" w14:textId="77777777" w:rsidR="00B660B0" w:rsidRDefault="00B660B0" w:rsidP="00B660B0">
            <w:pPr>
              <w:rPr>
                <w:rFonts w:ascii="Verdana" w:eastAsia="Times New Roman" w:hAnsi="Verdana" w:cs="Times New Roman"/>
                <w:b/>
              </w:rPr>
            </w:pPr>
          </w:p>
          <w:p w14:paraId="57819A0B" w14:textId="77777777" w:rsidR="00B660B0" w:rsidRDefault="00B660B0" w:rsidP="00B660B0">
            <w:pPr>
              <w:rPr>
                <w:rFonts w:ascii="Verdana" w:eastAsia="Times New Roman" w:hAnsi="Verdana" w:cs="Times New Roman"/>
                <w:b/>
              </w:rPr>
            </w:pPr>
          </w:p>
          <w:p w14:paraId="21FF7044" w14:textId="77777777" w:rsidR="00B660B0" w:rsidRDefault="00B660B0" w:rsidP="00B660B0">
            <w:pPr>
              <w:rPr>
                <w:rFonts w:ascii="Verdana" w:eastAsia="Times New Roman" w:hAnsi="Verdana" w:cs="Times New Roman"/>
                <w:b/>
              </w:rPr>
            </w:pPr>
          </w:p>
          <w:p w14:paraId="0D24DC38" w14:textId="77777777" w:rsidR="00B660B0" w:rsidRDefault="00B660B0" w:rsidP="00B660B0">
            <w:pPr>
              <w:rPr>
                <w:rFonts w:ascii="Verdana" w:eastAsia="Times New Roman" w:hAnsi="Verdana" w:cs="Times New Roman"/>
                <w:b/>
              </w:rPr>
            </w:pPr>
          </w:p>
          <w:p w14:paraId="5A2109D0" w14:textId="77777777" w:rsidR="00B660B0" w:rsidRDefault="00B660B0" w:rsidP="00B660B0">
            <w:pPr>
              <w:rPr>
                <w:rFonts w:ascii="Verdana" w:eastAsia="Times New Roman" w:hAnsi="Verdana" w:cs="Times New Roman"/>
                <w:b/>
              </w:rPr>
            </w:pPr>
          </w:p>
          <w:p w14:paraId="4082569D" w14:textId="77777777" w:rsidR="00B660B0" w:rsidRDefault="00B660B0" w:rsidP="00B660B0">
            <w:pPr>
              <w:rPr>
                <w:rFonts w:ascii="Verdana" w:eastAsia="Times New Roman" w:hAnsi="Verdana" w:cs="Times New Roman"/>
                <w:b/>
              </w:rPr>
            </w:pPr>
          </w:p>
          <w:p w14:paraId="6341AE02" w14:textId="77777777" w:rsidR="00B660B0" w:rsidRDefault="00B660B0" w:rsidP="00B660B0">
            <w:pPr>
              <w:rPr>
                <w:rFonts w:ascii="Verdana" w:eastAsia="Times New Roman" w:hAnsi="Verdana" w:cs="Times New Roman"/>
                <w:b/>
              </w:rPr>
            </w:pPr>
          </w:p>
          <w:p w14:paraId="69BD6EEC" w14:textId="77777777" w:rsidR="00B660B0" w:rsidRDefault="00B660B0" w:rsidP="00B660B0">
            <w:pPr>
              <w:rPr>
                <w:rFonts w:ascii="Verdana" w:eastAsia="Times New Roman" w:hAnsi="Verdana" w:cs="Times New Roman"/>
                <w:b/>
              </w:rPr>
            </w:pPr>
          </w:p>
          <w:p w14:paraId="235538AA" w14:textId="77777777" w:rsidR="00B660B0" w:rsidRDefault="00B660B0" w:rsidP="00B660B0">
            <w:pPr>
              <w:rPr>
                <w:rFonts w:ascii="Verdana" w:eastAsia="Times New Roman" w:hAnsi="Verdana" w:cs="Times New Roman"/>
                <w:b/>
              </w:rPr>
            </w:pPr>
          </w:p>
          <w:p w14:paraId="176B9EF0" w14:textId="77777777" w:rsidR="00B660B0" w:rsidRDefault="00B660B0" w:rsidP="00B660B0">
            <w:pPr>
              <w:rPr>
                <w:rFonts w:ascii="Verdana" w:eastAsia="Times New Roman" w:hAnsi="Verdana" w:cs="Times New Roman"/>
                <w:b/>
              </w:rPr>
            </w:pPr>
          </w:p>
          <w:p w14:paraId="16BD141D" w14:textId="77777777" w:rsidR="00B660B0" w:rsidRDefault="00B660B0" w:rsidP="00B660B0">
            <w:pPr>
              <w:rPr>
                <w:rFonts w:ascii="Verdana" w:eastAsia="Times New Roman" w:hAnsi="Verdana" w:cs="Times New Roman"/>
                <w:b/>
              </w:rPr>
            </w:pPr>
          </w:p>
          <w:p w14:paraId="15D5CD64" w14:textId="77777777" w:rsidR="00B660B0" w:rsidRDefault="00B660B0" w:rsidP="00B660B0">
            <w:pPr>
              <w:rPr>
                <w:rFonts w:ascii="Verdana" w:eastAsia="Times New Roman" w:hAnsi="Verdana" w:cs="Times New Roman"/>
                <w:b/>
              </w:rPr>
            </w:pPr>
          </w:p>
          <w:p w14:paraId="44B50F35" w14:textId="77777777" w:rsidR="00B660B0" w:rsidRPr="00237F0A" w:rsidRDefault="00B660B0" w:rsidP="00B660B0">
            <w:pPr>
              <w:rPr>
                <w:rFonts w:ascii="Verdana" w:eastAsia="Times New Roman" w:hAnsi="Verdana" w:cs="Arial"/>
                <w:b/>
                <w:color w:val="FF0000"/>
              </w:rPr>
            </w:pPr>
          </w:p>
        </w:tc>
      </w:tr>
      <w:tr w:rsidR="00B660B0" w:rsidRPr="003817CC" w14:paraId="2BEC20B5" w14:textId="71154954" w:rsidTr="004118F3">
        <w:trPr>
          <w:gridAfter w:val="1"/>
          <w:wAfter w:w="23" w:type="dxa"/>
        </w:trPr>
        <w:tc>
          <w:tcPr>
            <w:tcW w:w="18697" w:type="dxa"/>
            <w:gridSpan w:val="5"/>
            <w:shd w:val="clear" w:color="auto" w:fill="auto"/>
          </w:tcPr>
          <w:p w14:paraId="722F9A50" w14:textId="77777777" w:rsidR="00B660B0" w:rsidRDefault="00B660B0" w:rsidP="00B660B0">
            <w:pPr>
              <w:rPr>
                <w:rFonts w:ascii="Verdana" w:hAnsi="Verdana"/>
                <w:b/>
                <w:sz w:val="24"/>
                <w:szCs w:val="24"/>
              </w:rPr>
            </w:pPr>
            <w:r w:rsidRPr="001B122B">
              <w:rPr>
                <w:rFonts w:ascii="Verdana" w:hAnsi="Verdana"/>
                <w:b/>
                <w:sz w:val="24"/>
                <w:szCs w:val="24"/>
              </w:rPr>
              <w:lastRenderedPageBreak/>
              <w:t>Justification</w:t>
            </w:r>
            <w:r>
              <w:rPr>
                <w:rFonts w:ascii="Verdana" w:hAnsi="Verdana"/>
                <w:b/>
                <w:sz w:val="24"/>
                <w:szCs w:val="24"/>
              </w:rPr>
              <w:t>:</w:t>
            </w:r>
          </w:p>
          <w:p w14:paraId="273FD784" w14:textId="77777777" w:rsidR="00B660B0" w:rsidRDefault="00B660B0" w:rsidP="00B660B0">
            <w:pPr>
              <w:rPr>
                <w:rFonts w:ascii="Verdana" w:hAnsi="Verdana"/>
              </w:rPr>
            </w:pPr>
            <w:r>
              <w:rPr>
                <w:rFonts w:ascii="Verdana" w:hAnsi="Verdana"/>
              </w:rPr>
              <w:t>As proposed, 170-300-0235 Safe water sources includes 1) testing the water for lead and copper; 2) testing well water every 12 months, with retesting under certain conditions, more frequently;  3) specifying procedures if the water supply is interrupted.</w:t>
            </w:r>
          </w:p>
          <w:p w14:paraId="573B9E85" w14:textId="77777777" w:rsidR="00B660B0" w:rsidRDefault="00B660B0" w:rsidP="00B660B0">
            <w:pPr>
              <w:rPr>
                <w:rFonts w:ascii="Verdana" w:hAnsi="Verdana"/>
              </w:rPr>
            </w:pPr>
          </w:p>
          <w:p w14:paraId="253D3DAB" w14:textId="77777777" w:rsidR="00B660B0" w:rsidRDefault="00B660B0" w:rsidP="00B660B0">
            <w:pPr>
              <w:rPr>
                <w:rFonts w:ascii="Verdana" w:hAnsi="Verdana"/>
              </w:rPr>
            </w:pPr>
            <w:r>
              <w:rPr>
                <w:rFonts w:ascii="Verdana" w:hAnsi="Verdana"/>
                <w:i/>
              </w:rPr>
              <w:t>Caring for Our Children, 3</w:t>
            </w:r>
            <w:r>
              <w:rPr>
                <w:rFonts w:ascii="Verdana" w:hAnsi="Verdana"/>
                <w:i/>
                <w:vertAlign w:val="superscript"/>
              </w:rPr>
              <w:t>rd</w:t>
            </w:r>
            <w:r>
              <w:rPr>
                <w:rFonts w:ascii="Verdana" w:hAnsi="Verdana"/>
                <w:i/>
              </w:rPr>
              <w:t xml:space="preserve"> Edition </w:t>
            </w:r>
            <w:r>
              <w:rPr>
                <w:rFonts w:ascii="Verdana" w:hAnsi="Verdana"/>
              </w:rPr>
              <w:t>STANDARD 5.2.6.3: Testing for Lead and Copper Levels in Drinking Water provides for the testing of water for lead and copper, stating, “ Drinking water, including water in drinking fountains, should be tested and evaluated in accordance with the assistance of the local health authority or state drinking water program to determine whether lead and copper levels are safe.”  Caring for Our Children further notes the importance of this in an early learning setting due to the consequences for child development.</w:t>
            </w:r>
          </w:p>
          <w:p w14:paraId="39738B6F" w14:textId="77777777" w:rsidR="00B660B0" w:rsidRDefault="00B660B0" w:rsidP="00B660B0">
            <w:pPr>
              <w:rPr>
                <w:rFonts w:ascii="Verdana" w:hAnsi="Verdana"/>
              </w:rPr>
            </w:pPr>
          </w:p>
          <w:p w14:paraId="20B8F1A6" w14:textId="77777777" w:rsidR="00B660B0" w:rsidRDefault="00B660B0" w:rsidP="00B660B0">
            <w:pPr>
              <w:rPr>
                <w:rFonts w:ascii="Verdana" w:hAnsi="Verdana"/>
              </w:rPr>
            </w:pPr>
            <w:r>
              <w:rPr>
                <w:rFonts w:ascii="Verdana" w:hAnsi="Verdana"/>
              </w:rPr>
              <w:t xml:space="preserve">Well water is also addressed, at </w:t>
            </w:r>
            <w:r>
              <w:rPr>
                <w:rFonts w:ascii="Verdana" w:hAnsi="Verdana"/>
                <w:i/>
              </w:rPr>
              <w:t>Caring for Our Children, 3</w:t>
            </w:r>
            <w:r>
              <w:rPr>
                <w:rFonts w:ascii="Verdana" w:hAnsi="Verdana"/>
                <w:i/>
                <w:vertAlign w:val="superscript"/>
              </w:rPr>
              <w:t>rd</w:t>
            </w:r>
            <w:r>
              <w:rPr>
                <w:rFonts w:ascii="Verdana" w:hAnsi="Verdana"/>
                <w:i/>
              </w:rPr>
              <w:t xml:space="preserve"> Edition STANDARD </w:t>
            </w:r>
            <w:r>
              <w:rPr>
                <w:rFonts w:ascii="Verdana" w:hAnsi="Verdana"/>
              </w:rPr>
              <w:t xml:space="preserve">5.2.6.2: Testing of Drinking Water Not From Public System, with a requirement for annual testing.  </w:t>
            </w:r>
          </w:p>
          <w:p w14:paraId="721B3C5A" w14:textId="77777777" w:rsidR="00B660B0" w:rsidRDefault="00B660B0" w:rsidP="00B660B0">
            <w:pPr>
              <w:rPr>
                <w:rFonts w:ascii="Verdana" w:hAnsi="Verdana"/>
              </w:rPr>
            </w:pPr>
          </w:p>
          <w:p w14:paraId="58AB1CFE" w14:textId="19E73ABD" w:rsidR="00B660B0" w:rsidRPr="001B122B" w:rsidRDefault="00B660B0" w:rsidP="00B660B0">
            <w:pPr>
              <w:rPr>
                <w:rFonts w:ascii="Verdana" w:hAnsi="Verdana"/>
                <w:b/>
                <w:sz w:val="24"/>
                <w:szCs w:val="24"/>
              </w:rPr>
            </w:pPr>
            <w:r>
              <w:rPr>
                <w:rFonts w:ascii="Verdana" w:hAnsi="Verdana"/>
              </w:rPr>
              <w:t xml:space="preserve">Finally, </w:t>
            </w:r>
            <w:r>
              <w:rPr>
                <w:rFonts w:ascii="Verdana" w:hAnsi="Verdana"/>
                <w:i/>
              </w:rPr>
              <w:t>Caring for Our Children, 3</w:t>
            </w:r>
            <w:r>
              <w:rPr>
                <w:rFonts w:ascii="Verdana" w:hAnsi="Verdana"/>
                <w:i/>
                <w:vertAlign w:val="superscript"/>
              </w:rPr>
              <w:t>rd</w:t>
            </w:r>
            <w:r>
              <w:rPr>
                <w:rFonts w:ascii="Verdana" w:hAnsi="Verdana"/>
                <w:i/>
              </w:rPr>
              <w:t xml:space="preserve"> Edition</w:t>
            </w:r>
            <w:r>
              <w:rPr>
                <w:rFonts w:ascii="Verdana" w:hAnsi="Verdana"/>
              </w:rPr>
              <w:t>, at Standard 5.2.6.5: Emergency Safe Drinking Water and Bottled Water, discusses alternative water supply, which is part of the proposed revision.  The first portion of the revision, which address the potential for shutting a facility without water supply, are deeply embedded in Caring for Our Children which stresses the need for water as a ongoing aspect that is needed for an early learning program to be operational.  See for example, Chapter 4 regarding nutrition and food services Standard 4.2.0.6: Availability of Drinking Water, which states “Clean, sanitary drinking water should be readily available, in indoor and outdoor areas, throughout the day.”  See also Chapter 5 addressing facilities and environmental health.</w:t>
            </w:r>
          </w:p>
        </w:tc>
      </w:tr>
    </w:tbl>
    <w:p w14:paraId="46AD16E2" w14:textId="77777777" w:rsidR="002E6E3B" w:rsidRDefault="002E6E3B" w:rsidP="002E6E3B">
      <w:pPr>
        <w:jc w:val="center"/>
        <w:rPr>
          <w:rFonts w:ascii="Verdana" w:hAnsi="Verdana"/>
          <w:b/>
          <w:sz w:val="24"/>
          <w:szCs w:val="24"/>
        </w:rPr>
        <w:sectPr w:rsidR="002E6E3B" w:rsidSect="002E6E3B">
          <w:pgSz w:w="20160" w:h="12240" w:orient="landscape" w:code="5"/>
          <w:pgMar w:top="864" w:right="864" w:bottom="864" w:left="864" w:header="720" w:footer="720" w:gutter="0"/>
          <w:cols w:space="720"/>
          <w:docGrid w:linePitch="360"/>
        </w:sectPr>
      </w:pPr>
    </w:p>
    <w:tbl>
      <w:tblPr>
        <w:tblStyle w:val="TableGrid"/>
        <w:tblW w:w="18720" w:type="dxa"/>
        <w:tblInd w:w="-342" w:type="dxa"/>
        <w:tblLayout w:type="fixed"/>
        <w:tblLook w:val="04A0" w:firstRow="1" w:lastRow="0" w:firstColumn="1" w:lastColumn="0" w:noHBand="0" w:noVBand="1"/>
      </w:tblPr>
      <w:tblGrid>
        <w:gridCol w:w="3744"/>
        <w:gridCol w:w="3744"/>
        <w:gridCol w:w="3744"/>
        <w:gridCol w:w="3744"/>
        <w:gridCol w:w="3091"/>
        <w:gridCol w:w="630"/>
        <w:gridCol w:w="23"/>
      </w:tblGrid>
      <w:tr w:rsidR="002E6E3B" w:rsidRPr="003817CC" w14:paraId="6E514857" w14:textId="37841151" w:rsidTr="002E6E3B">
        <w:trPr>
          <w:gridAfter w:val="1"/>
          <w:wAfter w:w="23" w:type="dxa"/>
        </w:trPr>
        <w:tc>
          <w:tcPr>
            <w:tcW w:w="18697" w:type="dxa"/>
            <w:gridSpan w:val="6"/>
            <w:shd w:val="clear" w:color="auto" w:fill="BFBFBF" w:themeFill="background1" w:themeFillShade="BF"/>
          </w:tcPr>
          <w:p w14:paraId="6099307B" w14:textId="6779CCA7" w:rsidR="002E6E3B" w:rsidRPr="0068089E" w:rsidRDefault="002E6E3B" w:rsidP="002E6E3B">
            <w:pPr>
              <w:jc w:val="center"/>
              <w:rPr>
                <w:rFonts w:ascii="Verdana" w:hAnsi="Verdana"/>
                <w:b/>
                <w:sz w:val="24"/>
                <w:szCs w:val="24"/>
              </w:rPr>
            </w:pPr>
            <w:r w:rsidRPr="0068089E">
              <w:rPr>
                <w:rFonts w:ascii="Verdana" w:hAnsi="Verdana"/>
                <w:b/>
                <w:sz w:val="24"/>
                <w:szCs w:val="24"/>
              </w:rPr>
              <w:lastRenderedPageBreak/>
              <w:t xml:space="preserve">Health Practices – Safe drinking water </w:t>
            </w:r>
          </w:p>
        </w:tc>
      </w:tr>
      <w:tr w:rsidR="002E6E3B" w:rsidRPr="003817CC" w14:paraId="3F1C7364" w14:textId="6FE5D9A3" w:rsidTr="002E6E3B">
        <w:trPr>
          <w:trHeight w:val="335"/>
        </w:trPr>
        <w:tc>
          <w:tcPr>
            <w:tcW w:w="3744" w:type="dxa"/>
            <w:shd w:val="clear" w:color="auto" w:fill="DDD9C3" w:themeFill="background2" w:themeFillShade="E6"/>
          </w:tcPr>
          <w:p w14:paraId="3F511B41" w14:textId="77777777" w:rsidR="002E6E3B" w:rsidRPr="00504067" w:rsidRDefault="002E6E3B" w:rsidP="002E6E3B">
            <w:pPr>
              <w:jc w:val="center"/>
              <w:rPr>
                <w:rFonts w:ascii="Verdana" w:hAnsi="Verdana"/>
                <w:b/>
                <w:sz w:val="24"/>
                <w:szCs w:val="24"/>
              </w:rPr>
            </w:pPr>
            <w:r w:rsidRPr="00504067">
              <w:rPr>
                <w:rFonts w:ascii="Verdana" w:hAnsi="Verdana"/>
                <w:b/>
                <w:sz w:val="24"/>
                <w:szCs w:val="24"/>
              </w:rPr>
              <w:t>Family Home WAC</w:t>
            </w:r>
          </w:p>
        </w:tc>
        <w:tc>
          <w:tcPr>
            <w:tcW w:w="3744" w:type="dxa"/>
            <w:shd w:val="clear" w:color="auto" w:fill="DDD9C3" w:themeFill="background2" w:themeFillShade="E6"/>
          </w:tcPr>
          <w:p w14:paraId="258F6AF3" w14:textId="77777777" w:rsidR="002E6E3B" w:rsidRPr="00504067" w:rsidRDefault="002E6E3B" w:rsidP="002E6E3B">
            <w:pPr>
              <w:jc w:val="center"/>
              <w:rPr>
                <w:rFonts w:ascii="Verdana" w:hAnsi="Verdana"/>
                <w:b/>
                <w:sz w:val="24"/>
                <w:szCs w:val="24"/>
              </w:rPr>
            </w:pPr>
            <w:r w:rsidRPr="00504067">
              <w:rPr>
                <w:rFonts w:ascii="Verdana" w:hAnsi="Verdana"/>
                <w:b/>
                <w:sz w:val="24"/>
                <w:szCs w:val="24"/>
              </w:rPr>
              <w:t>Center WAC</w:t>
            </w:r>
          </w:p>
        </w:tc>
        <w:tc>
          <w:tcPr>
            <w:tcW w:w="3744" w:type="dxa"/>
            <w:shd w:val="clear" w:color="auto" w:fill="EAF1DD" w:themeFill="accent3" w:themeFillTint="33"/>
          </w:tcPr>
          <w:p w14:paraId="0A06BA0E" w14:textId="77777777" w:rsidR="002E6E3B" w:rsidRPr="00504067" w:rsidRDefault="002E6E3B" w:rsidP="002E6E3B">
            <w:pPr>
              <w:jc w:val="center"/>
              <w:rPr>
                <w:rFonts w:ascii="Verdana" w:hAnsi="Verdana"/>
                <w:b/>
                <w:sz w:val="24"/>
                <w:szCs w:val="24"/>
              </w:rPr>
            </w:pPr>
            <w:r w:rsidRPr="00504067">
              <w:rPr>
                <w:rFonts w:ascii="Verdana" w:hAnsi="Verdana"/>
                <w:b/>
                <w:sz w:val="24"/>
                <w:szCs w:val="24"/>
              </w:rPr>
              <w:t>Proposed WAC</w:t>
            </w:r>
          </w:p>
        </w:tc>
        <w:tc>
          <w:tcPr>
            <w:tcW w:w="3744" w:type="dxa"/>
            <w:shd w:val="clear" w:color="auto" w:fill="EAF1DD" w:themeFill="accent3" w:themeFillTint="33"/>
          </w:tcPr>
          <w:p w14:paraId="4B6CF0EA" w14:textId="3DA6F325" w:rsidR="002E6E3B" w:rsidRPr="00504067" w:rsidRDefault="002E6E3B" w:rsidP="002E6E3B">
            <w:pPr>
              <w:jc w:val="center"/>
              <w:rPr>
                <w:rFonts w:ascii="Verdana" w:hAnsi="Verdana"/>
                <w:b/>
                <w:sz w:val="24"/>
                <w:szCs w:val="24"/>
              </w:rPr>
            </w:pPr>
            <w:r>
              <w:rPr>
                <w:rFonts w:ascii="Verdana" w:hAnsi="Verdana"/>
                <w:b/>
                <w:sz w:val="24"/>
                <w:szCs w:val="24"/>
              </w:rPr>
              <w:t>Satisfactory/Minor/Major revisions; Concerns; Suggested Alternate Language</w:t>
            </w:r>
          </w:p>
        </w:tc>
        <w:tc>
          <w:tcPr>
            <w:tcW w:w="3744" w:type="dxa"/>
            <w:gridSpan w:val="3"/>
            <w:shd w:val="clear" w:color="auto" w:fill="EAF1DD" w:themeFill="accent3" w:themeFillTint="33"/>
          </w:tcPr>
          <w:p w14:paraId="5FDB4530" w14:textId="48CAAE74" w:rsidR="002E6E3B" w:rsidRPr="00504067" w:rsidRDefault="002E6E3B" w:rsidP="002E6E3B">
            <w:pPr>
              <w:jc w:val="center"/>
              <w:rPr>
                <w:rFonts w:ascii="Verdana" w:hAnsi="Verdana"/>
                <w:b/>
                <w:sz w:val="24"/>
                <w:szCs w:val="24"/>
              </w:rPr>
            </w:pPr>
            <w:r>
              <w:rPr>
                <w:rFonts w:ascii="Verdana" w:hAnsi="Verdana"/>
                <w:b/>
                <w:sz w:val="24"/>
                <w:szCs w:val="24"/>
              </w:rPr>
              <w:t>Conflicts with ECEAP, Head Start, Schools District Standards and Practices</w:t>
            </w:r>
          </w:p>
        </w:tc>
      </w:tr>
      <w:tr w:rsidR="002E6E3B" w:rsidRPr="003817CC" w14:paraId="375AA664" w14:textId="79FA2FC1" w:rsidTr="002E6E3B">
        <w:trPr>
          <w:trHeight w:val="335"/>
        </w:trPr>
        <w:tc>
          <w:tcPr>
            <w:tcW w:w="3744" w:type="dxa"/>
            <w:shd w:val="clear" w:color="auto" w:fill="auto"/>
          </w:tcPr>
          <w:p w14:paraId="4183A808" w14:textId="77777777" w:rsidR="002E6E3B" w:rsidRPr="00E07E8C" w:rsidRDefault="002E6E3B" w:rsidP="002E6E3B">
            <w:pPr>
              <w:rPr>
                <w:rFonts w:ascii="Verdana" w:hAnsi="Verdana"/>
              </w:rPr>
            </w:pPr>
            <w:r>
              <w:rPr>
                <w:rFonts w:ascii="Verdana" w:hAnsi="Verdana"/>
              </w:rPr>
              <w:t xml:space="preserve">WAC </w:t>
            </w:r>
            <w:r w:rsidRPr="00E07E8C">
              <w:rPr>
                <w:rFonts w:ascii="Verdana" w:hAnsi="Verdana"/>
              </w:rPr>
              <w:t>170-296A-7575</w:t>
            </w:r>
          </w:p>
          <w:p w14:paraId="72D2198A" w14:textId="77777777" w:rsidR="002E6E3B" w:rsidRPr="00E07E8C" w:rsidRDefault="002E6E3B" w:rsidP="002E6E3B">
            <w:pPr>
              <w:rPr>
                <w:rFonts w:ascii="Verdana" w:hAnsi="Verdana"/>
              </w:rPr>
            </w:pPr>
            <w:r w:rsidRPr="00E07E8C">
              <w:rPr>
                <w:rFonts w:ascii="Verdana" w:hAnsi="Verdana"/>
                <w:highlight w:val="lightGray"/>
              </w:rPr>
              <w:t xml:space="preserve">The licensee must supply safe drinking water for the children in care. Drinking water must be served in a safe and sanitary manner and be available throughout the day. See WAC </w:t>
            </w:r>
            <w:hyperlink r:id="rId36" w:history="1">
              <w:r w:rsidRPr="00E07E8C">
                <w:rPr>
                  <w:rStyle w:val="Hyperlink"/>
                  <w:rFonts w:ascii="Verdana" w:hAnsi="Verdana"/>
                  <w:highlight w:val="lightGray"/>
                </w:rPr>
                <w:t>170-296A-1400</w:t>
              </w:r>
            </w:hyperlink>
            <w:r w:rsidRPr="00E07E8C">
              <w:rPr>
                <w:rFonts w:ascii="Verdana" w:hAnsi="Verdana"/>
                <w:highlight w:val="lightGray"/>
              </w:rPr>
              <w:t xml:space="preserve"> for water testing requirements for a family home child care that receives its drinking water from a private well and water system.</w:t>
            </w:r>
          </w:p>
          <w:p w14:paraId="012AACC9" w14:textId="77777777" w:rsidR="002E6E3B" w:rsidRPr="00E07E8C" w:rsidRDefault="002E6E3B" w:rsidP="002E6E3B">
            <w:pPr>
              <w:rPr>
                <w:rFonts w:ascii="Verdana" w:hAnsi="Verdana"/>
              </w:rPr>
            </w:pPr>
          </w:p>
          <w:p w14:paraId="5D3352FD" w14:textId="77777777" w:rsidR="002E6E3B" w:rsidRPr="00C41300" w:rsidRDefault="002E6E3B" w:rsidP="002E6E3B">
            <w:pPr>
              <w:rPr>
                <w:rFonts w:ascii="Verdana" w:hAnsi="Verdana"/>
                <w:b/>
                <w:sz w:val="24"/>
                <w:szCs w:val="24"/>
                <w:highlight w:val="yellow"/>
              </w:rPr>
            </w:pPr>
          </w:p>
        </w:tc>
        <w:tc>
          <w:tcPr>
            <w:tcW w:w="3744" w:type="dxa"/>
            <w:shd w:val="clear" w:color="auto" w:fill="auto"/>
          </w:tcPr>
          <w:p w14:paraId="1503A80E" w14:textId="77777777" w:rsidR="002E6E3B" w:rsidRDefault="002E6E3B" w:rsidP="002E6E3B">
            <w:pPr>
              <w:rPr>
                <w:rFonts w:ascii="Verdana" w:hAnsi="Verdana"/>
              </w:rPr>
            </w:pPr>
            <w:r>
              <w:rPr>
                <w:rFonts w:ascii="Verdana" w:hAnsi="Verdana"/>
              </w:rPr>
              <w:t>WAC 170-295-3230</w:t>
            </w:r>
          </w:p>
          <w:p w14:paraId="4852CE7E" w14:textId="77777777" w:rsidR="002E6E3B" w:rsidRDefault="002E6E3B" w:rsidP="002E6E3B">
            <w:pPr>
              <w:ind w:firstLine="360"/>
              <w:rPr>
                <w:rFonts w:ascii="Verdana" w:eastAsia="Times New Roman" w:hAnsi="Verdana" w:cs="Times New Roman"/>
                <w:highlight w:val="lightGray"/>
              </w:rPr>
            </w:pPr>
            <w:r w:rsidRPr="00D57596">
              <w:rPr>
                <w:rFonts w:ascii="Verdana" w:eastAsia="Times New Roman" w:hAnsi="Verdana" w:cs="Times New Roman"/>
                <w:highlight w:val="lightGray"/>
              </w:rPr>
              <w:t>(4) You may have inclined jet-type drinking fountains. Bubble-type drinking fountains and drinking fountains attached to or part of sinks used for any purpose other than the drinking fountain cannot be used; and</w:t>
            </w:r>
          </w:p>
          <w:p w14:paraId="2BC89476" w14:textId="77777777" w:rsidR="002E6E3B" w:rsidRDefault="002E6E3B" w:rsidP="002E6E3B">
            <w:pPr>
              <w:rPr>
                <w:rFonts w:ascii="Verdana" w:hAnsi="Verdana"/>
              </w:rPr>
            </w:pPr>
            <w:r w:rsidRPr="00D57596">
              <w:rPr>
                <w:rFonts w:ascii="Verdana" w:eastAsia="Times New Roman" w:hAnsi="Verdana" w:cs="Times New Roman"/>
                <w:highlight w:val="lightGray"/>
              </w:rPr>
              <w:t>(5) You must not have drinking fountains in restrooms.</w:t>
            </w:r>
          </w:p>
          <w:p w14:paraId="48F440CB" w14:textId="77777777" w:rsidR="002E6E3B" w:rsidRPr="00C41300" w:rsidRDefault="002E6E3B" w:rsidP="002E6E3B">
            <w:pPr>
              <w:rPr>
                <w:rFonts w:ascii="Verdana" w:hAnsi="Verdana"/>
                <w:b/>
                <w:sz w:val="24"/>
                <w:szCs w:val="24"/>
                <w:highlight w:val="yellow"/>
              </w:rPr>
            </w:pPr>
          </w:p>
        </w:tc>
        <w:tc>
          <w:tcPr>
            <w:tcW w:w="3744" w:type="dxa"/>
            <w:shd w:val="clear" w:color="auto" w:fill="auto"/>
          </w:tcPr>
          <w:p w14:paraId="5D6681FD" w14:textId="77777777" w:rsidR="002E6E3B" w:rsidRPr="00CE1EE9" w:rsidRDefault="002E6E3B" w:rsidP="002E6E3B">
            <w:pPr>
              <w:rPr>
                <w:rFonts w:ascii="Verdana" w:eastAsia="Times New Roman" w:hAnsi="Verdana" w:cs="Arial"/>
                <w:b/>
              </w:rPr>
            </w:pPr>
            <w:r w:rsidRPr="00CE1EE9">
              <w:rPr>
                <w:rFonts w:ascii="Verdana" w:eastAsia="Times New Roman" w:hAnsi="Verdana" w:cs="Arial"/>
                <w:b/>
              </w:rPr>
              <w:t>170-300-0236</w:t>
            </w:r>
          </w:p>
          <w:p w14:paraId="4095A35F" w14:textId="77777777" w:rsidR="002E6E3B" w:rsidRPr="00CE1EE9" w:rsidRDefault="002E6E3B" w:rsidP="002E6E3B">
            <w:pPr>
              <w:rPr>
                <w:rFonts w:ascii="Verdana" w:eastAsia="Times New Roman" w:hAnsi="Verdana" w:cs="Times New Roman"/>
              </w:rPr>
            </w:pPr>
            <w:r w:rsidRPr="00CE1EE9">
              <w:rPr>
                <w:rFonts w:ascii="Verdana" w:hAnsi="Verdana"/>
                <w:b/>
              </w:rPr>
              <w:t>Safe drinking water.</w:t>
            </w:r>
          </w:p>
          <w:p w14:paraId="1888412F" w14:textId="77777777" w:rsidR="002E6E3B" w:rsidRPr="00CE1EE9" w:rsidRDefault="002E6E3B" w:rsidP="002E6E3B">
            <w:pPr>
              <w:numPr>
                <w:ilvl w:val="0"/>
                <w:numId w:val="80"/>
              </w:numPr>
              <w:ind w:left="450" w:hanging="450"/>
              <w:contextualSpacing/>
              <w:rPr>
                <w:rFonts w:ascii="Verdana" w:hAnsi="Verdana"/>
              </w:rPr>
            </w:pPr>
            <w:r w:rsidRPr="00CE1EE9">
              <w:rPr>
                <w:rFonts w:ascii="Verdana" w:hAnsi="Verdana"/>
              </w:rPr>
              <w:t xml:space="preserve">An early learning program’s drinking water must: </w:t>
            </w:r>
          </w:p>
          <w:p w14:paraId="3E396092" w14:textId="77777777" w:rsidR="002E6E3B" w:rsidRPr="00CE1EE9" w:rsidRDefault="002E6E3B" w:rsidP="002E6E3B">
            <w:pPr>
              <w:numPr>
                <w:ilvl w:val="0"/>
                <w:numId w:val="76"/>
              </w:numPr>
              <w:ind w:left="1080"/>
              <w:contextualSpacing/>
              <w:rPr>
                <w:rFonts w:ascii="Verdana" w:eastAsia="Times New Roman" w:hAnsi="Verdana" w:cs="Arial"/>
              </w:rPr>
            </w:pPr>
            <w:r w:rsidRPr="00CE1EE9">
              <w:rPr>
                <w:rFonts w:ascii="Verdana" w:hAnsi="Verdana"/>
              </w:rPr>
              <w:t xml:space="preserve">Be offered frequently and readily available to children at all times; </w:t>
            </w:r>
          </w:p>
          <w:p w14:paraId="3A3A993B" w14:textId="77777777" w:rsidR="002E6E3B" w:rsidRPr="00CE1EE9" w:rsidRDefault="002E6E3B" w:rsidP="002E6E3B">
            <w:pPr>
              <w:numPr>
                <w:ilvl w:val="0"/>
                <w:numId w:val="76"/>
              </w:numPr>
              <w:ind w:left="1080"/>
              <w:contextualSpacing/>
              <w:rPr>
                <w:rFonts w:ascii="Verdana" w:eastAsia="Times New Roman" w:hAnsi="Verdana" w:cs="Arial"/>
              </w:rPr>
            </w:pPr>
            <w:r w:rsidRPr="00CE1EE9">
              <w:rPr>
                <w:rFonts w:ascii="Verdana" w:hAnsi="Verdana"/>
              </w:rPr>
              <w:t>Be offered in outdoor play areas, in each classroom for centers, and in the licensed space for family homes;</w:t>
            </w:r>
          </w:p>
          <w:p w14:paraId="75153E41" w14:textId="77777777" w:rsidR="002E6E3B" w:rsidRPr="00CE1EE9" w:rsidRDefault="002E6E3B" w:rsidP="002E6E3B">
            <w:pPr>
              <w:numPr>
                <w:ilvl w:val="0"/>
                <w:numId w:val="76"/>
              </w:numPr>
              <w:ind w:left="1080"/>
              <w:contextualSpacing/>
              <w:rPr>
                <w:rFonts w:ascii="Verdana" w:eastAsia="Times New Roman" w:hAnsi="Verdana" w:cs="Arial"/>
              </w:rPr>
            </w:pPr>
            <w:r w:rsidRPr="00CE1EE9">
              <w:rPr>
                <w:rFonts w:ascii="Verdana" w:hAnsi="Verdana"/>
              </w:rPr>
              <w:t>Be served in a manner that prevents contamination;</w:t>
            </w:r>
          </w:p>
          <w:p w14:paraId="4B022AF0" w14:textId="77777777" w:rsidR="002E6E3B" w:rsidRPr="00CE1EE9" w:rsidRDefault="002E6E3B" w:rsidP="002E6E3B">
            <w:pPr>
              <w:numPr>
                <w:ilvl w:val="0"/>
                <w:numId w:val="76"/>
              </w:numPr>
              <w:ind w:left="1080"/>
              <w:contextualSpacing/>
              <w:rPr>
                <w:rFonts w:ascii="Verdana" w:eastAsia="Times New Roman" w:hAnsi="Verdana" w:cs="Arial"/>
              </w:rPr>
            </w:pPr>
            <w:r w:rsidRPr="00CE1EE9">
              <w:rPr>
                <w:rFonts w:ascii="Verdana" w:hAnsi="Verdana"/>
              </w:rPr>
              <w:t>Not be obtained from a handwashing sink used with toileting; and</w:t>
            </w:r>
          </w:p>
          <w:p w14:paraId="56151473" w14:textId="77777777" w:rsidR="002E6E3B" w:rsidRPr="006B2394" w:rsidRDefault="002E6E3B" w:rsidP="002E6E3B">
            <w:pPr>
              <w:numPr>
                <w:ilvl w:val="0"/>
                <w:numId w:val="76"/>
              </w:numPr>
              <w:ind w:left="792"/>
              <w:contextualSpacing/>
              <w:rPr>
                <w:rFonts w:ascii="Verdana" w:eastAsia="Times New Roman" w:hAnsi="Verdana" w:cs="Arial"/>
              </w:rPr>
            </w:pPr>
            <w:r w:rsidRPr="00CE1EE9">
              <w:rPr>
                <w:rFonts w:ascii="Verdana" w:eastAsia="Times New Roman" w:hAnsi="Verdana" w:cs="Arial"/>
              </w:rPr>
              <w:t>Be served fresh daily or more often as needed.</w:t>
            </w:r>
            <w:r w:rsidRPr="00CE1EE9">
              <w:rPr>
                <w:rFonts w:ascii="Verdana" w:eastAsia="Times New Roman" w:hAnsi="Verdana" w:cs="Arial"/>
                <w:color w:val="FF0000"/>
              </w:rPr>
              <w:t xml:space="preserve">                                             </w:t>
            </w:r>
          </w:p>
          <w:p w14:paraId="2D36259C" w14:textId="01BE5C9E" w:rsidR="002E6E3B" w:rsidRPr="00CE1EE9" w:rsidRDefault="002E6E3B" w:rsidP="002E6E3B">
            <w:pPr>
              <w:ind w:left="792"/>
              <w:contextualSpacing/>
              <w:rPr>
                <w:rFonts w:ascii="Verdana" w:eastAsia="Times New Roman" w:hAnsi="Verdana" w:cs="Arial"/>
              </w:rPr>
            </w:pPr>
            <w:r w:rsidRPr="00CE1EE9">
              <w:rPr>
                <w:rFonts w:ascii="Verdana" w:eastAsia="Times New Roman" w:hAnsi="Verdana" w:cs="Arial"/>
                <w:color w:val="FF0000"/>
              </w:rPr>
              <w:t>Weight #7</w:t>
            </w:r>
          </w:p>
          <w:p w14:paraId="114DA525" w14:textId="77777777" w:rsidR="002E6E3B" w:rsidRPr="00CE1EE9" w:rsidRDefault="002E6E3B" w:rsidP="002E6E3B">
            <w:pPr>
              <w:ind w:left="1440"/>
              <w:contextualSpacing/>
              <w:rPr>
                <w:rFonts w:ascii="Verdana" w:eastAsia="Times New Roman" w:hAnsi="Verdana" w:cs="Arial"/>
              </w:rPr>
            </w:pPr>
          </w:p>
          <w:p w14:paraId="6AC53D41" w14:textId="77777777" w:rsidR="002E6E3B" w:rsidRPr="00CE1EE9" w:rsidRDefault="002E6E3B" w:rsidP="002E6E3B">
            <w:pPr>
              <w:numPr>
                <w:ilvl w:val="0"/>
                <w:numId w:val="80"/>
              </w:numPr>
              <w:ind w:left="450" w:hanging="450"/>
              <w:contextualSpacing/>
              <w:rPr>
                <w:rFonts w:ascii="Verdana" w:eastAsia="Times New Roman" w:hAnsi="Verdana" w:cs="Arial"/>
              </w:rPr>
            </w:pPr>
            <w:r w:rsidRPr="00CE1EE9">
              <w:rPr>
                <w:rFonts w:ascii="Verdana" w:eastAsia="Times New Roman" w:hAnsi="Verdana" w:cs="Arial"/>
              </w:rPr>
              <w:lastRenderedPageBreak/>
              <w:t>All drinking equipment must be cleaned and sanitized:</w:t>
            </w:r>
          </w:p>
          <w:p w14:paraId="2BCBC506" w14:textId="77777777" w:rsidR="002E6E3B" w:rsidRPr="00CE1EE9" w:rsidRDefault="002E6E3B" w:rsidP="002E6E3B">
            <w:pPr>
              <w:numPr>
                <w:ilvl w:val="0"/>
                <w:numId w:val="77"/>
              </w:numPr>
              <w:ind w:left="1080"/>
              <w:contextualSpacing/>
              <w:rPr>
                <w:rFonts w:ascii="Verdana" w:eastAsia="Times New Roman" w:hAnsi="Verdana" w:cs="Arial"/>
              </w:rPr>
            </w:pPr>
            <w:r w:rsidRPr="00CE1EE9">
              <w:rPr>
                <w:rFonts w:ascii="Verdana" w:eastAsia="Times New Roman" w:hAnsi="Verdana" w:cs="Arial"/>
              </w:rPr>
              <w:t>On a daily basis or more often as needed; and</w:t>
            </w:r>
          </w:p>
          <w:p w14:paraId="43524BEC" w14:textId="47C0F506" w:rsidR="002E6E3B" w:rsidRPr="00CE1EE9" w:rsidRDefault="002E6E3B" w:rsidP="002E6E3B">
            <w:pPr>
              <w:numPr>
                <w:ilvl w:val="0"/>
                <w:numId w:val="77"/>
              </w:numPr>
              <w:ind w:left="702" w:firstLine="18"/>
              <w:contextualSpacing/>
              <w:rPr>
                <w:rFonts w:ascii="Verdana" w:eastAsia="Times New Roman" w:hAnsi="Verdana" w:cs="Arial"/>
              </w:rPr>
            </w:pPr>
            <w:r w:rsidRPr="00CE1EE9">
              <w:rPr>
                <w:rFonts w:ascii="Verdana" w:eastAsia="Times New Roman" w:hAnsi="Verdana" w:cs="Arial"/>
              </w:rPr>
              <w:t xml:space="preserve">Between uses by different children.            </w:t>
            </w:r>
            <w:r w:rsidRPr="00CE1EE9">
              <w:rPr>
                <w:rFonts w:ascii="Verdana" w:eastAsia="Times New Roman" w:hAnsi="Verdana" w:cs="Arial"/>
                <w:color w:val="FF0000"/>
              </w:rPr>
              <w:t>Weight #7</w:t>
            </w:r>
          </w:p>
          <w:p w14:paraId="47378748" w14:textId="77777777" w:rsidR="002E6E3B" w:rsidRPr="00CE1EE9" w:rsidRDefault="002E6E3B" w:rsidP="002E6E3B">
            <w:pPr>
              <w:ind w:left="1440"/>
              <w:contextualSpacing/>
              <w:rPr>
                <w:rFonts w:ascii="Verdana" w:eastAsia="Times New Roman" w:hAnsi="Verdana" w:cs="Arial"/>
              </w:rPr>
            </w:pPr>
          </w:p>
          <w:p w14:paraId="384DBA3C" w14:textId="77777777" w:rsidR="002E6E3B" w:rsidRPr="00CE1EE9" w:rsidRDefault="002E6E3B" w:rsidP="002E6E3B">
            <w:pPr>
              <w:numPr>
                <w:ilvl w:val="0"/>
                <w:numId w:val="80"/>
              </w:numPr>
              <w:ind w:left="450" w:hanging="450"/>
              <w:contextualSpacing/>
              <w:rPr>
                <w:rFonts w:ascii="Verdana" w:eastAsia="Times New Roman" w:hAnsi="Verdana" w:cs="Arial"/>
              </w:rPr>
            </w:pPr>
            <w:r w:rsidRPr="00CE1EE9">
              <w:rPr>
                <w:rFonts w:ascii="Verdana" w:eastAsia="Times New Roman" w:hAnsi="Verdana" w:cs="Arial"/>
              </w:rPr>
              <w:t xml:space="preserve">An early learning program may serve drinking water from: </w:t>
            </w:r>
          </w:p>
          <w:p w14:paraId="18EE6AEA" w14:textId="77777777" w:rsidR="002E6E3B" w:rsidRPr="00CE1EE9" w:rsidRDefault="002E6E3B" w:rsidP="002E6E3B">
            <w:pPr>
              <w:numPr>
                <w:ilvl w:val="0"/>
                <w:numId w:val="79"/>
              </w:numPr>
              <w:ind w:left="1080"/>
              <w:contextualSpacing/>
              <w:rPr>
                <w:rFonts w:ascii="Verdana" w:eastAsia="Times New Roman" w:hAnsi="Verdana" w:cs="Arial"/>
              </w:rPr>
            </w:pPr>
            <w:r w:rsidRPr="00CE1EE9">
              <w:rPr>
                <w:rFonts w:ascii="Verdana" w:eastAsia="Times New Roman" w:hAnsi="Verdana" w:cs="Arial"/>
              </w:rPr>
              <w:t xml:space="preserve">Single use or reusable drinkware; </w:t>
            </w:r>
          </w:p>
          <w:p w14:paraId="0D8841B1" w14:textId="77777777" w:rsidR="002E6E3B" w:rsidRPr="00CE1EE9" w:rsidRDefault="002E6E3B" w:rsidP="002E6E3B">
            <w:pPr>
              <w:numPr>
                <w:ilvl w:val="0"/>
                <w:numId w:val="79"/>
              </w:numPr>
              <w:ind w:left="1080"/>
              <w:contextualSpacing/>
              <w:rPr>
                <w:rFonts w:ascii="Verdana" w:eastAsia="Times New Roman" w:hAnsi="Verdana" w:cs="Arial"/>
              </w:rPr>
            </w:pPr>
            <w:r w:rsidRPr="00CE1EE9">
              <w:rPr>
                <w:rFonts w:ascii="Verdana" w:eastAsia="Times New Roman" w:hAnsi="Verdana" w:cs="Arial"/>
              </w:rPr>
              <w:t>Individual water bottles;</w:t>
            </w:r>
          </w:p>
          <w:p w14:paraId="3F4CDCFF" w14:textId="77777777" w:rsidR="002E6E3B" w:rsidRPr="00CE1EE9" w:rsidRDefault="002E6E3B" w:rsidP="002E6E3B">
            <w:pPr>
              <w:numPr>
                <w:ilvl w:val="0"/>
                <w:numId w:val="79"/>
              </w:numPr>
              <w:ind w:left="1080"/>
              <w:contextualSpacing/>
              <w:rPr>
                <w:rFonts w:ascii="Verdana" w:eastAsia="Times New Roman" w:hAnsi="Verdana" w:cs="Arial"/>
              </w:rPr>
            </w:pPr>
            <w:r w:rsidRPr="00CE1EE9">
              <w:rPr>
                <w:rFonts w:ascii="Verdana" w:eastAsia="Times New Roman" w:hAnsi="Verdana" w:cs="Arial"/>
              </w:rPr>
              <w:t>Pitchers; or</w:t>
            </w:r>
          </w:p>
          <w:p w14:paraId="02C6F73C" w14:textId="0EF3120C" w:rsidR="002E6E3B" w:rsidRPr="00CE1EE9" w:rsidRDefault="002E6E3B" w:rsidP="002E6E3B">
            <w:pPr>
              <w:numPr>
                <w:ilvl w:val="0"/>
                <w:numId w:val="79"/>
              </w:numPr>
              <w:ind w:left="792" w:hanging="72"/>
              <w:contextualSpacing/>
              <w:rPr>
                <w:rFonts w:ascii="Verdana" w:eastAsia="Times New Roman" w:hAnsi="Verdana" w:cs="Arial"/>
              </w:rPr>
            </w:pPr>
            <w:r w:rsidRPr="00CE1EE9">
              <w:rPr>
                <w:rFonts w:ascii="Verdana" w:eastAsia="Times New Roman" w:hAnsi="Verdana" w:cs="Arial"/>
              </w:rPr>
              <w:t>Drinking fountains.</w:t>
            </w:r>
            <w:r w:rsidRPr="00CE1EE9">
              <w:rPr>
                <w:rFonts w:ascii="Verdana" w:eastAsia="Times New Roman" w:hAnsi="Verdana" w:cs="Arial"/>
                <w:color w:val="FF0000"/>
              </w:rPr>
              <w:t xml:space="preserve">                               Weight #5</w:t>
            </w:r>
          </w:p>
          <w:p w14:paraId="26076F0C" w14:textId="77777777" w:rsidR="002E6E3B" w:rsidRPr="00CE1EE9" w:rsidRDefault="002E6E3B" w:rsidP="002E6E3B">
            <w:pPr>
              <w:ind w:left="1440"/>
              <w:contextualSpacing/>
              <w:rPr>
                <w:rFonts w:ascii="Verdana" w:eastAsia="Times New Roman" w:hAnsi="Verdana" w:cs="Arial"/>
              </w:rPr>
            </w:pPr>
          </w:p>
          <w:p w14:paraId="063BE653" w14:textId="77777777" w:rsidR="002E6E3B" w:rsidRPr="00CE1EE9" w:rsidRDefault="002E6E3B" w:rsidP="002E6E3B">
            <w:pPr>
              <w:numPr>
                <w:ilvl w:val="0"/>
                <w:numId w:val="80"/>
              </w:numPr>
              <w:ind w:left="450" w:hanging="450"/>
              <w:contextualSpacing/>
              <w:rPr>
                <w:rFonts w:ascii="Verdana" w:eastAsia="Times New Roman" w:hAnsi="Verdana" w:cs="Arial"/>
              </w:rPr>
            </w:pPr>
            <w:r w:rsidRPr="00CE1EE9">
              <w:rPr>
                <w:rFonts w:ascii="Verdana" w:eastAsia="Times New Roman" w:hAnsi="Verdana" w:cs="Arial"/>
              </w:rPr>
              <w:t xml:space="preserve">Drinking fountains at an early learning program must: </w:t>
            </w:r>
          </w:p>
          <w:p w14:paraId="42FFA2CB" w14:textId="77777777" w:rsidR="002E6E3B" w:rsidRPr="00CE1EE9" w:rsidRDefault="002E6E3B" w:rsidP="002E6E3B">
            <w:pPr>
              <w:numPr>
                <w:ilvl w:val="0"/>
                <w:numId w:val="78"/>
              </w:numPr>
              <w:ind w:left="1080"/>
              <w:contextualSpacing/>
              <w:rPr>
                <w:rFonts w:ascii="Verdana" w:eastAsia="Times New Roman" w:hAnsi="Verdana" w:cs="Arial"/>
              </w:rPr>
            </w:pPr>
            <w:r w:rsidRPr="00CE1EE9">
              <w:rPr>
                <w:rFonts w:ascii="Verdana" w:eastAsia="Times New Roman" w:hAnsi="Verdana" w:cs="Arial"/>
              </w:rPr>
              <w:t>Not be attached to handwashing sinks;</w:t>
            </w:r>
          </w:p>
          <w:p w14:paraId="641518C4" w14:textId="77777777" w:rsidR="002E6E3B" w:rsidRPr="00CE1EE9" w:rsidRDefault="002E6E3B" w:rsidP="002E6E3B">
            <w:pPr>
              <w:numPr>
                <w:ilvl w:val="0"/>
                <w:numId w:val="78"/>
              </w:numPr>
              <w:ind w:left="1080"/>
              <w:contextualSpacing/>
              <w:rPr>
                <w:rFonts w:ascii="Verdana" w:eastAsia="Times New Roman" w:hAnsi="Verdana" w:cs="Arial"/>
              </w:rPr>
            </w:pPr>
            <w:r w:rsidRPr="00CE1EE9">
              <w:rPr>
                <w:rFonts w:ascii="Verdana" w:eastAsia="Times New Roman" w:hAnsi="Verdana" w:cs="Arial"/>
              </w:rPr>
              <w:t>Not be located in bathrooms;</w:t>
            </w:r>
          </w:p>
          <w:p w14:paraId="1863FAEF" w14:textId="77777777" w:rsidR="002E6E3B" w:rsidRPr="00CE1EE9" w:rsidRDefault="002E6E3B" w:rsidP="002E6E3B">
            <w:pPr>
              <w:numPr>
                <w:ilvl w:val="0"/>
                <w:numId w:val="78"/>
              </w:numPr>
              <w:ind w:left="1080"/>
              <w:contextualSpacing/>
              <w:rPr>
                <w:rFonts w:ascii="Verdana" w:eastAsia="Times New Roman" w:hAnsi="Verdana" w:cs="Arial"/>
              </w:rPr>
            </w:pPr>
            <w:r w:rsidRPr="00CE1EE9">
              <w:rPr>
                <w:rFonts w:ascii="Verdana" w:eastAsia="Times New Roman" w:hAnsi="Verdana" w:cs="Arial"/>
              </w:rPr>
              <w:t>Not be a “bubble type” fountain; and</w:t>
            </w:r>
          </w:p>
          <w:p w14:paraId="4E9E7399" w14:textId="628BFD34" w:rsidR="002E6E3B" w:rsidRPr="00CE1EE9" w:rsidRDefault="002E6E3B" w:rsidP="002E6E3B">
            <w:pPr>
              <w:numPr>
                <w:ilvl w:val="0"/>
                <w:numId w:val="78"/>
              </w:numPr>
              <w:ind w:left="1080"/>
              <w:contextualSpacing/>
              <w:rPr>
                <w:rFonts w:ascii="Verdana" w:eastAsia="Times New Roman" w:hAnsi="Verdana" w:cs="Arial"/>
              </w:rPr>
            </w:pPr>
            <w:r w:rsidRPr="00CE1EE9">
              <w:rPr>
                <w:rFonts w:ascii="Verdana" w:eastAsia="Times New Roman" w:hAnsi="Verdana" w:cs="Arial"/>
              </w:rPr>
              <w:t xml:space="preserve">Be cleaned and sanitized daily, or </w:t>
            </w:r>
            <w:r w:rsidRPr="00CE1EE9">
              <w:rPr>
                <w:rFonts w:ascii="Verdana" w:eastAsia="Times New Roman" w:hAnsi="Verdana" w:cs="Arial"/>
              </w:rPr>
              <w:lastRenderedPageBreak/>
              <w:t>more often as needed.</w:t>
            </w:r>
            <w:r w:rsidRPr="00CE1EE9">
              <w:rPr>
                <w:rFonts w:ascii="Verdana" w:eastAsia="Times New Roman" w:hAnsi="Verdana" w:cs="Arial"/>
                <w:color w:val="FF0000"/>
              </w:rPr>
              <w:t xml:space="preserve">                              Weight #6</w:t>
            </w:r>
          </w:p>
          <w:p w14:paraId="36495BFC" w14:textId="77777777" w:rsidR="002E6E3B" w:rsidRPr="00CE1EE9" w:rsidRDefault="002E6E3B" w:rsidP="002E6E3B">
            <w:pPr>
              <w:contextualSpacing/>
              <w:rPr>
                <w:rFonts w:ascii="Verdana" w:hAnsi="Verdana"/>
                <w:b/>
                <w:sz w:val="24"/>
                <w:szCs w:val="24"/>
              </w:rPr>
            </w:pPr>
          </w:p>
        </w:tc>
        <w:tc>
          <w:tcPr>
            <w:tcW w:w="3744" w:type="dxa"/>
          </w:tcPr>
          <w:p w14:paraId="6096DCA8" w14:textId="77777777" w:rsidR="00B660B0" w:rsidRDefault="00B660B0" w:rsidP="00B660B0">
            <w:pPr>
              <w:rPr>
                <w:rFonts w:ascii="Verdana" w:eastAsia="Times New Roman" w:hAnsi="Verdana" w:cs="Times New Roman"/>
                <w:b/>
              </w:rPr>
            </w:pPr>
          </w:p>
          <w:p w14:paraId="169BF173" w14:textId="77777777" w:rsidR="00B660B0" w:rsidRDefault="00B660B0" w:rsidP="00B660B0">
            <w:pPr>
              <w:rPr>
                <w:rFonts w:ascii="Verdana" w:eastAsia="Times New Roman" w:hAnsi="Verdana" w:cs="Times New Roman"/>
                <w:b/>
              </w:rPr>
            </w:pPr>
          </w:p>
          <w:p w14:paraId="778A8923" w14:textId="77777777" w:rsidR="00B660B0" w:rsidRDefault="00B660B0" w:rsidP="00B660B0">
            <w:pPr>
              <w:rPr>
                <w:rFonts w:ascii="Verdana" w:eastAsia="Times New Roman" w:hAnsi="Verdana" w:cs="Times New Roman"/>
                <w:b/>
              </w:rPr>
            </w:pPr>
          </w:p>
          <w:p w14:paraId="18BC050B" w14:textId="77777777" w:rsidR="00B660B0" w:rsidRDefault="00B660B0" w:rsidP="00B660B0">
            <w:pPr>
              <w:rPr>
                <w:rFonts w:ascii="Verdana" w:eastAsia="Times New Roman" w:hAnsi="Verdana" w:cs="Times New Roman"/>
                <w:b/>
              </w:rPr>
            </w:pPr>
          </w:p>
          <w:p w14:paraId="001A3E42" w14:textId="77777777" w:rsidR="00B660B0" w:rsidRDefault="00B660B0" w:rsidP="00B660B0">
            <w:pPr>
              <w:rPr>
                <w:rFonts w:ascii="Verdana" w:eastAsia="Times New Roman" w:hAnsi="Verdana" w:cs="Times New Roman"/>
                <w:b/>
              </w:rPr>
            </w:pPr>
          </w:p>
          <w:p w14:paraId="09D3137E" w14:textId="77777777" w:rsidR="00B660B0" w:rsidRDefault="00B660B0" w:rsidP="00B660B0">
            <w:pPr>
              <w:rPr>
                <w:rFonts w:ascii="Verdana" w:eastAsia="Times New Roman" w:hAnsi="Verdana" w:cs="Times New Roman"/>
                <w:b/>
              </w:rPr>
            </w:pPr>
          </w:p>
          <w:p w14:paraId="019F6E05" w14:textId="77777777" w:rsidR="00B660B0" w:rsidRDefault="00B660B0" w:rsidP="00B660B0">
            <w:pPr>
              <w:rPr>
                <w:rFonts w:ascii="Verdana" w:eastAsia="Times New Roman" w:hAnsi="Verdana" w:cs="Times New Roman"/>
                <w:b/>
              </w:rPr>
            </w:pPr>
          </w:p>
          <w:p w14:paraId="5C4C5BDF" w14:textId="77777777" w:rsidR="00B660B0" w:rsidRDefault="00B660B0" w:rsidP="00B660B0">
            <w:pPr>
              <w:rPr>
                <w:rFonts w:ascii="Verdana" w:eastAsia="Times New Roman" w:hAnsi="Verdana" w:cs="Times New Roman"/>
                <w:b/>
              </w:rPr>
            </w:pPr>
          </w:p>
          <w:p w14:paraId="786D4F15" w14:textId="77777777" w:rsidR="00B660B0" w:rsidRDefault="00B660B0" w:rsidP="00B660B0">
            <w:pPr>
              <w:rPr>
                <w:rFonts w:ascii="Verdana" w:eastAsia="Times New Roman" w:hAnsi="Verdana" w:cs="Times New Roman"/>
                <w:b/>
              </w:rPr>
            </w:pPr>
          </w:p>
          <w:p w14:paraId="147FCB92" w14:textId="77777777" w:rsidR="00B660B0" w:rsidRDefault="00B660B0" w:rsidP="00B660B0">
            <w:pPr>
              <w:rPr>
                <w:rFonts w:ascii="Verdana" w:eastAsia="Times New Roman" w:hAnsi="Verdana" w:cs="Times New Roman"/>
                <w:b/>
              </w:rPr>
            </w:pPr>
          </w:p>
          <w:p w14:paraId="05B16C18" w14:textId="77777777" w:rsidR="00B660B0" w:rsidRDefault="00B660B0" w:rsidP="00B660B0">
            <w:pPr>
              <w:rPr>
                <w:rFonts w:ascii="Verdana" w:eastAsia="Times New Roman" w:hAnsi="Verdana" w:cs="Times New Roman"/>
                <w:b/>
              </w:rPr>
            </w:pPr>
          </w:p>
          <w:p w14:paraId="028C9636" w14:textId="77777777" w:rsidR="00B660B0" w:rsidRDefault="00B660B0" w:rsidP="00B660B0">
            <w:pPr>
              <w:rPr>
                <w:rFonts w:ascii="Verdana" w:eastAsia="Times New Roman" w:hAnsi="Verdana" w:cs="Times New Roman"/>
                <w:b/>
              </w:rPr>
            </w:pPr>
          </w:p>
          <w:p w14:paraId="666B3FA6" w14:textId="77777777" w:rsidR="00B660B0" w:rsidRDefault="00B660B0" w:rsidP="00B660B0">
            <w:pPr>
              <w:rPr>
                <w:rFonts w:ascii="Verdana" w:eastAsia="Times New Roman" w:hAnsi="Verdana" w:cs="Times New Roman"/>
                <w:b/>
              </w:rPr>
            </w:pPr>
          </w:p>
          <w:p w14:paraId="3B75BFB0" w14:textId="77777777" w:rsidR="00B660B0" w:rsidRDefault="00B660B0" w:rsidP="00B660B0">
            <w:pPr>
              <w:rPr>
                <w:rFonts w:ascii="Verdana" w:eastAsia="Times New Roman" w:hAnsi="Verdana" w:cs="Times New Roman"/>
                <w:b/>
              </w:rPr>
            </w:pPr>
          </w:p>
          <w:p w14:paraId="2F47A180" w14:textId="77777777" w:rsidR="00B660B0" w:rsidRDefault="00B660B0" w:rsidP="00B660B0">
            <w:pPr>
              <w:rPr>
                <w:rFonts w:ascii="Verdana" w:eastAsia="Times New Roman" w:hAnsi="Verdana" w:cs="Times New Roman"/>
                <w:b/>
              </w:rPr>
            </w:pPr>
          </w:p>
          <w:p w14:paraId="6A0B67D1" w14:textId="77777777" w:rsidR="00B660B0" w:rsidRDefault="00B660B0" w:rsidP="00B660B0">
            <w:pPr>
              <w:rPr>
                <w:rFonts w:ascii="Verdana" w:eastAsia="Times New Roman" w:hAnsi="Verdana" w:cs="Times New Roman"/>
                <w:b/>
              </w:rPr>
            </w:pPr>
          </w:p>
          <w:p w14:paraId="529A9F3B" w14:textId="77777777" w:rsidR="00B660B0" w:rsidRDefault="00B660B0" w:rsidP="00B660B0">
            <w:pPr>
              <w:rPr>
                <w:rFonts w:ascii="Verdana" w:eastAsia="Times New Roman" w:hAnsi="Verdana" w:cs="Times New Roman"/>
                <w:b/>
              </w:rPr>
            </w:pPr>
          </w:p>
          <w:p w14:paraId="10DB8044" w14:textId="77777777" w:rsidR="00B660B0" w:rsidRDefault="00B660B0" w:rsidP="00B660B0">
            <w:pPr>
              <w:rPr>
                <w:rFonts w:ascii="Verdana" w:eastAsia="Times New Roman" w:hAnsi="Verdana" w:cs="Times New Roman"/>
                <w:b/>
              </w:rPr>
            </w:pPr>
          </w:p>
          <w:p w14:paraId="4FD45E69" w14:textId="77777777" w:rsidR="00B660B0" w:rsidRDefault="00B660B0" w:rsidP="00B660B0">
            <w:pPr>
              <w:rPr>
                <w:rFonts w:ascii="Verdana" w:eastAsia="Times New Roman" w:hAnsi="Verdana" w:cs="Times New Roman"/>
                <w:b/>
              </w:rPr>
            </w:pPr>
          </w:p>
          <w:p w14:paraId="2136B458" w14:textId="77777777" w:rsidR="00B660B0" w:rsidRDefault="00B660B0" w:rsidP="00B660B0">
            <w:pPr>
              <w:rPr>
                <w:rFonts w:ascii="Verdana" w:eastAsia="Times New Roman" w:hAnsi="Verdana" w:cs="Times New Roman"/>
                <w:b/>
              </w:rPr>
            </w:pPr>
          </w:p>
          <w:p w14:paraId="4AB15169" w14:textId="77777777" w:rsidR="00B660B0" w:rsidRDefault="00B660B0" w:rsidP="00B660B0">
            <w:pPr>
              <w:rPr>
                <w:rFonts w:ascii="Verdana" w:eastAsia="Times New Roman" w:hAnsi="Verdana" w:cs="Times New Roman"/>
                <w:b/>
              </w:rPr>
            </w:pPr>
          </w:p>
          <w:p w14:paraId="468109C9" w14:textId="77777777" w:rsidR="00B660B0" w:rsidRDefault="00B660B0" w:rsidP="00B660B0">
            <w:pPr>
              <w:rPr>
                <w:rFonts w:ascii="Verdana" w:eastAsia="Times New Roman" w:hAnsi="Verdana" w:cs="Times New Roman"/>
                <w:b/>
              </w:rPr>
            </w:pPr>
          </w:p>
          <w:p w14:paraId="5F61498C" w14:textId="77777777" w:rsidR="00B660B0" w:rsidRDefault="00B660B0" w:rsidP="00B660B0">
            <w:pPr>
              <w:rPr>
                <w:rFonts w:ascii="Verdana" w:eastAsia="Times New Roman" w:hAnsi="Verdana" w:cs="Times New Roman"/>
                <w:b/>
              </w:rPr>
            </w:pPr>
          </w:p>
          <w:p w14:paraId="324F5E6C" w14:textId="77777777" w:rsidR="00B660B0" w:rsidRDefault="00B660B0" w:rsidP="00B660B0">
            <w:pPr>
              <w:rPr>
                <w:rFonts w:ascii="Verdana" w:eastAsia="Times New Roman" w:hAnsi="Verdana" w:cs="Times New Roman"/>
                <w:b/>
              </w:rPr>
            </w:pPr>
          </w:p>
          <w:p w14:paraId="29E6118E" w14:textId="77777777" w:rsidR="00B660B0" w:rsidRDefault="00B660B0" w:rsidP="00B660B0">
            <w:pPr>
              <w:rPr>
                <w:rFonts w:ascii="Verdana" w:eastAsia="Times New Roman" w:hAnsi="Verdana" w:cs="Times New Roman"/>
                <w:b/>
              </w:rPr>
            </w:pPr>
          </w:p>
          <w:p w14:paraId="7A3C3086" w14:textId="77777777" w:rsidR="00B660B0" w:rsidRDefault="00B660B0" w:rsidP="00B660B0">
            <w:pPr>
              <w:rPr>
                <w:rFonts w:ascii="Verdana" w:eastAsia="Times New Roman" w:hAnsi="Verdana" w:cs="Times New Roman"/>
                <w:b/>
              </w:rPr>
            </w:pPr>
          </w:p>
          <w:p w14:paraId="721E90DE" w14:textId="77777777" w:rsidR="00B660B0" w:rsidRDefault="00B660B0" w:rsidP="00B660B0">
            <w:pPr>
              <w:rPr>
                <w:rFonts w:ascii="Verdana" w:eastAsia="Times New Roman" w:hAnsi="Verdana" w:cs="Times New Roman"/>
                <w:b/>
              </w:rPr>
            </w:pPr>
          </w:p>
          <w:p w14:paraId="19A88F29" w14:textId="77777777" w:rsidR="00B660B0" w:rsidRDefault="00B660B0" w:rsidP="00B660B0">
            <w:pPr>
              <w:rPr>
                <w:rFonts w:ascii="Verdana" w:eastAsia="Times New Roman" w:hAnsi="Verdana" w:cs="Times New Roman"/>
                <w:b/>
              </w:rPr>
            </w:pPr>
          </w:p>
          <w:p w14:paraId="7288CAC5" w14:textId="77777777" w:rsidR="00B660B0" w:rsidRDefault="00B660B0" w:rsidP="00B660B0">
            <w:pPr>
              <w:rPr>
                <w:rFonts w:ascii="Verdana" w:eastAsia="Times New Roman" w:hAnsi="Verdana" w:cs="Times New Roman"/>
                <w:b/>
              </w:rPr>
            </w:pPr>
          </w:p>
          <w:p w14:paraId="04D7CE39" w14:textId="77777777" w:rsidR="00B660B0" w:rsidRDefault="00B660B0" w:rsidP="00B660B0">
            <w:pPr>
              <w:rPr>
                <w:rFonts w:ascii="Verdana" w:eastAsia="Times New Roman" w:hAnsi="Verdana" w:cs="Times New Roman"/>
                <w:b/>
              </w:rPr>
            </w:pPr>
          </w:p>
          <w:p w14:paraId="660F0E7C" w14:textId="77777777" w:rsidR="00B660B0" w:rsidRDefault="00B660B0" w:rsidP="00B660B0">
            <w:pPr>
              <w:rPr>
                <w:rFonts w:ascii="Verdana" w:eastAsia="Times New Roman" w:hAnsi="Verdana" w:cs="Times New Roman"/>
                <w:b/>
              </w:rPr>
            </w:pPr>
          </w:p>
          <w:p w14:paraId="6AABAA93" w14:textId="77777777" w:rsidR="00B660B0" w:rsidRDefault="00B660B0" w:rsidP="00B660B0">
            <w:pPr>
              <w:rPr>
                <w:rFonts w:ascii="Verdana" w:eastAsia="Times New Roman" w:hAnsi="Verdana" w:cs="Times New Roman"/>
                <w:b/>
              </w:rPr>
            </w:pPr>
          </w:p>
          <w:p w14:paraId="56BBA916" w14:textId="77777777" w:rsidR="00B660B0" w:rsidRDefault="00B660B0" w:rsidP="00B660B0">
            <w:pPr>
              <w:rPr>
                <w:rFonts w:ascii="Verdana" w:eastAsia="Times New Roman" w:hAnsi="Verdana" w:cs="Times New Roman"/>
                <w:b/>
              </w:rPr>
            </w:pPr>
          </w:p>
          <w:p w14:paraId="7852891B" w14:textId="77777777" w:rsidR="00B660B0" w:rsidRDefault="00B660B0" w:rsidP="00B660B0">
            <w:pPr>
              <w:rPr>
                <w:rFonts w:ascii="Verdana" w:eastAsia="Times New Roman" w:hAnsi="Verdana" w:cs="Times New Roman"/>
                <w:b/>
              </w:rPr>
            </w:pPr>
          </w:p>
          <w:p w14:paraId="1162C207" w14:textId="77777777" w:rsidR="00B660B0" w:rsidRDefault="00B660B0" w:rsidP="00B660B0">
            <w:pPr>
              <w:rPr>
                <w:rFonts w:ascii="Verdana" w:eastAsia="Times New Roman" w:hAnsi="Verdana" w:cs="Times New Roman"/>
                <w:b/>
              </w:rPr>
            </w:pPr>
          </w:p>
          <w:p w14:paraId="14BA4BB4" w14:textId="77777777" w:rsidR="00B660B0" w:rsidRDefault="00B660B0" w:rsidP="00B660B0">
            <w:pPr>
              <w:rPr>
                <w:rFonts w:ascii="Verdana" w:eastAsia="Times New Roman" w:hAnsi="Verdana" w:cs="Times New Roman"/>
                <w:b/>
              </w:rPr>
            </w:pPr>
          </w:p>
          <w:p w14:paraId="49F704F8" w14:textId="77777777" w:rsidR="00B660B0" w:rsidRDefault="00B660B0" w:rsidP="00B660B0">
            <w:pPr>
              <w:rPr>
                <w:rFonts w:ascii="Verdana" w:eastAsia="Times New Roman" w:hAnsi="Verdana" w:cs="Times New Roman"/>
                <w:b/>
              </w:rPr>
            </w:pPr>
          </w:p>
          <w:p w14:paraId="24866A00" w14:textId="77777777" w:rsidR="00B660B0" w:rsidRDefault="00B660B0" w:rsidP="00B660B0">
            <w:pPr>
              <w:rPr>
                <w:rFonts w:ascii="Verdana" w:eastAsia="Times New Roman" w:hAnsi="Verdana" w:cs="Times New Roman"/>
                <w:b/>
              </w:rPr>
            </w:pPr>
          </w:p>
          <w:p w14:paraId="539D358D" w14:textId="77777777" w:rsidR="00B660B0" w:rsidRDefault="00B660B0" w:rsidP="00B660B0">
            <w:pPr>
              <w:rPr>
                <w:rFonts w:ascii="Verdana" w:eastAsia="Times New Roman" w:hAnsi="Verdana" w:cs="Times New Roman"/>
                <w:b/>
              </w:rPr>
            </w:pPr>
          </w:p>
          <w:p w14:paraId="511C3ADD" w14:textId="77777777" w:rsidR="00B660B0" w:rsidRDefault="00B660B0" w:rsidP="00B660B0">
            <w:pPr>
              <w:rPr>
                <w:rFonts w:ascii="Verdana" w:eastAsia="Times New Roman" w:hAnsi="Verdana" w:cs="Times New Roman"/>
                <w:b/>
              </w:rPr>
            </w:pPr>
          </w:p>
          <w:p w14:paraId="603F4CF4" w14:textId="77777777" w:rsidR="00B660B0" w:rsidRDefault="00B660B0" w:rsidP="00B660B0">
            <w:pPr>
              <w:rPr>
                <w:rFonts w:ascii="Verdana" w:eastAsia="Times New Roman" w:hAnsi="Verdana" w:cs="Times New Roman"/>
                <w:b/>
              </w:rPr>
            </w:pPr>
          </w:p>
          <w:p w14:paraId="7778049A" w14:textId="77777777" w:rsidR="00B660B0" w:rsidRDefault="00B660B0" w:rsidP="00B660B0">
            <w:pPr>
              <w:rPr>
                <w:rFonts w:ascii="Verdana" w:eastAsia="Times New Roman" w:hAnsi="Verdana" w:cs="Times New Roman"/>
                <w:b/>
              </w:rPr>
            </w:pPr>
          </w:p>
          <w:p w14:paraId="52559196" w14:textId="77777777" w:rsidR="00B660B0" w:rsidRDefault="00B660B0" w:rsidP="00B660B0">
            <w:pPr>
              <w:rPr>
                <w:rFonts w:ascii="Verdana" w:eastAsia="Times New Roman" w:hAnsi="Verdana" w:cs="Times New Roman"/>
                <w:b/>
              </w:rPr>
            </w:pPr>
          </w:p>
          <w:p w14:paraId="37BF1B42" w14:textId="77777777" w:rsidR="00B660B0" w:rsidRDefault="00B660B0" w:rsidP="00B660B0">
            <w:pPr>
              <w:rPr>
                <w:rFonts w:ascii="Verdana" w:eastAsia="Times New Roman" w:hAnsi="Verdana" w:cs="Times New Roman"/>
                <w:b/>
              </w:rPr>
            </w:pPr>
          </w:p>
          <w:p w14:paraId="39857ECE" w14:textId="77777777" w:rsidR="00B660B0" w:rsidRDefault="00B660B0" w:rsidP="00B660B0">
            <w:pPr>
              <w:rPr>
                <w:rFonts w:ascii="Verdana" w:eastAsia="Times New Roman" w:hAnsi="Verdana" w:cs="Times New Roman"/>
                <w:b/>
              </w:rPr>
            </w:pPr>
          </w:p>
          <w:p w14:paraId="515E77C8" w14:textId="77777777" w:rsidR="00B660B0" w:rsidRDefault="00B660B0" w:rsidP="00B660B0">
            <w:pPr>
              <w:rPr>
                <w:rFonts w:ascii="Verdana" w:eastAsia="Times New Roman" w:hAnsi="Verdana" w:cs="Times New Roman"/>
                <w:b/>
              </w:rPr>
            </w:pPr>
          </w:p>
          <w:p w14:paraId="3026106B" w14:textId="77777777" w:rsidR="00B660B0" w:rsidRDefault="00B660B0" w:rsidP="00B660B0">
            <w:pPr>
              <w:rPr>
                <w:rFonts w:ascii="Verdana" w:eastAsia="Times New Roman" w:hAnsi="Verdana" w:cs="Times New Roman"/>
                <w:b/>
              </w:rPr>
            </w:pPr>
          </w:p>
          <w:p w14:paraId="3F50ADC4" w14:textId="77777777" w:rsidR="00B660B0" w:rsidRDefault="00B660B0" w:rsidP="00B660B0">
            <w:pPr>
              <w:rPr>
                <w:rFonts w:ascii="Verdana" w:eastAsia="Times New Roman" w:hAnsi="Verdana" w:cs="Times New Roman"/>
                <w:b/>
              </w:rPr>
            </w:pPr>
          </w:p>
          <w:p w14:paraId="15270A54" w14:textId="77777777" w:rsidR="00B660B0" w:rsidRDefault="00B660B0" w:rsidP="00B660B0">
            <w:pPr>
              <w:rPr>
                <w:rFonts w:ascii="Verdana" w:eastAsia="Times New Roman" w:hAnsi="Verdana" w:cs="Times New Roman"/>
                <w:b/>
              </w:rPr>
            </w:pPr>
          </w:p>
          <w:p w14:paraId="15C3EEFE" w14:textId="77777777" w:rsidR="00B660B0" w:rsidRDefault="00B660B0" w:rsidP="00B660B0">
            <w:pPr>
              <w:rPr>
                <w:rFonts w:ascii="Verdana" w:eastAsia="Times New Roman" w:hAnsi="Verdana" w:cs="Times New Roman"/>
                <w:b/>
              </w:rPr>
            </w:pPr>
          </w:p>
          <w:p w14:paraId="18B43BC6" w14:textId="77777777" w:rsidR="00B660B0" w:rsidRDefault="00B660B0" w:rsidP="00B660B0">
            <w:pPr>
              <w:rPr>
                <w:rFonts w:ascii="Verdana" w:eastAsia="Times New Roman" w:hAnsi="Verdana" w:cs="Times New Roman"/>
                <w:b/>
              </w:rPr>
            </w:pPr>
          </w:p>
          <w:p w14:paraId="5565E8EE" w14:textId="77777777" w:rsidR="00B660B0" w:rsidRDefault="00B660B0" w:rsidP="00B660B0">
            <w:pPr>
              <w:rPr>
                <w:rFonts w:ascii="Verdana" w:eastAsia="Times New Roman" w:hAnsi="Verdana" w:cs="Times New Roman"/>
                <w:b/>
              </w:rPr>
            </w:pPr>
          </w:p>
          <w:p w14:paraId="41A5CFAC" w14:textId="77777777" w:rsidR="00B660B0" w:rsidRDefault="00B660B0" w:rsidP="00B660B0">
            <w:pPr>
              <w:rPr>
                <w:rFonts w:ascii="Verdana" w:eastAsia="Times New Roman" w:hAnsi="Verdana" w:cs="Times New Roman"/>
                <w:b/>
              </w:rPr>
            </w:pPr>
          </w:p>
          <w:p w14:paraId="111CD1D4" w14:textId="77777777" w:rsidR="00B660B0" w:rsidRDefault="00B660B0" w:rsidP="00B660B0">
            <w:pPr>
              <w:rPr>
                <w:rFonts w:ascii="Verdana" w:eastAsia="Times New Roman" w:hAnsi="Verdana" w:cs="Times New Roman"/>
                <w:b/>
              </w:rPr>
            </w:pPr>
          </w:p>
          <w:p w14:paraId="19AA6B6A" w14:textId="77777777" w:rsidR="00B660B0" w:rsidRDefault="00B660B0" w:rsidP="00B660B0">
            <w:pPr>
              <w:rPr>
                <w:rFonts w:ascii="Verdana" w:eastAsia="Times New Roman" w:hAnsi="Verdana" w:cs="Times New Roman"/>
                <w:b/>
              </w:rPr>
            </w:pPr>
          </w:p>
          <w:p w14:paraId="39E77A3B" w14:textId="77777777" w:rsidR="00B660B0" w:rsidRDefault="00B660B0" w:rsidP="00B660B0">
            <w:pPr>
              <w:rPr>
                <w:rFonts w:ascii="Verdana" w:eastAsia="Times New Roman" w:hAnsi="Verdana" w:cs="Times New Roman"/>
                <w:b/>
              </w:rPr>
            </w:pPr>
          </w:p>
          <w:p w14:paraId="0048F02C" w14:textId="77777777" w:rsidR="00B660B0" w:rsidRDefault="00B660B0" w:rsidP="00B660B0">
            <w:pPr>
              <w:rPr>
                <w:rFonts w:ascii="Verdana" w:eastAsia="Times New Roman" w:hAnsi="Verdana" w:cs="Times New Roman"/>
                <w:b/>
              </w:rPr>
            </w:pPr>
          </w:p>
          <w:p w14:paraId="09326715" w14:textId="77777777" w:rsidR="00B660B0" w:rsidRDefault="00B660B0" w:rsidP="00B660B0">
            <w:pPr>
              <w:rPr>
                <w:rFonts w:ascii="Verdana" w:eastAsia="Times New Roman" w:hAnsi="Verdana" w:cs="Times New Roman"/>
                <w:b/>
              </w:rPr>
            </w:pPr>
          </w:p>
          <w:p w14:paraId="6DA952B7" w14:textId="77777777" w:rsidR="00B660B0" w:rsidRDefault="00B660B0" w:rsidP="00B660B0">
            <w:pPr>
              <w:rPr>
                <w:rFonts w:ascii="Verdana" w:eastAsia="Times New Roman" w:hAnsi="Verdana" w:cs="Times New Roman"/>
                <w:b/>
              </w:rPr>
            </w:pPr>
          </w:p>
          <w:p w14:paraId="13D726A4" w14:textId="77777777" w:rsidR="00B660B0" w:rsidRDefault="00B660B0" w:rsidP="00B660B0">
            <w:pPr>
              <w:rPr>
                <w:rFonts w:ascii="Verdana" w:eastAsia="Times New Roman" w:hAnsi="Verdana" w:cs="Times New Roman"/>
                <w:b/>
              </w:rPr>
            </w:pPr>
          </w:p>
          <w:p w14:paraId="3FF228FC" w14:textId="77777777" w:rsidR="00B660B0" w:rsidRDefault="00B660B0" w:rsidP="00B660B0">
            <w:pPr>
              <w:rPr>
                <w:rFonts w:ascii="Verdana" w:eastAsia="Times New Roman" w:hAnsi="Verdana" w:cs="Times New Roman"/>
                <w:b/>
              </w:rPr>
            </w:pPr>
          </w:p>
          <w:p w14:paraId="481B295B" w14:textId="77777777" w:rsidR="00B660B0" w:rsidRDefault="00B660B0" w:rsidP="00B660B0">
            <w:pPr>
              <w:rPr>
                <w:rFonts w:ascii="Verdana" w:eastAsia="Times New Roman" w:hAnsi="Verdana" w:cs="Times New Roman"/>
                <w:b/>
              </w:rPr>
            </w:pPr>
          </w:p>
          <w:p w14:paraId="550E71C8" w14:textId="77777777" w:rsidR="00B660B0" w:rsidRDefault="00B660B0" w:rsidP="00B660B0">
            <w:pPr>
              <w:rPr>
                <w:rFonts w:ascii="Verdana" w:eastAsia="Times New Roman" w:hAnsi="Verdana" w:cs="Times New Roman"/>
                <w:b/>
              </w:rPr>
            </w:pPr>
          </w:p>
          <w:p w14:paraId="430B058E" w14:textId="77777777" w:rsidR="00B660B0" w:rsidRDefault="00B660B0" w:rsidP="00B660B0">
            <w:pPr>
              <w:rPr>
                <w:rFonts w:ascii="Verdana" w:eastAsia="Times New Roman" w:hAnsi="Verdana" w:cs="Times New Roman"/>
                <w:b/>
              </w:rPr>
            </w:pPr>
          </w:p>
          <w:p w14:paraId="18E0E730" w14:textId="77777777" w:rsidR="00B660B0" w:rsidRDefault="00B660B0" w:rsidP="00B660B0">
            <w:pPr>
              <w:rPr>
                <w:rFonts w:ascii="Verdana" w:eastAsia="Times New Roman" w:hAnsi="Verdana" w:cs="Times New Roman"/>
                <w:b/>
              </w:rPr>
            </w:pPr>
          </w:p>
          <w:p w14:paraId="0711E4AC" w14:textId="77777777" w:rsidR="00B660B0" w:rsidRDefault="00B660B0" w:rsidP="00B660B0">
            <w:pPr>
              <w:rPr>
                <w:rFonts w:ascii="Verdana" w:eastAsia="Times New Roman" w:hAnsi="Verdana" w:cs="Times New Roman"/>
                <w:b/>
              </w:rPr>
            </w:pPr>
          </w:p>
          <w:p w14:paraId="547E51DB" w14:textId="77777777" w:rsidR="00B660B0" w:rsidRDefault="00B660B0" w:rsidP="00B660B0">
            <w:pPr>
              <w:rPr>
                <w:rFonts w:ascii="Verdana" w:eastAsia="Times New Roman" w:hAnsi="Verdana" w:cs="Times New Roman"/>
                <w:b/>
              </w:rPr>
            </w:pPr>
          </w:p>
          <w:p w14:paraId="0F8D00E4" w14:textId="77777777" w:rsidR="00B660B0" w:rsidRDefault="00B660B0" w:rsidP="00B660B0">
            <w:pPr>
              <w:rPr>
                <w:rFonts w:ascii="Verdana" w:eastAsia="Times New Roman" w:hAnsi="Verdana" w:cs="Times New Roman"/>
                <w:b/>
              </w:rPr>
            </w:pPr>
          </w:p>
          <w:p w14:paraId="2F67D2D7" w14:textId="77777777" w:rsidR="00B660B0" w:rsidRDefault="00B660B0" w:rsidP="00B660B0">
            <w:pPr>
              <w:rPr>
                <w:rFonts w:ascii="Verdana" w:eastAsia="Times New Roman" w:hAnsi="Verdana" w:cs="Times New Roman"/>
                <w:b/>
              </w:rPr>
            </w:pPr>
          </w:p>
          <w:p w14:paraId="4CE495B2" w14:textId="77777777" w:rsidR="002E6E3B" w:rsidRPr="00CE1EE9" w:rsidRDefault="002E6E3B" w:rsidP="002E6E3B">
            <w:pPr>
              <w:rPr>
                <w:rFonts w:ascii="Verdana" w:eastAsia="Times New Roman" w:hAnsi="Verdana" w:cs="Arial"/>
                <w:b/>
              </w:rPr>
            </w:pPr>
          </w:p>
        </w:tc>
        <w:tc>
          <w:tcPr>
            <w:tcW w:w="3744" w:type="dxa"/>
            <w:gridSpan w:val="3"/>
          </w:tcPr>
          <w:p w14:paraId="528F9419" w14:textId="77777777" w:rsidR="00B660B0" w:rsidRDefault="00B660B0" w:rsidP="00B660B0">
            <w:pPr>
              <w:rPr>
                <w:rFonts w:ascii="Verdana" w:eastAsia="Times New Roman" w:hAnsi="Verdana" w:cs="Times New Roman"/>
                <w:b/>
              </w:rPr>
            </w:pPr>
          </w:p>
          <w:p w14:paraId="693176EB" w14:textId="77777777" w:rsidR="00B660B0" w:rsidRDefault="00B660B0" w:rsidP="00B660B0">
            <w:pPr>
              <w:rPr>
                <w:rFonts w:ascii="Verdana" w:eastAsia="Times New Roman" w:hAnsi="Verdana" w:cs="Times New Roman"/>
                <w:b/>
              </w:rPr>
            </w:pPr>
          </w:p>
          <w:p w14:paraId="29AC0E88" w14:textId="77777777" w:rsidR="00B660B0" w:rsidRDefault="00B660B0" w:rsidP="00B660B0">
            <w:pPr>
              <w:rPr>
                <w:rFonts w:ascii="Verdana" w:eastAsia="Times New Roman" w:hAnsi="Verdana" w:cs="Times New Roman"/>
                <w:b/>
              </w:rPr>
            </w:pPr>
          </w:p>
          <w:p w14:paraId="48B6463B" w14:textId="77777777" w:rsidR="00B660B0" w:rsidRDefault="00B660B0" w:rsidP="00B660B0">
            <w:pPr>
              <w:rPr>
                <w:rFonts w:ascii="Verdana" w:eastAsia="Times New Roman" w:hAnsi="Verdana" w:cs="Times New Roman"/>
                <w:b/>
              </w:rPr>
            </w:pPr>
          </w:p>
          <w:p w14:paraId="13B12293" w14:textId="77777777" w:rsidR="00B660B0" w:rsidRDefault="00B660B0" w:rsidP="00B660B0">
            <w:pPr>
              <w:rPr>
                <w:rFonts w:ascii="Verdana" w:eastAsia="Times New Roman" w:hAnsi="Verdana" w:cs="Times New Roman"/>
                <w:b/>
              </w:rPr>
            </w:pPr>
          </w:p>
          <w:p w14:paraId="0D880C6A" w14:textId="77777777" w:rsidR="00B660B0" w:rsidRDefault="00B660B0" w:rsidP="00B660B0">
            <w:pPr>
              <w:rPr>
                <w:rFonts w:ascii="Verdana" w:eastAsia="Times New Roman" w:hAnsi="Verdana" w:cs="Times New Roman"/>
                <w:b/>
              </w:rPr>
            </w:pPr>
          </w:p>
          <w:p w14:paraId="3750FC06" w14:textId="77777777" w:rsidR="00B660B0" w:rsidRDefault="00B660B0" w:rsidP="00B660B0">
            <w:pPr>
              <w:rPr>
                <w:rFonts w:ascii="Verdana" w:eastAsia="Times New Roman" w:hAnsi="Verdana" w:cs="Times New Roman"/>
                <w:b/>
              </w:rPr>
            </w:pPr>
          </w:p>
          <w:p w14:paraId="38E150E4" w14:textId="77777777" w:rsidR="00B660B0" w:rsidRDefault="00B660B0" w:rsidP="00B660B0">
            <w:pPr>
              <w:rPr>
                <w:rFonts w:ascii="Verdana" w:eastAsia="Times New Roman" w:hAnsi="Verdana" w:cs="Times New Roman"/>
                <w:b/>
              </w:rPr>
            </w:pPr>
          </w:p>
          <w:p w14:paraId="36E90515" w14:textId="77777777" w:rsidR="00B660B0" w:rsidRDefault="00B660B0" w:rsidP="00B660B0">
            <w:pPr>
              <w:rPr>
                <w:rFonts w:ascii="Verdana" w:eastAsia="Times New Roman" w:hAnsi="Verdana" w:cs="Times New Roman"/>
                <w:b/>
              </w:rPr>
            </w:pPr>
          </w:p>
          <w:p w14:paraId="2474D0B2" w14:textId="77777777" w:rsidR="00B660B0" w:rsidRDefault="00B660B0" w:rsidP="00B660B0">
            <w:pPr>
              <w:rPr>
                <w:rFonts w:ascii="Verdana" w:eastAsia="Times New Roman" w:hAnsi="Verdana" w:cs="Times New Roman"/>
                <w:b/>
              </w:rPr>
            </w:pPr>
          </w:p>
          <w:p w14:paraId="3076FCE1" w14:textId="77777777" w:rsidR="00B660B0" w:rsidRDefault="00B660B0" w:rsidP="00B660B0">
            <w:pPr>
              <w:rPr>
                <w:rFonts w:ascii="Verdana" w:eastAsia="Times New Roman" w:hAnsi="Verdana" w:cs="Times New Roman"/>
                <w:b/>
              </w:rPr>
            </w:pPr>
          </w:p>
          <w:p w14:paraId="5FD010C3" w14:textId="77777777" w:rsidR="00B660B0" w:rsidRDefault="00B660B0" w:rsidP="00B660B0">
            <w:pPr>
              <w:rPr>
                <w:rFonts w:ascii="Verdana" w:eastAsia="Times New Roman" w:hAnsi="Verdana" w:cs="Times New Roman"/>
                <w:b/>
              </w:rPr>
            </w:pPr>
          </w:p>
          <w:p w14:paraId="4C1FFE8D" w14:textId="77777777" w:rsidR="00B660B0" w:rsidRDefault="00B660B0" w:rsidP="00B660B0">
            <w:pPr>
              <w:rPr>
                <w:rFonts w:ascii="Verdana" w:eastAsia="Times New Roman" w:hAnsi="Verdana" w:cs="Times New Roman"/>
                <w:b/>
              </w:rPr>
            </w:pPr>
          </w:p>
          <w:p w14:paraId="02754EC7" w14:textId="77777777" w:rsidR="00B660B0" w:rsidRDefault="00B660B0" w:rsidP="00B660B0">
            <w:pPr>
              <w:rPr>
                <w:rFonts w:ascii="Verdana" w:eastAsia="Times New Roman" w:hAnsi="Verdana" w:cs="Times New Roman"/>
                <w:b/>
              </w:rPr>
            </w:pPr>
          </w:p>
          <w:p w14:paraId="695BDCD1" w14:textId="77777777" w:rsidR="00B660B0" w:rsidRDefault="00B660B0" w:rsidP="00B660B0">
            <w:pPr>
              <w:rPr>
                <w:rFonts w:ascii="Verdana" w:eastAsia="Times New Roman" w:hAnsi="Verdana" w:cs="Times New Roman"/>
                <w:b/>
              </w:rPr>
            </w:pPr>
          </w:p>
          <w:p w14:paraId="0433246F" w14:textId="77777777" w:rsidR="00B660B0" w:rsidRDefault="00B660B0" w:rsidP="00B660B0">
            <w:pPr>
              <w:rPr>
                <w:rFonts w:ascii="Verdana" w:eastAsia="Times New Roman" w:hAnsi="Verdana" w:cs="Times New Roman"/>
                <w:b/>
              </w:rPr>
            </w:pPr>
          </w:p>
          <w:p w14:paraId="39096D06" w14:textId="77777777" w:rsidR="00B660B0" w:rsidRDefault="00B660B0" w:rsidP="00B660B0">
            <w:pPr>
              <w:rPr>
                <w:rFonts w:ascii="Verdana" w:eastAsia="Times New Roman" w:hAnsi="Verdana" w:cs="Times New Roman"/>
                <w:b/>
              </w:rPr>
            </w:pPr>
          </w:p>
          <w:p w14:paraId="39A84996" w14:textId="77777777" w:rsidR="00B660B0" w:rsidRDefault="00B660B0" w:rsidP="00B660B0">
            <w:pPr>
              <w:rPr>
                <w:rFonts w:ascii="Verdana" w:eastAsia="Times New Roman" w:hAnsi="Verdana" w:cs="Times New Roman"/>
                <w:b/>
              </w:rPr>
            </w:pPr>
          </w:p>
          <w:p w14:paraId="081BC122" w14:textId="77777777" w:rsidR="00B660B0" w:rsidRDefault="00B660B0" w:rsidP="00B660B0">
            <w:pPr>
              <w:rPr>
                <w:rFonts w:ascii="Verdana" w:eastAsia="Times New Roman" w:hAnsi="Verdana" w:cs="Times New Roman"/>
                <w:b/>
              </w:rPr>
            </w:pPr>
          </w:p>
          <w:p w14:paraId="2BCCED53" w14:textId="77777777" w:rsidR="00B660B0" w:rsidRDefault="00B660B0" w:rsidP="00B660B0">
            <w:pPr>
              <w:rPr>
                <w:rFonts w:ascii="Verdana" w:eastAsia="Times New Roman" w:hAnsi="Verdana" w:cs="Times New Roman"/>
                <w:b/>
              </w:rPr>
            </w:pPr>
          </w:p>
          <w:p w14:paraId="6FB956ED" w14:textId="77777777" w:rsidR="00B660B0" w:rsidRDefault="00B660B0" w:rsidP="00B660B0">
            <w:pPr>
              <w:rPr>
                <w:rFonts w:ascii="Verdana" w:eastAsia="Times New Roman" w:hAnsi="Verdana" w:cs="Times New Roman"/>
                <w:b/>
              </w:rPr>
            </w:pPr>
          </w:p>
          <w:p w14:paraId="3448B0C5" w14:textId="77777777" w:rsidR="00B660B0" w:rsidRDefault="00B660B0" w:rsidP="00B660B0">
            <w:pPr>
              <w:rPr>
                <w:rFonts w:ascii="Verdana" w:eastAsia="Times New Roman" w:hAnsi="Verdana" w:cs="Times New Roman"/>
                <w:b/>
              </w:rPr>
            </w:pPr>
          </w:p>
          <w:p w14:paraId="63B233FB" w14:textId="77777777" w:rsidR="00B660B0" w:rsidRDefault="00B660B0" w:rsidP="00B660B0">
            <w:pPr>
              <w:rPr>
                <w:rFonts w:ascii="Verdana" w:eastAsia="Times New Roman" w:hAnsi="Verdana" w:cs="Times New Roman"/>
                <w:b/>
              </w:rPr>
            </w:pPr>
          </w:p>
          <w:p w14:paraId="0D172151" w14:textId="77777777" w:rsidR="00B660B0" w:rsidRDefault="00B660B0" w:rsidP="00B660B0">
            <w:pPr>
              <w:rPr>
                <w:rFonts w:ascii="Verdana" w:eastAsia="Times New Roman" w:hAnsi="Verdana" w:cs="Times New Roman"/>
                <w:b/>
              </w:rPr>
            </w:pPr>
          </w:p>
          <w:p w14:paraId="4B65E356" w14:textId="77777777" w:rsidR="00B660B0" w:rsidRDefault="00B660B0" w:rsidP="00B660B0">
            <w:pPr>
              <w:rPr>
                <w:rFonts w:ascii="Verdana" w:eastAsia="Times New Roman" w:hAnsi="Verdana" w:cs="Times New Roman"/>
                <w:b/>
              </w:rPr>
            </w:pPr>
          </w:p>
          <w:p w14:paraId="1ECF3BF3" w14:textId="77777777" w:rsidR="00B660B0" w:rsidRDefault="00B660B0" w:rsidP="00B660B0">
            <w:pPr>
              <w:rPr>
                <w:rFonts w:ascii="Verdana" w:eastAsia="Times New Roman" w:hAnsi="Verdana" w:cs="Times New Roman"/>
                <w:b/>
              </w:rPr>
            </w:pPr>
          </w:p>
          <w:p w14:paraId="0F3BADBA" w14:textId="77777777" w:rsidR="00B660B0" w:rsidRDefault="00B660B0" w:rsidP="00B660B0">
            <w:pPr>
              <w:rPr>
                <w:rFonts w:ascii="Verdana" w:eastAsia="Times New Roman" w:hAnsi="Verdana" w:cs="Times New Roman"/>
                <w:b/>
              </w:rPr>
            </w:pPr>
          </w:p>
          <w:p w14:paraId="7F8460E1" w14:textId="77777777" w:rsidR="00B660B0" w:rsidRDefault="00B660B0" w:rsidP="00B660B0">
            <w:pPr>
              <w:rPr>
                <w:rFonts w:ascii="Verdana" w:eastAsia="Times New Roman" w:hAnsi="Verdana" w:cs="Times New Roman"/>
                <w:b/>
              </w:rPr>
            </w:pPr>
          </w:p>
          <w:p w14:paraId="14858D4E" w14:textId="77777777" w:rsidR="00B660B0" w:rsidRDefault="00B660B0" w:rsidP="00B660B0">
            <w:pPr>
              <w:rPr>
                <w:rFonts w:ascii="Verdana" w:eastAsia="Times New Roman" w:hAnsi="Verdana" w:cs="Times New Roman"/>
                <w:b/>
              </w:rPr>
            </w:pPr>
          </w:p>
          <w:p w14:paraId="628A9CA9" w14:textId="77777777" w:rsidR="00B660B0" w:rsidRDefault="00B660B0" w:rsidP="00B660B0">
            <w:pPr>
              <w:rPr>
                <w:rFonts w:ascii="Verdana" w:eastAsia="Times New Roman" w:hAnsi="Verdana" w:cs="Times New Roman"/>
                <w:b/>
              </w:rPr>
            </w:pPr>
          </w:p>
          <w:p w14:paraId="7AA8E97D" w14:textId="77777777" w:rsidR="00B660B0" w:rsidRDefault="00B660B0" w:rsidP="00B660B0">
            <w:pPr>
              <w:rPr>
                <w:rFonts w:ascii="Verdana" w:eastAsia="Times New Roman" w:hAnsi="Verdana" w:cs="Times New Roman"/>
                <w:b/>
              </w:rPr>
            </w:pPr>
          </w:p>
          <w:p w14:paraId="3D126868" w14:textId="77777777" w:rsidR="00B660B0" w:rsidRDefault="00B660B0" w:rsidP="00B660B0">
            <w:pPr>
              <w:rPr>
                <w:rFonts w:ascii="Verdana" w:eastAsia="Times New Roman" w:hAnsi="Verdana" w:cs="Times New Roman"/>
                <w:b/>
              </w:rPr>
            </w:pPr>
          </w:p>
          <w:p w14:paraId="063C2B56" w14:textId="77777777" w:rsidR="00B660B0" w:rsidRDefault="00B660B0" w:rsidP="00B660B0">
            <w:pPr>
              <w:rPr>
                <w:rFonts w:ascii="Verdana" w:eastAsia="Times New Roman" w:hAnsi="Verdana" w:cs="Times New Roman"/>
                <w:b/>
              </w:rPr>
            </w:pPr>
          </w:p>
          <w:p w14:paraId="4D5735A4" w14:textId="77777777" w:rsidR="00B660B0" w:rsidRDefault="00B660B0" w:rsidP="00B660B0">
            <w:pPr>
              <w:rPr>
                <w:rFonts w:ascii="Verdana" w:eastAsia="Times New Roman" w:hAnsi="Verdana" w:cs="Times New Roman"/>
                <w:b/>
              </w:rPr>
            </w:pPr>
          </w:p>
          <w:p w14:paraId="25B1C5A6" w14:textId="77777777" w:rsidR="00B660B0" w:rsidRDefault="00B660B0" w:rsidP="00B660B0">
            <w:pPr>
              <w:rPr>
                <w:rFonts w:ascii="Verdana" w:eastAsia="Times New Roman" w:hAnsi="Verdana" w:cs="Times New Roman"/>
                <w:b/>
              </w:rPr>
            </w:pPr>
          </w:p>
          <w:p w14:paraId="2FF82874" w14:textId="77777777" w:rsidR="00B660B0" w:rsidRDefault="00B660B0" w:rsidP="00B660B0">
            <w:pPr>
              <w:rPr>
                <w:rFonts w:ascii="Verdana" w:eastAsia="Times New Roman" w:hAnsi="Verdana" w:cs="Times New Roman"/>
                <w:b/>
              </w:rPr>
            </w:pPr>
          </w:p>
          <w:p w14:paraId="5E34B7FD" w14:textId="77777777" w:rsidR="00B660B0" w:rsidRDefault="00B660B0" w:rsidP="00B660B0">
            <w:pPr>
              <w:rPr>
                <w:rFonts w:ascii="Verdana" w:eastAsia="Times New Roman" w:hAnsi="Verdana" w:cs="Times New Roman"/>
                <w:b/>
              </w:rPr>
            </w:pPr>
          </w:p>
          <w:p w14:paraId="27835A8D" w14:textId="77777777" w:rsidR="00B660B0" w:rsidRDefault="00B660B0" w:rsidP="00B660B0">
            <w:pPr>
              <w:rPr>
                <w:rFonts w:ascii="Verdana" w:eastAsia="Times New Roman" w:hAnsi="Verdana" w:cs="Times New Roman"/>
                <w:b/>
              </w:rPr>
            </w:pPr>
          </w:p>
          <w:p w14:paraId="75358D70" w14:textId="77777777" w:rsidR="00B660B0" w:rsidRDefault="00B660B0" w:rsidP="00B660B0">
            <w:pPr>
              <w:rPr>
                <w:rFonts w:ascii="Verdana" w:eastAsia="Times New Roman" w:hAnsi="Verdana" w:cs="Times New Roman"/>
                <w:b/>
              </w:rPr>
            </w:pPr>
          </w:p>
          <w:p w14:paraId="22800710" w14:textId="77777777" w:rsidR="00B660B0" w:rsidRDefault="00B660B0" w:rsidP="00B660B0">
            <w:pPr>
              <w:rPr>
                <w:rFonts w:ascii="Verdana" w:eastAsia="Times New Roman" w:hAnsi="Verdana" w:cs="Times New Roman"/>
                <w:b/>
              </w:rPr>
            </w:pPr>
          </w:p>
          <w:p w14:paraId="249BB094" w14:textId="77777777" w:rsidR="00B660B0" w:rsidRDefault="00B660B0" w:rsidP="00B660B0">
            <w:pPr>
              <w:rPr>
                <w:rFonts w:ascii="Verdana" w:eastAsia="Times New Roman" w:hAnsi="Verdana" w:cs="Times New Roman"/>
                <w:b/>
              </w:rPr>
            </w:pPr>
          </w:p>
          <w:p w14:paraId="03D1E759" w14:textId="77777777" w:rsidR="00B660B0" w:rsidRDefault="00B660B0" w:rsidP="00B660B0">
            <w:pPr>
              <w:rPr>
                <w:rFonts w:ascii="Verdana" w:eastAsia="Times New Roman" w:hAnsi="Verdana" w:cs="Times New Roman"/>
                <w:b/>
              </w:rPr>
            </w:pPr>
          </w:p>
          <w:p w14:paraId="26A5030C" w14:textId="77777777" w:rsidR="00B660B0" w:rsidRDefault="00B660B0" w:rsidP="00B660B0">
            <w:pPr>
              <w:rPr>
                <w:rFonts w:ascii="Verdana" w:eastAsia="Times New Roman" w:hAnsi="Verdana" w:cs="Times New Roman"/>
                <w:b/>
              </w:rPr>
            </w:pPr>
          </w:p>
          <w:p w14:paraId="2372A24D" w14:textId="77777777" w:rsidR="00B660B0" w:rsidRDefault="00B660B0" w:rsidP="00B660B0">
            <w:pPr>
              <w:rPr>
                <w:rFonts w:ascii="Verdana" w:eastAsia="Times New Roman" w:hAnsi="Verdana" w:cs="Times New Roman"/>
                <w:b/>
              </w:rPr>
            </w:pPr>
          </w:p>
          <w:p w14:paraId="7FC92DA0" w14:textId="77777777" w:rsidR="00B660B0" w:rsidRDefault="00B660B0" w:rsidP="00B660B0">
            <w:pPr>
              <w:rPr>
                <w:rFonts w:ascii="Verdana" w:eastAsia="Times New Roman" w:hAnsi="Verdana" w:cs="Times New Roman"/>
                <w:b/>
              </w:rPr>
            </w:pPr>
          </w:p>
          <w:p w14:paraId="63E8422B" w14:textId="77777777" w:rsidR="00B660B0" w:rsidRDefault="00B660B0" w:rsidP="00B660B0">
            <w:pPr>
              <w:rPr>
                <w:rFonts w:ascii="Verdana" w:eastAsia="Times New Roman" w:hAnsi="Verdana" w:cs="Times New Roman"/>
                <w:b/>
              </w:rPr>
            </w:pPr>
          </w:p>
          <w:p w14:paraId="262FEAD0" w14:textId="77777777" w:rsidR="00B660B0" w:rsidRDefault="00B660B0" w:rsidP="00B660B0">
            <w:pPr>
              <w:rPr>
                <w:rFonts w:ascii="Verdana" w:eastAsia="Times New Roman" w:hAnsi="Verdana" w:cs="Times New Roman"/>
                <w:b/>
              </w:rPr>
            </w:pPr>
          </w:p>
          <w:p w14:paraId="174FE948" w14:textId="77777777" w:rsidR="00B660B0" w:rsidRDefault="00B660B0" w:rsidP="00B660B0">
            <w:pPr>
              <w:rPr>
                <w:rFonts w:ascii="Verdana" w:eastAsia="Times New Roman" w:hAnsi="Verdana" w:cs="Times New Roman"/>
                <w:b/>
              </w:rPr>
            </w:pPr>
          </w:p>
          <w:p w14:paraId="6FB54014" w14:textId="77777777" w:rsidR="00B660B0" w:rsidRDefault="00B660B0" w:rsidP="00B660B0">
            <w:pPr>
              <w:rPr>
                <w:rFonts w:ascii="Verdana" w:eastAsia="Times New Roman" w:hAnsi="Verdana" w:cs="Times New Roman"/>
                <w:b/>
              </w:rPr>
            </w:pPr>
          </w:p>
          <w:p w14:paraId="17681FB3" w14:textId="77777777" w:rsidR="00B660B0" w:rsidRDefault="00B660B0" w:rsidP="00B660B0">
            <w:pPr>
              <w:rPr>
                <w:rFonts w:ascii="Verdana" w:eastAsia="Times New Roman" w:hAnsi="Verdana" w:cs="Times New Roman"/>
                <w:b/>
              </w:rPr>
            </w:pPr>
          </w:p>
          <w:p w14:paraId="1094E72E" w14:textId="77777777" w:rsidR="00B660B0" w:rsidRDefault="00B660B0" w:rsidP="00B660B0">
            <w:pPr>
              <w:rPr>
                <w:rFonts w:ascii="Verdana" w:eastAsia="Times New Roman" w:hAnsi="Verdana" w:cs="Times New Roman"/>
                <w:b/>
              </w:rPr>
            </w:pPr>
          </w:p>
          <w:p w14:paraId="3B757853" w14:textId="77777777" w:rsidR="00B660B0" w:rsidRDefault="00B660B0" w:rsidP="00B660B0">
            <w:pPr>
              <w:rPr>
                <w:rFonts w:ascii="Verdana" w:eastAsia="Times New Roman" w:hAnsi="Verdana" w:cs="Times New Roman"/>
                <w:b/>
              </w:rPr>
            </w:pPr>
          </w:p>
          <w:p w14:paraId="2495CCDD" w14:textId="77777777" w:rsidR="00B660B0" w:rsidRDefault="00B660B0" w:rsidP="00B660B0">
            <w:pPr>
              <w:rPr>
                <w:rFonts w:ascii="Verdana" w:eastAsia="Times New Roman" w:hAnsi="Verdana" w:cs="Times New Roman"/>
                <w:b/>
              </w:rPr>
            </w:pPr>
          </w:p>
          <w:p w14:paraId="21E1036B" w14:textId="77777777" w:rsidR="00B660B0" w:rsidRDefault="00B660B0" w:rsidP="00B660B0">
            <w:pPr>
              <w:rPr>
                <w:rFonts w:ascii="Verdana" w:eastAsia="Times New Roman" w:hAnsi="Verdana" w:cs="Times New Roman"/>
                <w:b/>
              </w:rPr>
            </w:pPr>
          </w:p>
          <w:p w14:paraId="504CDE23" w14:textId="77777777" w:rsidR="00B660B0" w:rsidRDefault="00B660B0" w:rsidP="00B660B0">
            <w:pPr>
              <w:rPr>
                <w:rFonts w:ascii="Verdana" w:eastAsia="Times New Roman" w:hAnsi="Verdana" w:cs="Times New Roman"/>
                <w:b/>
              </w:rPr>
            </w:pPr>
          </w:p>
          <w:p w14:paraId="2FF2BC62" w14:textId="77777777" w:rsidR="00B660B0" w:rsidRDefault="00B660B0" w:rsidP="00B660B0">
            <w:pPr>
              <w:rPr>
                <w:rFonts w:ascii="Verdana" w:eastAsia="Times New Roman" w:hAnsi="Verdana" w:cs="Times New Roman"/>
                <w:b/>
              </w:rPr>
            </w:pPr>
          </w:p>
          <w:p w14:paraId="0E31C303" w14:textId="77777777" w:rsidR="00B660B0" w:rsidRDefault="00B660B0" w:rsidP="00B660B0">
            <w:pPr>
              <w:rPr>
                <w:rFonts w:ascii="Verdana" w:eastAsia="Times New Roman" w:hAnsi="Verdana" w:cs="Times New Roman"/>
                <w:b/>
              </w:rPr>
            </w:pPr>
          </w:p>
          <w:p w14:paraId="2613018A" w14:textId="77777777" w:rsidR="00B660B0" w:rsidRDefault="00B660B0" w:rsidP="00B660B0">
            <w:pPr>
              <w:rPr>
                <w:rFonts w:ascii="Verdana" w:eastAsia="Times New Roman" w:hAnsi="Verdana" w:cs="Times New Roman"/>
                <w:b/>
              </w:rPr>
            </w:pPr>
          </w:p>
          <w:p w14:paraId="422ECE7E" w14:textId="77777777" w:rsidR="00B660B0" w:rsidRDefault="00B660B0" w:rsidP="00B660B0">
            <w:pPr>
              <w:rPr>
                <w:rFonts w:ascii="Verdana" w:eastAsia="Times New Roman" w:hAnsi="Verdana" w:cs="Times New Roman"/>
                <w:b/>
              </w:rPr>
            </w:pPr>
          </w:p>
          <w:p w14:paraId="18B49CEE" w14:textId="77777777" w:rsidR="00B660B0" w:rsidRDefault="00B660B0" w:rsidP="00B660B0">
            <w:pPr>
              <w:rPr>
                <w:rFonts w:ascii="Verdana" w:eastAsia="Times New Roman" w:hAnsi="Verdana" w:cs="Times New Roman"/>
                <w:b/>
              </w:rPr>
            </w:pPr>
          </w:p>
          <w:p w14:paraId="63F5122D" w14:textId="77777777" w:rsidR="00B660B0" w:rsidRDefault="00B660B0" w:rsidP="00B660B0">
            <w:pPr>
              <w:rPr>
                <w:rFonts w:ascii="Verdana" w:eastAsia="Times New Roman" w:hAnsi="Verdana" w:cs="Times New Roman"/>
                <w:b/>
              </w:rPr>
            </w:pPr>
          </w:p>
          <w:p w14:paraId="4BC73FA2" w14:textId="77777777" w:rsidR="00B660B0" w:rsidRDefault="00B660B0" w:rsidP="00B660B0">
            <w:pPr>
              <w:rPr>
                <w:rFonts w:ascii="Verdana" w:eastAsia="Times New Roman" w:hAnsi="Verdana" w:cs="Times New Roman"/>
                <w:b/>
              </w:rPr>
            </w:pPr>
          </w:p>
          <w:p w14:paraId="35E10A49" w14:textId="77777777" w:rsidR="00B660B0" w:rsidRDefault="00B660B0" w:rsidP="00B660B0">
            <w:pPr>
              <w:rPr>
                <w:rFonts w:ascii="Verdana" w:eastAsia="Times New Roman" w:hAnsi="Verdana" w:cs="Times New Roman"/>
                <w:b/>
              </w:rPr>
            </w:pPr>
          </w:p>
          <w:p w14:paraId="15546398" w14:textId="77777777" w:rsidR="00B660B0" w:rsidRDefault="00B660B0" w:rsidP="00B660B0">
            <w:pPr>
              <w:rPr>
                <w:rFonts w:ascii="Verdana" w:eastAsia="Times New Roman" w:hAnsi="Verdana" w:cs="Times New Roman"/>
                <w:b/>
              </w:rPr>
            </w:pPr>
          </w:p>
          <w:p w14:paraId="617D8639" w14:textId="77777777" w:rsidR="00B660B0" w:rsidRDefault="00B660B0" w:rsidP="00B660B0">
            <w:pPr>
              <w:rPr>
                <w:rFonts w:ascii="Verdana" w:eastAsia="Times New Roman" w:hAnsi="Verdana" w:cs="Times New Roman"/>
                <w:b/>
              </w:rPr>
            </w:pPr>
          </w:p>
          <w:p w14:paraId="279327E7" w14:textId="77777777" w:rsidR="00B660B0" w:rsidRDefault="00B660B0" w:rsidP="00B660B0">
            <w:pPr>
              <w:rPr>
                <w:rFonts w:ascii="Verdana" w:eastAsia="Times New Roman" w:hAnsi="Verdana" w:cs="Times New Roman"/>
                <w:b/>
              </w:rPr>
            </w:pPr>
          </w:p>
          <w:p w14:paraId="536E91AC" w14:textId="77777777" w:rsidR="00B660B0" w:rsidRDefault="00B660B0" w:rsidP="00B660B0">
            <w:pPr>
              <w:rPr>
                <w:rFonts w:ascii="Verdana" w:eastAsia="Times New Roman" w:hAnsi="Verdana" w:cs="Times New Roman"/>
                <w:b/>
              </w:rPr>
            </w:pPr>
          </w:p>
          <w:p w14:paraId="53D75BA2" w14:textId="77777777" w:rsidR="00B660B0" w:rsidRDefault="00B660B0" w:rsidP="00B660B0">
            <w:pPr>
              <w:rPr>
                <w:rFonts w:ascii="Verdana" w:eastAsia="Times New Roman" w:hAnsi="Verdana" w:cs="Times New Roman"/>
                <w:b/>
              </w:rPr>
            </w:pPr>
          </w:p>
          <w:p w14:paraId="07E34220" w14:textId="77777777" w:rsidR="00B660B0" w:rsidRDefault="00B660B0" w:rsidP="00B660B0">
            <w:pPr>
              <w:rPr>
                <w:rFonts w:ascii="Verdana" w:eastAsia="Times New Roman" w:hAnsi="Verdana" w:cs="Times New Roman"/>
                <w:b/>
              </w:rPr>
            </w:pPr>
          </w:p>
          <w:p w14:paraId="0E06FFD8" w14:textId="77777777" w:rsidR="002E6E3B" w:rsidRPr="00CE1EE9" w:rsidRDefault="002E6E3B" w:rsidP="002E6E3B">
            <w:pPr>
              <w:rPr>
                <w:rFonts w:ascii="Verdana" w:eastAsia="Times New Roman" w:hAnsi="Verdana" w:cs="Arial"/>
                <w:b/>
              </w:rPr>
            </w:pPr>
            <w:bookmarkStart w:id="3" w:name="_GoBack"/>
            <w:bookmarkEnd w:id="3"/>
          </w:p>
        </w:tc>
      </w:tr>
      <w:tr w:rsidR="002E6E3B" w:rsidRPr="003817CC" w14:paraId="7E739E2B" w14:textId="3D91B758" w:rsidTr="002E6E3B">
        <w:trPr>
          <w:gridAfter w:val="2"/>
          <w:wAfter w:w="653" w:type="dxa"/>
        </w:trPr>
        <w:tc>
          <w:tcPr>
            <w:tcW w:w="18067" w:type="dxa"/>
            <w:gridSpan w:val="5"/>
            <w:shd w:val="clear" w:color="auto" w:fill="auto"/>
          </w:tcPr>
          <w:p w14:paraId="2C07E7F3" w14:textId="77777777" w:rsidR="002E6E3B" w:rsidRDefault="002E6E3B" w:rsidP="002E6E3B">
            <w:pPr>
              <w:rPr>
                <w:rFonts w:ascii="Verdana" w:eastAsia="Times New Roman" w:hAnsi="Verdana" w:cs="Arial"/>
                <w:b/>
              </w:rPr>
            </w:pPr>
            <w:r w:rsidRPr="001B122B">
              <w:rPr>
                <w:rFonts w:ascii="Verdana" w:hAnsi="Verdana"/>
                <w:b/>
                <w:sz w:val="24"/>
                <w:szCs w:val="24"/>
              </w:rPr>
              <w:lastRenderedPageBreak/>
              <w:t>Justification</w:t>
            </w:r>
            <w:r>
              <w:rPr>
                <w:rFonts w:ascii="Verdana" w:eastAsia="Times New Roman" w:hAnsi="Verdana" w:cs="Arial"/>
                <w:b/>
              </w:rPr>
              <w:t>:</w:t>
            </w:r>
          </w:p>
          <w:p w14:paraId="465A1FC2" w14:textId="77777777" w:rsidR="002E6E3B" w:rsidRDefault="002E6E3B" w:rsidP="002E6E3B">
            <w:pPr>
              <w:rPr>
                <w:rFonts w:ascii="Verdana" w:eastAsia="Times New Roman" w:hAnsi="Verdana" w:cs="Arial"/>
              </w:rPr>
            </w:pPr>
            <w:r>
              <w:rPr>
                <w:rFonts w:ascii="Verdana" w:eastAsia="Times New Roman" w:hAnsi="Verdana" w:cs="Arial"/>
              </w:rPr>
              <w:t>170-300-0236 Safe drinking water proposes to add provisions that include 1) availability of water for children; 2) prohibition on drinking water from a handwashing sink; 3) daily offering of water; 4) cleaning of drinking equipment after each use; 5) options for serving containers for water; and 6) specifications around drinking fountains.</w:t>
            </w:r>
          </w:p>
          <w:p w14:paraId="0A811E16" w14:textId="77777777" w:rsidR="002E6E3B" w:rsidRDefault="002E6E3B" w:rsidP="002E6E3B">
            <w:pPr>
              <w:rPr>
                <w:rFonts w:ascii="Verdana" w:eastAsia="Times New Roman" w:hAnsi="Verdana" w:cs="Arial"/>
              </w:rPr>
            </w:pPr>
          </w:p>
          <w:p w14:paraId="166BE5D8" w14:textId="77777777" w:rsidR="002E6E3B" w:rsidRDefault="002E6E3B" w:rsidP="002E6E3B">
            <w:pPr>
              <w:rPr>
                <w:rFonts w:ascii="Verdana" w:eastAsia="Times New Roman" w:hAnsi="Verdana" w:cs="Arial"/>
              </w:rPr>
            </w:pPr>
            <w:r>
              <w:rPr>
                <w:rFonts w:ascii="Verdana" w:eastAsia="Times New Roman" w:hAnsi="Verdana" w:cs="Arial"/>
              </w:rPr>
              <w:t xml:space="preserve">The first and third of these proposals square with language in </w:t>
            </w:r>
            <w:r>
              <w:rPr>
                <w:rFonts w:ascii="Verdana" w:hAnsi="Verdana"/>
                <w:i/>
              </w:rPr>
              <w:t>Caring for Our Children, 3</w:t>
            </w:r>
            <w:r>
              <w:rPr>
                <w:rFonts w:ascii="Verdana" w:hAnsi="Verdana"/>
                <w:i/>
                <w:vertAlign w:val="superscript"/>
              </w:rPr>
              <w:t>rd</w:t>
            </w:r>
            <w:r>
              <w:rPr>
                <w:rFonts w:ascii="Verdana" w:hAnsi="Verdana"/>
                <w:i/>
              </w:rPr>
              <w:t xml:space="preserve"> Edition</w:t>
            </w:r>
            <w:r>
              <w:rPr>
                <w:rFonts w:ascii="Verdana" w:eastAsia="Times New Roman" w:hAnsi="Verdana" w:cs="Arial"/>
              </w:rPr>
              <w:t>, Standard 4.2.0.6: Availability of Drinking Water, which states “Clean, sanitary drinking water should be readily available, in indoor and outdoor areas, throughout the day,”  Caring for Our Children also informs the proposal to prohibit drinking water from a handwashing sink with issues of using sinks for specific purposes (handwashing vs food preparation vs drinking) found in multiple chapters and sections of Caring for Our Children.</w:t>
            </w:r>
          </w:p>
          <w:p w14:paraId="445D5D9E" w14:textId="77777777" w:rsidR="002E6E3B" w:rsidRDefault="002E6E3B" w:rsidP="002E6E3B">
            <w:pPr>
              <w:rPr>
                <w:rFonts w:ascii="Verdana" w:eastAsia="Times New Roman" w:hAnsi="Verdana" w:cs="Arial"/>
              </w:rPr>
            </w:pPr>
          </w:p>
          <w:p w14:paraId="4CDD618C" w14:textId="77777777" w:rsidR="002E6E3B" w:rsidRPr="0043602F" w:rsidRDefault="002E6E3B" w:rsidP="002E6E3B">
            <w:pPr>
              <w:rPr>
                <w:rFonts w:ascii="Verdana" w:eastAsia="Times New Roman" w:hAnsi="Verdana" w:cs="Arial"/>
              </w:rPr>
            </w:pPr>
            <w:r w:rsidRPr="0043602F">
              <w:rPr>
                <w:rFonts w:ascii="Verdana" w:eastAsia="Times New Roman" w:hAnsi="Verdana" w:cs="Arial"/>
              </w:rPr>
              <w:t xml:space="preserve">The last three changes are not specific to Caring for Our Children, and instead reflect the guidance the Washington state Department of Health and the Washington state building code—specifically its adoption and amendment of the 2015 Uniform Plumbing Code. See chapter 51-56 WAC. The requirements of this proposed section help prevent contamination of harmful viruses or bacteria between children in early learning programs. This proposed section requires early learning providers to clean drinking equipment frequently and regularly. This section also requires providers to offer children water or other drinks in drinking equipment that limits the possibility for one child to contaminate another. These requirements are in line with the goal of the Washington state retail food code (chapter 246-215 WAC), which is to “safeguard public health” and provide food and drink that is not contaminated with harmful germs, bacteria, or viruses.    </w:t>
            </w:r>
          </w:p>
          <w:p w14:paraId="63F407F5" w14:textId="77777777" w:rsidR="002E6E3B" w:rsidRPr="0043602F" w:rsidRDefault="002E6E3B" w:rsidP="002E6E3B">
            <w:pPr>
              <w:rPr>
                <w:rFonts w:ascii="Verdana" w:eastAsia="Times New Roman" w:hAnsi="Verdana" w:cs="Arial"/>
              </w:rPr>
            </w:pPr>
          </w:p>
          <w:p w14:paraId="1A337573" w14:textId="23E22283" w:rsidR="002E6E3B" w:rsidRPr="001B122B" w:rsidRDefault="002E6E3B" w:rsidP="002E6E3B">
            <w:pPr>
              <w:rPr>
                <w:rFonts w:ascii="Verdana" w:hAnsi="Verdana"/>
                <w:b/>
                <w:sz w:val="24"/>
                <w:szCs w:val="24"/>
              </w:rPr>
            </w:pPr>
            <w:r w:rsidRPr="0043602F">
              <w:rPr>
                <w:rFonts w:ascii="Verdana" w:eastAsia="Times New Roman" w:hAnsi="Verdana" w:cs="Arial"/>
              </w:rPr>
              <w:t xml:space="preserve">The requirements in this proposed section concerning drinking fountains help prevent cross-connections in early learning programs. Cross-connections are “any actual or potential physical connection between a public water system or the consumer’s water system and any source of non-potable liquid, solid, or gas, that could contaminate the potable water supply by backflow.” WAC 246-290-010(63). This proposed section requires drinking fountains not to be located in areas with high levels of bacteria and contaminants (such as bathrooms), requires drinking fountains to have appropriate water flow and pressure, and requires </w:t>
            </w:r>
            <w:r w:rsidRPr="0043602F">
              <w:rPr>
                <w:rFonts w:ascii="Verdana" w:eastAsia="Times New Roman" w:hAnsi="Verdana" w:cs="Arial"/>
              </w:rPr>
              <w:lastRenderedPageBreak/>
              <w:t>frequent cleaning. These requirements ensure early learning programs use drinking fountains that will limit enrolled children’s exposure to contaminants that could cause illness.</w:t>
            </w:r>
          </w:p>
        </w:tc>
      </w:tr>
    </w:tbl>
    <w:p w14:paraId="10EF9A12" w14:textId="77777777" w:rsidR="000D3CEA" w:rsidRDefault="000D3CEA" w:rsidP="00185939">
      <w:pPr>
        <w:jc w:val="center"/>
        <w:rPr>
          <w:rFonts w:ascii="Verdana" w:hAnsi="Verdana"/>
          <w:b/>
          <w:sz w:val="24"/>
          <w:szCs w:val="24"/>
        </w:rPr>
        <w:sectPr w:rsidR="000D3CEA" w:rsidSect="002E6E3B">
          <w:pgSz w:w="20160" w:h="12240" w:orient="landscape" w:code="5"/>
          <w:pgMar w:top="864" w:right="864" w:bottom="864" w:left="864" w:header="720" w:footer="720" w:gutter="0"/>
          <w:cols w:space="720"/>
          <w:docGrid w:linePitch="360"/>
        </w:sectPr>
      </w:pPr>
    </w:p>
    <w:p w14:paraId="7DC5381E" w14:textId="77777777" w:rsidR="0034797C" w:rsidRPr="00B206C7" w:rsidRDefault="0034797C" w:rsidP="008B3F92"/>
    <w:sectPr w:rsidR="0034797C" w:rsidRPr="00B206C7" w:rsidSect="003817CC">
      <w:pgSz w:w="1584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925A3" w14:textId="77777777" w:rsidR="004620A7" w:rsidRDefault="004620A7" w:rsidP="004C1DCE">
      <w:pPr>
        <w:spacing w:after="0" w:line="240" w:lineRule="auto"/>
      </w:pPr>
      <w:r>
        <w:separator/>
      </w:r>
    </w:p>
  </w:endnote>
  <w:endnote w:type="continuationSeparator" w:id="0">
    <w:p w14:paraId="587E697F" w14:textId="77777777" w:rsidR="004620A7" w:rsidRDefault="004620A7" w:rsidP="004C1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1F808" w14:textId="77777777" w:rsidR="004118F3" w:rsidRDefault="004118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8FFC5" w14:textId="58EBCBB8" w:rsidR="004118F3" w:rsidRDefault="004118F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WSA NRM Draft Only (May 2017</w:t>
    </w:r>
    <w:proofErr w:type="gramStart"/>
    <w:r>
      <w:rPr>
        <w:rFonts w:asciiTheme="majorHAnsi" w:eastAsiaTheme="majorEastAsia" w:hAnsiTheme="majorHAnsi" w:cstheme="majorBidi"/>
      </w:rPr>
      <w:t>)</w:t>
    </w:r>
    <w:proofErr w:type="gram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660B0" w:rsidRPr="00B660B0">
      <w:rPr>
        <w:rFonts w:asciiTheme="majorHAnsi" w:eastAsiaTheme="majorEastAsia" w:hAnsiTheme="majorHAnsi" w:cstheme="majorBidi"/>
        <w:noProof/>
      </w:rPr>
      <w:t>72</w:t>
    </w:r>
    <w:r>
      <w:rPr>
        <w:rFonts w:asciiTheme="majorHAnsi" w:eastAsiaTheme="majorEastAsia" w:hAnsiTheme="majorHAnsi" w:cstheme="majorBidi"/>
        <w:noProof/>
      </w:rPr>
      <w:fldChar w:fldCharType="end"/>
    </w:r>
  </w:p>
  <w:p w14:paraId="6258FEE2" w14:textId="77777777" w:rsidR="004118F3" w:rsidRDefault="004118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6E19E" w14:textId="77777777" w:rsidR="004118F3" w:rsidRDefault="004118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AE115" w14:textId="77777777" w:rsidR="004620A7" w:rsidRDefault="004620A7" w:rsidP="004C1DCE">
      <w:pPr>
        <w:spacing w:after="0" w:line="240" w:lineRule="auto"/>
      </w:pPr>
      <w:r>
        <w:separator/>
      </w:r>
    </w:p>
  </w:footnote>
  <w:footnote w:type="continuationSeparator" w:id="0">
    <w:p w14:paraId="0A359D19" w14:textId="77777777" w:rsidR="004620A7" w:rsidRDefault="004620A7" w:rsidP="004C1D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54DCF" w14:textId="77777777" w:rsidR="004118F3" w:rsidRDefault="004118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76443"/>
      <w:docPartObj>
        <w:docPartGallery w:val="Watermarks"/>
        <w:docPartUnique/>
      </w:docPartObj>
    </w:sdtPr>
    <w:sdtContent>
      <w:p w14:paraId="4BB07F2D" w14:textId="77777777" w:rsidR="004118F3" w:rsidRDefault="004118F3">
        <w:pPr>
          <w:pStyle w:val="Header"/>
        </w:pPr>
        <w:r>
          <w:rPr>
            <w:noProof/>
            <w:lang w:eastAsia="zh-TW"/>
          </w:rPr>
          <w:pict w14:anchorId="771AB8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tbl>
    <w:tblPr>
      <w:tblStyle w:val="TableGrid"/>
      <w:tblW w:w="15120" w:type="dxa"/>
      <w:tblInd w:w="-342" w:type="dxa"/>
      <w:tblLook w:val="04A0" w:firstRow="1" w:lastRow="0" w:firstColumn="1" w:lastColumn="0" w:noHBand="0" w:noVBand="1"/>
    </w:tblPr>
    <w:tblGrid>
      <w:gridCol w:w="15120"/>
    </w:tblGrid>
    <w:tr w:rsidR="004118F3" w:rsidRPr="003817CC" w14:paraId="54B48225" w14:textId="77777777" w:rsidTr="008011DE">
      <w:tc>
        <w:tcPr>
          <w:tcW w:w="15120" w:type="dxa"/>
          <w:shd w:val="clear" w:color="auto" w:fill="C4BC96" w:themeFill="background2" w:themeFillShade="BF"/>
        </w:tcPr>
        <w:p w14:paraId="4D0BB1E5" w14:textId="77777777" w:rsidR="004118F3" w:rsidRPr="009F70D3" w:rsidRDefault="004118F3" w:rsidP="008011DE">
          <w:pPr>
            <w:jc w:val="center"/>
            <w:rPr>
              <w:rFonts w:ascii="Verdana" w:hAnsi="Verdana" w:cs="Mongolian Baiti"/>
              <w:b/>
              <w:sz w:val="32"/>
              <w:szCs w:val="32"/>
            </w:rPr>
          </w:pPr>
          <w:r>
            <w:rPr>
              <w:rFonts w:ascii="Verdana" w:hAnsi="Verdana" w:cs="Mongolian Baiti"/>
              <w:b/>
              <w:sz w:val="32"/>
              <w:szCs w:val="32"/>
            </w:rPr>
            <w:t>Standards Alignment - Environment</w:t>
          </w:r>
        </w:p>
      </w:tc>
    </w:tr>
  </w:tbl>
  <w:p w14:paraId="2BF1AB1F" w14:textId="77777777" w:rsidR="004118F3" w:rsidRDefault="004118F3">
    <w:pPr>
      <w:pStyle w:val="Header"/>
    </w:pPr>
  </w:p>
  <w:p w14:paraId="713E8A64" w14:textId="77777777" w:rsidR="004118F3" w:rsidRDefault="004118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8A10C" w14:textId="77777777" w:rsidR="004118F3" w:rsidRDefault="004118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096C"/>
    <w:multiLevelType w:val="hybridMultilevel"/>
    <w:tmpl w:val="B63CC108"/>
    <w:lvl w:ilvl="0" w:tplc="D738158A">
      <w:start w:val="1"/>
      <w:numFmt w:val="lowerLetter"/>
      <w:lvlText w:val="(%1)"/>
      <w:lvlJc w:val="left"/>
      <w:pPr>
        <w:ind w:left="1350" w:hanging="720"/>
      </w:pPr>
      <w:rPr>
        <w:rFonts w:hint="default"/>
        <w:color w:val="auto"/>
      </w:rPr>
    </w:lvl>
    <w:lvl w:ilvl="1" w:tplc="7D0227E2">
      <w:start w:val="1"/>
      <w:numFmt w:val="lowerRoman"/>
      <w:lvlText w:val="(%2)"/>
      <w:lvlJc w:val="left"/>
      <w:pPr>
        <w:ind w:left="1710" w:hanging="360"/>
      </w:pPr>
      <w:rPr>
        <w:rFonts w:ascii="Verdana" w:eastAsia="Times New Roman" w:hAnsi="Verdana" w:cs="Arial"/>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0BD0B0E"/>
    <w:multiLevelType w:val="hybridMultilevel"/>
    <w:tmpl w:val="ED08D73A"/>
    <w:lvl w:ilvl="0" w:tplc="1B2A784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0C07755"/>
    <w:multiLevelType w:val="hybridMultilevel"/>
    <w:tmpl w:val="59F2051A"/>
    <w:lvl w:ilvl="0" w:tplc="0D166A6E">
      <w:start w:val="1"/>
      <w:numFmt w:val="decimal"/>
      <w:suff w:val="space"/>
      <w:lvlText w:val="(%1)"/>
      <w:lvlJc w:val="left"/>
      <w:pPr>
        <w:ind w:left="360" w:hanging="360"/>
      </w:pPr>
      <w:rPr>
        <w:rFonts w:hint="default"/>
      </w:rPr>
    </w:lvl>
    <w:lvl w:ilvl="1" w:tplc="615A14C2">
      <w:start w:val="1"/>
      <w:numFmt w:val="lowerLetter"/>
      <w:lvlText w:val="(%2)"/>
      <w:lvlJc w:val="left"/>
      <w:pPr>
        <w:ind w:left="1080" w:hanging="360"/>
      </w:pPr>
      <w:rPr>
        <w:rFonts w:ascii="Verdana" w:eastAsia="Times New Roman" w:hAnsi="Verdana"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5925DD"/>
    <w:multiLevelType w:val="hybridMultilevel"/>
    <w:tmpl w:val="A0B85772"/>
    <w:lvl w:ilvl="0" w:tplc="0EE01092">
      <w:start w:val="5"/>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EA35A8"/>
    <w:multiLevelType w:val="hybridMultilevel"/>
    <w:tmpl w:val="32067C26"/>
    <w:lvl w:ilvl="0" w:tplc="4950DAFA">
      <w:start w:val="1"/>
      <w:numFmt w:val="lowerLetter"/>
      <w:lvlText w:val="(%1)"/>
      <w:lvlJc w:val="left"/>
      <w:pPr>
        <w:ind w:left="1464" w:hanging="360"/>
      </w:pPr>
      <w:rPr>
        <w:rFonts w:ascii="Verdana" w:eastAsiaTheme="minorHAnsi" w:hAnsi="Verdana" w:cstheme="minorBidi"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5" w15:restartNumberingAfterBreak="0">
    <w:nsid w:val="05681C71"/>
    <w:multiLevelType w:val="hybridMultilevel"/>
    <w:tmpl w:val="0DDE390A"/>
    <w:lvl w:ilvl="0" w:tplc="C8389998">
      <w:start w:val="1"/>
      <w:numFmt w:val="lowerLetter"/>
      <w:lvlText w:val="(%1)"/>
      <w:lvlJc w:val="left"/>
      <w:pPr>
        <w:ind w:left="1080" w:hanging="360"/>
      </w:pPr>
      <w:rPr>
        <w:rFonts w:ascii="Verdana" w:eastAsia="Times New Roman" w:hAnsi="Verdana"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5C3397E"/>
    <w:multiLevelType w:val="hybridMultilevel"/>
    <w:tmpl w:val="E13EBDB6"/>
    <w:lvl w:ilvl="0" w:tplc="466C009C">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5E41E56"/>
    <w:multiLevelType w:val="hybridMultilevel"/>
    <w:tmpl w:val="4CB4FB20"/>
    <w:lvl w:ilvl="0" w:tplc="BF4EA0A8">
      <w:start w:val="1"/>
      <w:numFmt w:val="lowerLetter"/>
      <w:lvlText w:val="(%1)"/>
      <w:lvlJc w:val="left"/>
      <w:pPr>
        <w:ind w:left="1440" w:hanging="360"/>
      </w:pPr>
      <w:rPr>
        <w:rFonts w:ascii="Verdana" w:eastAsiaTheme="minorHAnsi" w:hAnsi="Verdana"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78D532A"/>
    <w:multiLevelType w:val="hybridMultilevel"/>
    <w:tmpl w:val="70109976"/>
    <w:lvl w:ilvl="0" w:tplc="292255E8">
      <w:start w:val="35"/>
      <w:numFmt w:val="lowerLetter"/>
      <w:suff w:val="space"/>
      <w:lvlText w:val="(%1)"/>
      <w:lvlJc w:val="left"/>
      <w:pPr>
        <w:ind w:left="360" w:hanging="360"/>
      </w:pPr>
      <w:rPr>
        <w:rFonts w:ascii="Verdana" w:eastAsia="Calibri" w:hAnsi="Verdana"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7D7686F"/>
    <w:multiLevelType w:val="hybridMultilevel"/>
    <w:tmpl w:val="E63C2B40"/>
    <w:lvl w:ilvl="0" w:tplc="F522996C">
      <w:start w:val="1"/>
      <w:numFmt w:val="lowerLetter"/>
      <w:lvlText w:val="(%1)"/>
      <w:lvlJc w:val="left"/>
      <w:pPr>
        <w:ind w:left="1080" w:hanging="360"/>
      </w:pPr>
      <w:rPr>
        <w:rFonts w:ascii="Verdana" w:eastAsiaTheme="minorHAnsi" w:hAnsi="Verdana" w:cstheme="minorBidi"/>
      </w:rPr>
    </w:lvl>
    <w:lvl w:ilvl="1" w:tplc="02BAFD5C">
      <w:start w:val="1"/>
      <w:numFmt w:val="lowerLetter"/>
      <w:suff w:val="space"/>
      <w:lvlText w:val="(%2)"/>
      <w:lvlJc w:val="right"/>
      <w:pPr>
        <w:ind w:left="0" w:firstLine="0"/>
      </w:pPr>
      <w:rPr>
        <w:rFonts w:ascii="Verdana" w:eastAsiaTheme="minorHAnsi" w:hAnsi="Verdana" w:cstheme="minorBidi" w:hint="default"/>
      </w:rPr>
    </w:lvl>
    <w:lvl w:ilvl="2" w:tplc="F97E139E">
      <w:start w:val="1"/>
      <w:numFmt w:val="upperLetter"/>
      <w:suff w:val="space"/>
      <w:lvlText w:val="(%3)"/>
      <w:lvlJc w:val="left"/>
      <w:pPr>
        <w:ind w:left="432" w:hanging="432"/>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9077C2F"/>
    <w:multiLevelType w:val="hybridMultilevel"/>
    <w:tmpl w:val="04CEB64C"/>
    <w:lvl w:ilvl="0" w:tplc="189A4B70">
      <w:start w:val="1"/>
      <w:numFmt w:val="decimal"/>
      <w:lvlText w:val="(%1)"/>
      <w:lvlJc w:val="left"/>
      <w:pPr>
        <w:ind w:left="720" w:hanging="720"/>
      </w:pPr>
      <w:rPr>
        <w:rFonts w:hint="default"/>
      </w:rPr>
    </w:lvl>
    <w:lvl w:ilvl="1" w:tplc="F28A30DC">
      <w:start w:val="1"/>
      <w:numFmt w:val="lowerLetter"/>
      <w:lvlText w:val="(%2)"/>
      <w:lvlJc w:val="left"/>
      <w:pPr>
        <w:ind w:left="1080" w:hanging="360"/>
      </w:pPr>
      <w:rPr>
        <w:rFonts w:ascii="Verdana" w:eastAsia="Times New Roman" w:hAnsi="Verdana"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98C6A2F"/>
    <w:multiLevelType w:val="hybridMultilevel"/>
    <w:tmpl w:val="732AA998"/>
    <w:lvl w:ilvl="0" w:tplc="757A3D9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AE12FA"/>
    <w:multiLevelType w:val="multilevel"/>
    <w:tmpl w:val="A5CAB59E"/>
    <w:lvl w:ilvl="0">
      <w:start w:val="6"/>
      <w:numFmt w:val="lowerLetter"/>
      <w:lvlText w:val="(%1)"/>
      <w:lvlJc w:val="left"/>
      <w:pPr>
        <w:ind w:left="810" w:hanging="360"/>
      </w:pPr>
      <w:rPr>
        <w:rFonts w:ascii="Verdana" w:eastAsia="Times New Roman" w:hAnsi="Verdana" w:cs="Arial" w:hint="default"/>
      </w:rPr>
    </w:lvl>
    <w:lvl w:ilvl="1">
      <w:start w:val="1"/>
      <w:numFmt w:val="lowerLetter"/>
      <w:lvlText w:val="%2)"/>
      <w:lvlJc w:val="left"/>
      <w:pPr>
        <w:ind w:left="1170" w:hanging="360"/>
      </w:pPr>
      <w:rPr>
        <w:rFonts w:hint="default"/>
      </w:rPr>
    </w:lvl>
    <w:lvl w:ilvl="2">
      <w:start w:val="1"/>
      <w:numFmt w:val="lowerRoman"/>
      <w:lvlText w:val="%3)"/>
      <w:lvlJc w:val="left"/>
      <w:pPr>
        <w:ind w:left="1530" w:hanging="360"/>
      </w:pPr>
      <w:rPr>
        <w:rFonts w:hint="default"/>
      </w:rPr>
    </w:lvl>
    <w:lvl w:ilvl="3">
      <w:start w:val="2"/>
      <w:numFmt w:val="decimal"/>
      <w:lvlText w:val="(%4)"/>
      <w:lvlJc w:val="left"/>
      <w:pPr>
        <w:ind w:left="1890" w:hanging="360"/>
      </w:pPr>
      <w:rPr>
        <w:rFonts w:hint="default"/>
      </w:rPr>
    </w:lvl>
    <w:lvl w:ilvl="4">
      <w:start w:val="1"/>
      <w:numFmt w:val="lowerRoman"/>
      <w:suff w:val="space"/>
      <w:lvlText w:val="(%5)"/>
      <w:lvlJc w:val="left"/>
      <w:pPr>
        <w:ind w:left="2250" w:hanging="360"/>
      </w:pPr>
      <w:rPr>
        <w:rFonts w:ascii="Verdana" w:eastAsia="Times New Roman" w:hAnsi="Verdana" w:cs="Arial" w:hint="default"/>
      </w:rPr>
    </w:lvl>
    <w:lvl w:ilvl="5">
      <w:start w:val="1"/>
      <w:numFmt w:val="lowerRoman"/>
      <w:lvlText w:val="(%6)"/>
      <w:lvlJc w:val="left"/>
      <w:pPr>
        <w:ind w:left="2610" w:hanging="360"/>
      </w:pPr>
      <w:rPr>
        <w:rFonts w:hint="default"/>
      </w:rPr>
    </w:lvl>
    <w:lvl w:ilvl="6">
      <w:start w:val="1"/>
      <w:numFmt w:val="decimal"/>
      <w:lvlText w:val="%7."/>
      <w:lvlJc w:val="left"/>
      <w:pPr>
        <w:ind w:left="2970" w:hanging="360"/>
      </w:pPr>
      <w:rPr>
        <w:rFonts w:hint="default"/>
      </w:rPr>
    </w:lvl>
    <w:lvl w:ilvl="7">
      <w:start w:val="1"/>
      <w:numFmt w:val="lowerLetter"/>
      <w:lvlText w:val="%8."/>
      <w:lvlJc w:val="left"/>
      <w:pPr>
        <w:ind w:left="3330" w:hanging="360"/>
      </w:pPr>
      <w:rPr>
        <w:rFonts w:hint="default"/>
      </w:rPr>
    </w:lvl>
    <w:lvl w:ilvl="8">
      <w:start w:val="1"/>
      <w:numFmt w:val="lowerRoman"/>
      <w:lvlText w:val="%9."/>
      <w:lvlJc w:val="left"/>
      <w:pPr>
        <w:ind w:left="3690" w:hanging="360"/>
      </w:pPr>
      <w:rPr>
        <w:rFonts w:hint="default"/>
      </w:rPr>
    </w:lvl>
  </w:abstractNum>
  <w:abstractNum w:abstractNumId="13" w15:restartNumberingAfterBreak="0">
    <w:nsid w:val="0C93129C"/>
    <w:multiLevelType w:val="hybridMultilevel"/>
    <w:tmpl w:val="6BE46CE4"/>
    <w:lvl w:ilvl="0" w:tplc="E30E321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D007974"/>
    <w:multiLevelType w:val="hybridMultilevel"/>
    <w:tmpl w:val="99B89DA4"/>
    <w:lvl w:ilvl="0" w:tplc="94308F9A">
      <w:start w:val="1"/>
      <w:numFmt w:val="decimal"/>
      <w:lvlText w:val="(%1)"/>
      <w:lvlJc w:val="left"/>
      <w:pPr>
        <w:ind w:left="378" w:hanging="360"/>
      </w:pPr>
      <w:rPr>
        <w:rFonts w:ascii="Verdana" w:eastAsia="Times New Roman" w:hAnsi="Verdana" w:cs="Times New Roman" w:hint="default"/>
        <w:b w:val="0"/>
      </w:rPr>
    </w:lvl>
    <w:lvl w:ilvl="1" w:tplc="42CCDAE4">
      <w:start w:val="1"/>
      <w:numFmt w:val="lowerLetter"/>
      <w:lvlText w:val="(%2)"/>
      <w:lvlJc w:val="left"/>
      <w:pPr>
        <w:ind w:left="1080" w:hanging="360"/>
      </w:pPr>
      <w:rPr>
        <w:rFonts w:ascii="Verdana" w:eastAsia="Times New Roman" w:hAnsi="Verdana" w:cs="Times New Roman" w:hint="default"/>
        <w:b w:val="0"/>
      </w:rPr>
    </w:lvl>
    <w:lvl w:ilvl="2" w:tplc="8FDEB468">
      <w:start w:val="1"/>
      <w:numFmt w:val="lowerRoman"/>
      <w:suff w:val="space"/>
      <w:lvlText w:val="(%3)"/>
      <w:lvlJc w:val="right"/>
      <w:pPr>
        <w:ind w:left="2304" w:firstLine="36"/>
      </w:pPr>
      <w:rPr>
        <w:rFonts w:ascii="Verdana" w:eastAsia="Times New Roman" w:hAnsi="Verdana" w:cs="Times New Roman" w:hint="default"/>
      </w:r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D24583B"/>
    <w:multiLevelType w:val="hybridMultilevel"/>
    <w:tmpl w:val="D92E6360"/>
    <w:lvl w:ilvl="0" w:tplc="735AD4B2">
      <w:start w:val="1"/>
      <w:numFmt w:val="lowerLetter"/>
      <w:lvlText w:val="(%1)"/>
      <w:lvlJc w:val="left"/>
      <w:pPr>
        <w:ind w:left="1170" w:hanging="360"/>
      </w:pPr>
      <w:rPr>
        <w:rFonts w:ascii="Verdana" w:eastAsia="Times New Roman" w:hAnsi="Verdana" w:cs="Times New Roman"/>
      </w:rPr>
    </w:lvl>
    <w:lvl w:ilvl="1" w:tplc="2E68A99C">
      <w:start w:val="1"/>
      <w:numFmt w:val="lowerRoman"/>
      <w:lvlText w:val="(%2)"/>
      <w:lvlJc w:val="left"/>
      <w:pPr>
        <w:ind w:left="1530" w:hanging="360"/>
      </w:pPr>
      <w:rPr>
        <w:rFonts w:ascii="Verdana" w:eastAsia="Times New Roman" w:hAnsi="Verdana" w:cs="Times New Roman"/>
      </w:rPr>
    </w:lvl>
    <w:lvl w:ilvl="2" w:tplc="B044C71C">
      <w:start w:val="1"/>
      <w:numFmt w:val="upperLetter"/>
      <w:lvlText w:val="(%3)"/>
      <w:lvlJc w:val="right"/>
      <w:pPr>
        <w:ind w:left="2070" w:hanging="180"/>
      </w:pPr>
      <w:rPr>
        <w:rFonts w:ascii="Verdana" w:eastAsia="Times New Roman" w:hAnsi="Verdana" w:cs="Times New Roman"/>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0F8348F0"/>
    <w:multiLevelType w:val="hybridMultilevel"/>
    <w:tmpl w:val="C5165682"/>
    <w:lvl w:ilvl="0" w:tplc="A54255D4">
      <w:start w:val="2"/>
      <w:numFmt w:val="decimal"/>
      <w:lvlText w:val="(%1)"/>
      <w:lvlJc w:val="left"/>
      <w:pPr>
        <w:ind w:left="28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8D0A69"/>
    <w:multiLevelType w:val="hybridMultilevel"/>
    <w:tmpl w:val="9D6CA450"/>
    <w:lvl w:ilvl="0" w:tplc="7822189C">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22C4608"/>
    <w:multiLevelType w:val="hybridMultilevel"/>
    <w:tmpl w:val="74C62E00"/>
    <w:lvl w:ilvl="0" w:tplc="0B400398">
      <w:start w:val="1"/>
      <w:numFmt w:val="lowerLetter"/>
      <w:lvlText w:val="(%1)"/>
      <w:lvlJc w:val="left"/>
      <w:pPr>
        <w:ind w:left="990" w:hanging="360"/>
      </w:pPr>
      <w:rPr>
        <w:rFonts w:ascii="Verdana" w:eastAsia="Times New Roman" w:hAnsi="Verdana" w:cs="Arial"/>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13107C99"/>
    <w:multiLevelType w:val="hybridMultilevel"/>
    <w:tmpl w:val="B6BCFEE4"/>
    <w:lvl w:ilvl="0" w:tplc="89EA7974">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133D400C"/>
    <w:multiLevelType w:val="hybridMultilevel"/>
    <w:tmpl w:val="06CE9016"/>
    <w:lvl w:ilvl="0" w:tplc="08F02BF2">
      <w:start w:val="3"/>
      <w:numFmt w:val="decimal"/>
      <w:suff w:val="space"/>
      <w:lvlText w:val="(%1)"/>
      <w:lvlJc w:val="left"/>
      <w:pPr>
        <w:ind w:left="360" w:hanging="360"/>
      </w:pPr>
      <w:rPr>
        <w:color w:val="auto"/>
      </w:rPr>
    </w:lvl>
    <w:lvl w:ilvl="1" w:tplc="084E0356">
      <w:start w:val="1"/>
      <w:numFmt w:val="lowerLetter"/>
      <w:lvlText w:val="(%2)"/>
      <w:lvlJc w:val="left"/>
      <w:pPr>
        <w:ind w:left="1440" w:hanging="360"/>
      </w:pPr>
      <w:rPr>
        <w:rFonts w:ascii="Verdana" w:eastAsia="Times New Roman" w:hAnsi="Verdana"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143849F8"/>
    <w:multiLevelType w:val="hybridMultilevel"/>
    <w:tmpl w:val="EEB2CA38"/>
    <w:lvl w:ilvl="0" w:tplc="AD565AB4">
      <w:start w:val="35"/>
      <w:numFmt w:val="lowerLetter"/>
      <w:suff w:val="space"/>
      <w:lvlText w:val="(%1)"/>
      <w:lvlJc w:val="left"/>
      <w:pPr>
        <w:ind w:left="360" w:hanging="360"/>
      </w:pPr>
      <w:rPr>
        <w:rFonts w:ascii="Verdana" w:eastAsia="Calibri" w:hAnsi="Verdana"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16D35596"/>
    <w:multiLevelType w:val="hybridMultilevel"/>
    <w:tmpl w:val="D54EC0DE"/>
    <w:lvl w:ilvl="0" w:tplc="74C898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7037B3C"/>
    <w:multiLevelType w:val="hybridMultilevel"/>
    <w:tmpl w:val="1FCE93A2"/>
    <w:lvl w:ilvl="0" w:tplc="643CD8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AF1DAC"/>
    <w:multiLevelType w:val="hybridMultilevel"/>
    <w:tmpl w:val="F5A0B6D4"/>
    <w:lvl w:ilvl="0" w:tplc="870070B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99A6ABA"/>
    <w:multiLevelType w:val="hybridMultilevel"/>
    <w:tmpl w:val="55422086"/>
    <w:lvl w:ilvl="0" w:tplc="F84626D0">
      <w:start w:val="2"/>
      <w:numFmt w:val="lowerRoman"/>
      <w:suff w:val="space"/>
      <w:lvlText w:val="(%1)"/>
      <w:lvlJc w:val="left"/>
      <w:pPr>
        <w:ind w:left="432" w:hanging="432"/>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1B8E5066"/>
    <w:multiLevelType w:val="hybridMultilevel"/>
    <w:tmpl w:val="3CBE9C6A"/>
    <w:lvl w:ilvl="0" w:tplc="ADEA89AA">
      <w:start w:val="1"/>
      <w:numFmt w:val="decimal"/>
      <w:lvlText w:val="(%1)"/>
      <w:lvlJc w:val="left"/>
      <w:pPr>
        <w:ind w:left="360" w:hanging="360"/>
      </w:pPr>
      <w:rPr>
        <w:rFonts w:ascii="Verdana" w:eastAsiaTheme="minorHAnsi" w:hAnsi="Verdana" w:cstheme="minorBidi"/>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D5F76FC"/>
    <w:multiLevelType w:val="hybridMultilevel"/>
    <w:tmpl w:val="89A61FEC"/>
    <w:lvl w:ilvl="0" w:tplc="216CABAC">
      <w:start w:val="1"/>
      <w:numFmt w:val="lowerLetter"/>
      <w:lvlText w:val="(%1)"/>
      <w:lvlJc w:val="left"/>
      <w:pPr>
        <w:ind w:left="1440" w:hanging="360"/>
      </w:pPr>
      <w:rPr>
        <w:rFonts w:ascii="Verdana" w:eastAsiaTheme="minorHAnsi" w:hAnsi="Verdana" w:cstheme="minorBidi"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E4162C3"/>
    <w:multiLevelType w:val="hybridMultilevel"/>
    <w:tmpl w:val="FBB4D684"/>
    <w:lvl w:ilvl="0" w:tplc="8C1C9AD8">
      <w:start w:val="1"/>
      <w:numFmt w:val="lowerLetter"/>
      <w:lvlText w:val="(%1)"/>
      <w:lvlJc w:val="left"/>
      <w:pPr>
        <w:ind w:left="1170" w:hanging="720"/>
      </w:pPr>
      <w:rPr>
        <w:rFonts w:hint="default"/>
        <w:b w:val="0"/>
        <w:u w:val="none"/>
      </w:rPr>
    </w:lvl>
    <w:lvl w:ilvl="1" w:tplc="6448810C">
      <w:start w:val="1"/>
      <w:numFmt w:val="lowerRoman"/>
      <w:lvlText w:val="(%2)"/>
      <w:lvlJc w:val="left"/>
      <w:pPr>
        <w:ind w:left="1530" w:hanging="360"/>
      </w:pPr>
      <w:rPr>
        <w:rFonts w:ascii="Verdana" w:eastAsiaTheme="minorHAnsi" w:hAnsi="Verdana" w:cstheme="minorBidi" w:hint="default"/>
      </w:rPr>
    </w:lvl>
    <w:lvl w:ilvl="2" w:tplc="0409001B">
      <w:start w:val="1"/>
      <w:numFmt w:val="lowerRoman"/>
      <w:lvlText w:val="%3."/>
      <w:lvlJc w:val="right"/>
      <w:pPr>
        <w:ind w:left="2250" w:hanging="180"/>
      </w:pPr>
    </w:lvl>
    <w:lvl w:ilvl="3" w:tplc="171AB4FA">
      <w:start w:val="1"/>
      <w:numFmt w:val="decimal"/>
      <w:lvlText w:val="(%4)"/>
      <w:lvlJc w:val="left"/>
      <w:pPr>
        <w:ind w:left="720" w:hanging="72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1EC76ED9"/>
    <w:multiLevelType w:val="hybridMultilevel"/>
    <w:tmpl w:val="93968E10"/>
    <w:lvl w:ilvl="0" w:tplc="38D6CCD2">
      <w:start w:val="3"/>
      <w:numFmt w:val="decimal"/>
      <w:lvlText w:val="(%1)"/>
      <w:lvlJc w:val="left"/>
      <w:pPr>
        <w:ind w:left="1530" w:hanging="720"/>
      </w:pPr>
      <w:rPr>
        <w:rFonts w:ascii="Verdana" w:eastAsiaTheme="minorHAnsi" w:hAnsi="Verdan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05E7A6B"/>
    <w:multiLevelType w:val="hybridMultilevel"/>
    <w:tmpl w:val="00BA565C"/>
    <w:lvl w:ilvl="0" w:tplc="71147858">
      <w:start w:val="1"/>
      <w:numFmt w:val="lowerLetter"/>
      <w:lvlText w:val="(%1)"/>
      <w:lvlJc w:val="left"/>
      <w:pPr>
        <w:ind w:left="990" w:hanging="360"/>
      </w:pPr>
      <w:rPr>
        <w:rFonts w:ascii="Verdana" w:eastAsia="Times New Roman" w:hAnsi="Verdana" w:cs="Arial"/>
      </w:rPr>
    </w:lvl>
    <w:lvl w:ilvl="1" w:tplc="2CA4D8CE">
      <w:start w:val="1"/>
      <w:numFmt w:val="lowerRoman"/>
      <w:lvlText w:val="(%2)"/>
      <w:lvlJc w:val="left"/>
      <w:pPr>
        <w:ind w:left="1800" w:hanging="360"/>
      </w:pPr>
      <w:rPr>
        <w:rFonts w:ascii="Verdana" w:eastAsia="Times New Roman" w:hAnsi="Verdana" w:cs="Arial"/>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06628F6"/>
    <w:multiLevelType w:val="hybridMultilevel"/>
    <w:tmpl w:val="9A1CB302"/>
    <w:lvl w:ilvl="0" w:tplc="4CB89668">
      <w:start w:val="1"/>
      <w:numFmt w:val="decimal"/>
      <w:lvlText w:val="(%1)"/>
      <w:lvlJc w:val="left"/>
      <w:pPr>
        <w:ind w:left="720" w:hanging="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2" w15:restartNumberingAfterBreak="0">
    <w:nsid w:val="24A15B98"/>
    <w:multiLevelType w:val="hybridMultilevel"/>
    <w:tmpl w:val="558C2E28"/>
    <w:lvl w:ilvl="0" w:tplc="10D28D82">
      <w:start w:val="1"/>
      <w:numFmt w:val="lowerLetter"/>
      <w:lvlText w:val="(%1)"/>
      <w:lvlJc w:val="left"/>
      <w:pPr>
        <w:ind w:left="1440" w:hanging="720"/>
      </w:pPr>
      <w:rPr>
        <w:rFonts w:hint="default"/>
      </w:rPr>
    </w:lvl>
    <w:lvl w:ilvl="1" w:tplc="1BE0D102">
      <w:start w:val="1"/>
      <w:numFmt w:val="lowerLetter"/>
      <w:lvlText w:val="(%2)"/>
      <w:lvlJc w:val="left"/>
      <w:pPr>
        <w:ind w:left="1170" w:hanging="360"/>
      </w:pPr>
      <w:rPr>
        <w:rFonts w:ascii="Verdana" w:eastAsia="Times New Roman" w:hAnsi="Verdana"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5101A91"/>
    <w:multiLevelType w:val="hybridMultilevel"/>
    <w:tmpl w:val="9474AA52"/>
    <w:lvl w:ilvl="0" w:tplc="8B5CBD5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54F78F9"/>
    <w:multiLevelType w:val="multilevel"/>
    <w:tmpl w:val="AD146E8E"/>
    <w:lvl w:ilvl="0">
      <w:start w:val="4"/>
      <w:numFmt w:val="decimal"/>
      <w:lvlText w:val="(%1)"/>
      <w:lvlJc w:val="left"/>
      <w:pPr>
        <w:ind w:left="360" w:hanging="360"/>
      </w:pPr>
      <w:rPr>
        <w:rFonts w:ascii="Verdana" w:eastAsia="Times New Roman" w:hAnsi="Verdana" w:cs="Times New Roman" w:hint="default"/>
      </w:rPr>
    </w:lvl>
    <w:lvl w:ilvl="1">
      <w:start w:val="1"/>
      <w:numFmt w:val="lowerLetter"/>
      <w:lvlText w:val="(%2)"/>
      <w:lvlJc w:val="left"/>
      <w:pPr>
        <w:ind w:left="720" w:hanging="360"/>
      </w:pPr>
      <w:rPr>
        <w:rFonts w:ascii="Verdana" w:eastAsia="Times New Roman" w:hAnsi="Verdana" w:cs="Times New Roman" w:hint="default"/>
      </w:rPr>
    </w:lvl>
    <w:lvl w:ilvl="2">
      <w:start w:val="1"/>
      <w:numFmt w:val="lowerRoman"/>
      <w:lvlText w:val="%3)"/>
      <w:lvlJc w:val="left"/>
      <w:pPr>
        <w:ind w:left="1080" w:hanging="360"/>
      </w:pPr>
      <w:rPr>
        <w:rFonts w:hint="default"/>
      </w:rPr>
    </w:lvl>
    <w:lvl w:ilvl="3">
      <w:start w:val="3"/>
      <w:numFmt w:val="decimal"/>
      <w:lvlText w:val="(%4)"/>
      <w:lvlJc w:val="left"/>
      <w:pPr>
        <w:ind w:left="360" w:hanging="360"/>
      </w:pPr>
      <w:rPr>
        <w:rFonts w:ascii="Verdana" w:eastAsia="Times New Roman" w:hAnsi="Verdana" w:cs="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26280BB8"/>
    <w:multiLevelType w:val="hybridMultilevel"/>
    <w:tmpl w:val="7854B59A"/>
    <w:lvl w:ilvl="0" w:tplc="41CECBE8">
      <w:start w:val="1"/>
      <w:numFmt w:val="lowerLetter"/>
      <w:lvlText w:val="(%1)"/>
      <w:lvlJc w:val="left"/>
      <w:pPr>
        <w:ind w:left="1800" w:hanging="360"/>
      </w:pPr>
      <w:rPr>
        <w:rFonts w:ascii="Verdana" w:eastAsiaTheme="minorHAnsi" w:hAnsi="Verdan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26792B7A"/>
    <w:multiLevelType w:val="hybridMultilevel"/>
    <w:tmpl w:val="040EFF02"/>
    <w:lvl w:ilvl="0" w:tplc="75D4DB66">
      <w:start w:val="1"/>
      <w:numFmt w:val="lowerLetter"/>
      <w:lvlText w:val="(%1)"/>
      <w:lvlJc w:val="left"/>
      <w:pPr>
        <w:ind w:left="720" w:hanging="360"/>
      </w:pPr>
      <w:rPr>
        <w:rFonts w:ascii="Verdana" w:eastAsia="Times New Roman" w:hAnsi="Verdana" w:cs="Times New Roman"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27121535"/>
    <w:multiLevelType w:val="hybridMultilevel"/>
    <w:tmpl w:val="A55C4524"/>
    <w:lvl w:ilvl="0" w:tplc="DBFC07C6">
      <w:start w:val="1"/>
      <w:numFmt w:val="lowerLetter"/>
      <w:lvlText w:val="(%1)"/>
      <w:lvlJc w:val="left"/>
      <w:pPr>
        <w:ind w:left="1800" w:hanging="360"/>
      </w:pPr>
      <w:rPr>
        <w:rFonts w:ascii="Verdana" w:eastAsiaTheme="minorHAnsi" w:hAnsi="Verdan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27330B90"/>
    <w:multiLevelType w:val="multilevel"/>
    <w:tmpl w:val="3C0AB004"/>
    <w:lvl w:ilvl="0">
      <w:start w:val="1"/>
      <w:numFmt w:val="decimal"/>
      <w:lvlText w:val="(%1)"/>
      <w:lvlJc w:val="left"/>
      <w:pPr>
        <w:ind w:left="360" w:hanging="360"/>
      </w:pPr>
      <w:rPr>
        <w:rFonts w:ascii="Verdana" w:eastAsia="Times New Roman" w:hAnsi="Verdana" w:cs="Times New Roman" w:hint="default"/>
      </w:rPr>
    </w:lvl>
    <w:lvl w:ilvl="1">
      <w:start w:val="1"/>
      <w:numFmt w:val="lowerLetter"/>
      <w:lvlText w:val="(%2)"/>
      <w:lvlJc w:val="left"/>
      <w:pPr>
        <w:ind w:left="720" w:hanging="360"/>
      </w:pPr>
      <w:rPr>
        <w:rFonts w:ascii="Verdana" w:eastAsia="Times New Roman" w:hAnsi="Verdana" w:cs="Times New Roman" w:hint="default"/>
      </w:rPr>
    </w:lvl>
    <w:lvl w:ilvl="2">
      <w:start w:val="1"/>
      <w:numFmt w:val="lowerRoman"/>
      <w:lvlText w:val="%3)"/>
      <w:lvlJc w:val="left"/>
      <w:pPr>
        <w:ind w:left="1080" w:hanging="360"/>
      </w:pPr>
    </w:lvl>
    <w:lvl w:ilvl="3">
      <w:start w:val="1"/>
      <w:numFmt w:val="decimal"/>
      <w:lvlText w:val="(%4)"/>
      <w:lvlJc w:val="left"/>
      <w:pPr>
        <w:ind w:left="360" w:hanging="360"/>
      </w:pPr>
      <w:rPr>
        <w:rFonts w:ascii="Verdana" w:eastAsia="Times New Roman" w:hAnsi="Verdana" w:cs="Aria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7F51720"/>
    <w:multiLevelType w:val="hybridMultilevel"/>
    <w:tmpl w:val="69AEC356"/>
    <w:lvl w:ilvl="0" w:tplc="1DE0A146">
      <w:start w:val="1"/>
      <w:numFmt w:val="lowerLetter"/>
      <w:lvlText w:val="(%1)"/>
      <w:lvlJc w:val="left"/>
      <w:pPr>
        <w:ind w:left="1170" w:hanging="360"/>
      </w:pPr>
      <w:rPr>
        <w:rFonts w:ascii="Verdana" w:eastAsia="Times New Roman" w:hAnsi="Verdana" w:cs="Arial"/>
      </w:rPr>
    </w:lvl>
    <w:lvl w:ilvl="1" w:tplc="2CA4D8CE">
      <w:start w:val="1"/>
      <w:numFmt w:val="lowerRoman"/>
      <w:lvlText w:val="(%2)"/>
      <w:lvlJc w:val="left"/>
      <w:pPr>
        <w:ind w:left="1620" w:hanging="360"/>
      </w:pPr>
      <w:rPr>
        <w:rFonts w:ascii="Verdana" w:eastAsia="Times New Roman" w:hAnsi="Verdana" w:cs="Arial"/>
      </w:r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15:restartNumberingAfterBreak="0">
    <w:nsid w:val="2A566060"/>
    <w:multiLevelType w:val="hybridMultilevel"/>
    <w:tmpl w:val="6EFC2AA8"/>
    <w:lvl w:ilvl="0" w:tplc="BF12C2AA">
      <w:start w:val="35"/>
      <w:numFmt w:val="lowerLetter"/>
      <w:suff w:val="space"/>
      <w:lvlText w:val="(%1)"/>
      <w:lvlJc w:val="left"/>
      <w:pPr>
        <w:ind w:left="360" w:hanging="360"/>
      </w:pPr>
      <w:rPr>
        <w:rFonts w:ascii="Verdana" w:eastAsia="Calibri" w:hAnsi="Verdana"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2A694213"/>
    <w:multiLevelType w:val="hybridMultilevel"/>
    <w:tmpl w:val="07DA8F74"/>
    <w:lvl w:ilvl="0" w:tplc="50EA9CC8">
      <w:start w:val="5"/>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A8C07E1"/>
    <w:multiLevelType w:val="hybridMultilevel"/>
    <w:tmpl w:val="0ED684D2"/>
    <w:lvl w:ilvl="0" w:tplc="67709BA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A8F6FF1"/>
    <w:multiLevelType w:val="hybridMultilevel"/>
    <w:tmpl w:val="4322E5E4"/>
    <w:lvl w:ilvl="0" w:tplc="C04CDA18">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2C7F3863"/>
    <w:multiLevelType w:val="hybridMultilevel"/>
    <w:tmpl w:val="0F521958"/>
    <w:lvl w:ilvl="0" w:tplc="9496A3C8">
      <w:start w:val="1"/>
      <w:numFmt w:val="decimal"/>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5" w15:restartNumberingAfterBreak="0">
    <w:nsid w:val="2C9452C4"/>
    <w:multiLevelType w:val="hybridMultilevel"/>
    <w:tmpl w:val="2DE88010"/>
    <w:lvl w:ilvl="0" w:tplc="540E207E">
      <w:start w:val="1"/>
      <w:numFmt w:val="lowerLetter"/>
      <w:lvlText w:val="(%1)"/>
      <w:lvlJc w:val="left"/>
      <w:pPr>
        <w:ind w:left="1080" w:hanging="360"/>
      </w:pPr>
      <w:rPr>
        <w:rFonts w:ascii="Verdana" w:eastAsia="Times New Roman" w:hAnsi="Verdana" w:cs="Arial" w:hint="default"/>
        <w:b w:val="0"/>
      </w:rPr>
    </w:lvl>
    <w:lvl w:ilvl="1" w:tplc="B740C018">
      <w:start w:val="1"/>
      <w:numFmt w:val="lowerRoman"/>
      <w:lvlText w:val="(%2)"/>
      <w:lvlJc w:val="left"/>
      <w:pPr>
        <w:ind w:left="1800" w:hanging="360"/>
      </w:pPr>
      <w:rPr>
        <w:rFonts w:ascii="Verdana" w:eastAsia="Times New Roman" w:hAnsi="Verdana"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F661657"/>
    <w:multiLevelType w:val="hybridMultilevel"/>
    <w:tmpl w:val="6590A7D0"/>
    <w:lvl w:ilvl="0" w:tplc="171AB4FA">
      <w:start w:val="1"/>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1BC3341"/>
    <w:multiLevelType w:val="hybridMultilevel"/>
    <w:tmpl w:val="C3A28FA2"/>
    <w:lvl w:ilvl="0" w:tplc="D9C61EEA">
      <w:start w:val="1"/>
      <w:numFmt w:val="lowerLetter"/>
      <w:lvlText w:val="(%1)"/>
      <w:lvlJc w:val="left"/>
      <w:pPr>
        <w:ind w:left="1710" w:hanging="360"/>
      </w:pPr>
      <w:rPr>
        <w:rFonts w:ascii="Verdana" w:eastAsiaTheme="minorHAnsi" w:hAnsi="Verdana" w:cstheme="minorBidi"/>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8" w15:restartNumberingAfterBreak="0">
    <w:nsid w:val="322E4FDB"/>
    <w:multiLevelType w:val="hybridMultilevel"/>
    <w:tmpl w:val="41886E02"/>
    <w:lvl w:ilvl="0" w:tplc="CDC6CE34">
      <w:start w:val="1"/>
      <w:numFmt w:val="decimal"/>
      <w:lvlText w:val="(%1)"/>
      <w:lvlJc w:val="left"/>
      <w:pPr>
        <w:ind w:left="1080" w:hanging="360"/>
      </w:pPr>
      <w:rPr>
        <w:rFonts w:ascii="Verdana" w:eastAsia="Times New Roman" w:hAnsi="Verdana" w:cs="Times New Roman"/>
        <w:sz w:val="22"/>
      </w:rPr>
    </w:lvl>
    <w:lvl w:ilvl="1" w:tplc="72FE1976">
      <w:start w:val="1"/>
      <w:numFmt w:val="lowerRoman"/>
      <w:lvlText w:val="(%2)"/>
      <w:lvlJc w:val="left"/>
      <w:pPr>
        <w:ind w:left="1800" w:hanging="360"/>
      </w:pPr>
      <w:rPr>
        <w:rFonts w:ascii="Verdana" w:eastAsia="Times New Roman" w:hAnsi="Verdana"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3E17B83"/>
    <w:multiLevelType w:val="hybridMultilevel"/>
    <w:tmpl w:val="49688AF0"/>
    <w:lvl w:ilvl="0" w:tplc="EDBAB968">
      <w:start w:val="1"/>
      <w:numFmt w:val="lowerLetter"/>
      <w:lvlText w:val="(%1)"/>
      <w:lvlJc w:val="left"/>
      <w:pPr>
        <w:ind w:left="126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0" w15:restartNumberingAfterBreak="0">
    <w:nsid w:val="38CF2620"/>
    <w:multiLevelType w:val="hybridMultilevel"/>
    <w:tmpl w:val="9FCCF8E8"/>
    <w:lvl w:ilvl="0" w:tplc="450400FE">
      <w:start w:val="1"/>
      <w:numFmt w:val="decimal"/>
      <w:lvlText w:val="(%1)"/>
      <w:lvlJc w:val="left"/>
      <w:pPr>
        <w:ind w:left="360" w:hanging="360"/>
      </w:pPr>
      <w:rPr>
        <w:rFonts w:ascii="Verdana" w:eastAsia="Times New Roman" w:hAnsi="Verdana" w:cs="Times New Roman" w:hint="default"/>
        <w:color w:val="auto"/>
      </w:rPr>
    </w:lvl>
    <w:lvl w:ilvl="1" w:tplc="90EC48CA">
      <w:start w:val="1"/>
      <w:numFmt w:val="lowerLetter"/>
      <w:lvlText w:val="(%2)"/>
      <w:lvlJc w:val="left"/>
      <w:pPr>
        <w:ind w:left="1080" w:hanging="360"/>
      </w:pPr>
      <w:rPr>
        <w:rFonts w:ascii="Verdana" w:eastAsia="Times New Roman" w:hAnsi="Verdana"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39EB22FD"/>
    <w:multiLevelType w:val="hybridMultilevel"/>
    <w:tmpl w:val="BE1004F2"/>
    <w:lvl w:ilvl="0" w:tplc="0B12F89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3AE52148"/>
    <w:multiLevelType w:val="multilevel"/>
    <w:tmpl w:val="EC169A8A"/>
    <w:lvl w:ilvl="0">
      <w:start w:val="2"/>
      <w:numFmt w:val="decimal"/>
      <w:suff w:val="space"/>
      <w:lvlText w:val="(%1)"/>
      <w:lvlJc w:val="left"/>
      <w:pPr>
        <w:ind w:left="360" w:hanging="360"/>
      </w:pPr>
      <w:rPr>
        <w:rFonts w:ascii="Verdana" w:eastAsia="Times New Roman" w:hAnsi="Verdana" w:cs="Arial" w:hint="default"/>
      </w:rPr>
    </w:lvl>
    <w:lvl w:ilvl="1">
      <w:start w:val="1"/>
      <w:numFmt w:val="lowerLetter"/>
      <w:lvlText w:val="(%2)"/>
      <w:lvlJc w:val="left"/>
      <w:pPr>
        <w:ind w:left="720" w:hanging="360"/>
      </w:pPr>
      <w:rPr>
        <w:rFonts w:ascii="Verdana" w:eastAsia="Times New Roman" w:hAnsi="Verdana" w:cs="Arial" w:hint="default"/>
      </w:rPr>
    </w:lvl>
    <w:lvl w:ilvl="2">
      <w:start w:val="1"/>
      <w:numFmt w:val="lowerRoman"/>
      <w:lvlText w:val="(%3)"/>
      <w:lvlJc w:val="left"/>
      <w:pPr>
        <w:ind w:left="1080" w:hanging="360"/>
      </w:pPr>
      <w:rPr>
        <w:rFonts w:ascii="Verdana" w:eastAsia="Times New Roman" w:hAnsi="Verdana" w:cs="Arial" w:hint="default"/>
      </w:rPr>
    </w:lvl>
    <w:lvl w:ilvl="3">
      <w:start w:val="1"/>
      <w:numFmt w:val="decimal"/>
      <w:lvlText w:val="(%4)"/>
      <w:lvlJc w:val="left"/>
      <w:pPr>
        <w:ind w:left="1440" w:hanging="360"/>
      </w:pPr>
      <w:rPr>
        <w:rFonts w:hint="default"/>
      </w:rPr>
    </w:lvl>
    <w:lvl w:ilvl="4">
      <w:start w:val="1"/>
      <w:numFmt w:val="lowerLetter"/>
      <w:lvlText w:val="(%5)"/>
      <w:lvlJc w:val="left"/>
      <w:pPr>
        <w:ind w:left="990" w:hanging="360"/>
      </w:pPr>
      <w:rPr>
        <w:rFonts w:hint="default"/>
      </w:rPr>
    </w:lvl>
    <w:lvl w:ilvl="5">
      <w:start w:val="1"/>
      <w:numFmt w:val="lowerRoman"/>
      <w:suff w:val="space"/>
      <w:lvlText w:val="(%6)"/>
      <w:lvlJc w:val="left"/>
      <w:pPr>
        <w:ind w:left="432" w:hanging="432"/>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3B68544D"/>
    <w:multiLevelType w:val="multilevel"/>
    <w:tmpl w:val="30F0DA46"/>
    <w:lvl w:ilvl="0">
      <w:start w:val="1"/>
      <w:numFmt w:val="decimal"/>
      <w:lvlText w:val="%1)"/>
      <w:lvlJc w:val="left"/>
      <w:pPr>
        <w:ind w:left="360" w:hanging="360"/>
      </w:pPr>
    </w:lvl>
    <w:lvl w:ilvl="1">
      <w:start w:val="1"/>
      <w:numFmt w:val="lowerLetter"/>
      <w:lvlText w:val="(%2)"/>
      <w:lvlJc w:val="left"/>
      <w:pPr>
        <w:ind w:left="720" w:hanging="360"/>
      </w:pPr>
      <w:rPr>
        <w:rFonts w:ascii="Verdana" w:eastAsia="Times New Roman" w:hAnsi="Verdana" w:cs="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C525C49"/>
    <w:multiLevelType w:val="hybridMultilevel"/>
    <w:tmpl w:val="35F8F75A"/>
    <w:lvl w:ilvl="0" w:tplc="6AACB81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3C710A7B"/>
    <w:multiLevelType w:val="hybridMultilevel"/>
    <w:tmpl w:val="94B4661C"/>
    <w:lvl w:ilvl="0" w:tplc="D324CDE8">
      <w:start w:val="1"/>
      <w:numFmt w:val="lowerLetter"/>
      <w:lvlText w:val="(%1)"/>
      <w:lvlJc w:val="left"/>
      <w:pPr>
        <w:ind w:left="1080" w:hanging="360"/>
      </w:pPr>
      <w:rPr>
        <w:rFonts w:ascii="Verdana" w:eastAsiaTheme="minorHAnsi" w:hAnsi="Verdan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3D34304C"/>
    <w:multiLevelType w:val="hybridMultilevel"/>
    <w:tmpl w:val="18DC19F6"/>
    <w:lvl w:ilvl="0" w:tplc="0F6E50DC">
      <w:start w:val="1"/>
      <w:numFmt w:val="decimal"/>
      <w:lvlText w:val="(%1)"/>
      <w:lvlJc w:val="left"/>
      <w:pPr>
        <w:ind w:left="28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D4A7441"/>
    <w:multiLevelType w:val="hybridMultilevel"/>
    <w:tmpl w:val="3C3060A4"/>
    <w:lvl w:ilvl="0" w:tplc="55FC097E">
      <w:start w:val="1"/>
      <w:numFmt w:val="lowerLetter"/>
      <w:lvlText w:val="(%1)"/>
      <w:lvlJc w:val="left"/>
      <w:pPr>
        <w:ind w:left="1080" w:hanging="360"/>
      </w:pPr>
      <w:rPr>
        <w:rFonts w:ascii="Verdana" w:eastAsiaTheme="minorHAnsi" w:hAnsi="Verdana" w:cstheme="minorBidi" w:hint="default"/>
      </w:rPr>
    </w:lvl>
    <w:lvl w:ilvl="1" w:tplc="E11CA74C">
      <w:start w:val="1"/>
      <w:numFmt w:val="lowerRoman"/>
      <w:lvlText w:val="(%2)"/>
      <w:lvlJc w:val="left"/>
      <w:pPr>
        <w:ind w:left="1800" w:hanging="360"/>
      </w:pPr>
      <w:rPr>
        <w:rFonts w:ascii="Verdana" w:eastAsiaTheme="minorHAnsi" w:hAnsi="Verdana" w:cstheme="minorBidi" w:hint="default"/>
      </w:rPr>
    </w:lvl>
    <w:lvl w:ilvl="2" w:tplc="784C887A">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4149458B"/>
    <w:multiLevelType w:val="hybridMultilevel"/>
    <w:tmpl w:val="73420E24"/>
    <w:lvl w:ilvl="0" w:tplc="6DAE3CDE">
      <w:start w:val="9"/>
      <w:numFmt w:val="decimal"/>
      <w:suff w:val="space"/>
      <w:lvlText w:val="(%1)"/>
      <w:lvlJc w:val="left"/>
      <w:pPr>
        <w:ind w:left="792" w:hanging="432"/>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42BC726C"/>
    <w:multiLevelType w:val="hybridMultilevel"/>
    <w:tmpl w:val="B6AC8144"/>
    <w:lvl w:ilvl="0" w:tplc="957650FE">
      <w:start w:val="1"/>
      <w:numFmt w:val="lowerRoman"/>
      <w:suff w:val="space"/>
      <w:lvlText w:val="(%1)"/>
      <w:lvlJc w:val="left"/>
      <w:pPr>
        <w:ind w:left="734" w:hanging="374"/>
      </w:pPr>
      <w:rPr>
        <w:rFonts w:ascii="Verdana" w:eastAsia="Calibri" w:hAnsi="Verdana" w:cs="Times New Roman"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0" w15:restartNumberingAfterBreak="0">
    <w:nsid w:val="456F7FD7"/>
    <w:multiLevelType w:val="hybridMultilevel"/>
    <w:tmpl w:val="277AD7EC"/>
    <w:lvl w:ilvl="0" w:tplc="18666E5C">
      <w:start w:val="1"/>
      <w:numFmt w:val="lowerLetter"/>
      <w:suff w:val="space"/>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729420E"/>
    <w:multiLevelType w:val="hybridMultilevel"/>
    <w:tmpl w:val="710652E8"/>
    <w:lvl w:ilvl="0" w:tplc="0FF22190">
      <w:start w:val="1"/>
      <w:numFmt w:val="lowerLetter"/>
      <w:lvlText w:val="(%1)"/>
      <w:lvlJc w:val="left"/>
      <w:pPr>
        <w:ind w:left="1080" w:hanging="360"/>
      </w:pPr>
      <w:rPr>
        <w:rFonts w:ascii="Verdana" w:eastAsia="Times New Roman" w:hAnsi="Verdana"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BF543D4"/>
    <w:multiLevelType w:val="hybridMultilevel"/>
    <w:tmpl w:val="A998A260"/>
    <w:lvl w:ilvl="0" w:tplc="C7AE1C3C">
      <w:start w:val="1"/>
      <w:numFmt w:val="lowerLetter"/>
      <w:lvlText w:val="(%1)"/>
      <w:lvlJc w:val="left"/>
      <w:pPr>
        <w:ind w:left="1710" w:hanging="360"/>
      </w:pPr>
      <w:rPr>
        <w:rFonts w:ascii="Verdana" w:eastAsia="Times New Roman" w:hAnsi="Verdana" w:cs="Arial"/>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3" w15:restartNumberingAfterBreak="0">
    <w:nsid w:val="4CD41C18"/>
    <w:multiLevelType w:val="hybridMultilevel"/>
    <w:tmpl w:val="0CC679B0"/>
    <w:lvl w:ilvl="0" w:tplc="BB02C864">
      <w:start w:val="1"/>
      <w:numFmt w:val="lowerLetter"/>
      <w:lvlText w:val="(%1)"/>
      <w:lvlJc w:val="left"/>
      <w:pPr>
        <w:ind w:left="1440" w:hanging="360"/>
      </w:pPr>
      <w:rPr>
        <w:rFonts w:ascii="Verdana" w:eastAsia="Times New Roman" w:hAnsi="Verdana" w:cs="Aria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4D1A3667"/>
    <w:multiLevelType w:val="hybridMultilevel"/>
    <w:tmpl w:val="EA90288A"/>
    <w:lvl w:ilvl="0" w:tplc="AFFCF838">
      <w:start w:val="1"/>
      <w:numFmt w:val="decimal"/>
      <w:lvlText w:val="(%1)"/>
      <w:lvlJc w:val="left"/>
      <w:pPr>
        <w:ind w:left="360" w:hanging="360"/>
      </w:pPr>
      <w:rPr>
        <w:rFonts w:ascii="Verdana" w:eastAsiaTheme="minorHAnsi" w:hAnsi="Verdana"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4E5607F1"/>
    <w:multiLevelType w:val="hybridMultilevel"/>
    <w:tmpl w:val="CEF65F14"/>
    <w:lvl w:ilvl="0" w:tplc="6A70B866">
      <w:start w:val="1"/>
      <w:numFmt w:val="lowerLetter"/>
      <w:suff w:val="space"/>
      <w:lvlText w:val="(%1)"/>
      <w:lvlJc w:val="right"/>
      <w:pPr>
        <w:ind w:left="0" w:firstLine="0"/>
      </w:pPr>
      <w:rPr>
        <w:rFonts w:ascii="Verdana" w:eastAsiaTheme="minorHAnsi" w:hAnsi="Verdana"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EAD08AB"/>
    <w:multiLevelType w:val="hybridMultilevel"/>
    <w:tmpl w:val="75C8E18E"/>
    <w:lvl w:ilvl="0" w:tplc="ED94015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4EB94280"/>
    <w:multiLevelType w:val="hybridMultilevel"/>
    <w:tmpl w:val="E174D95E"/>
    <w:lvl w:ilvl="0" w:tplc="A770E80E">
      <w:start w:val="1"/>
      <w:numFmt w:val="decimal"/>
      <w:lvlText w:val="(%1)"/>
      <w:lvlJc w:val="left"/>
      <w:pPr>
        <w:ind w:left="360" w:hanging="360"/>
      </w:pPr>
      <w:rPr>
        <w:rFonts w:ascii="Verdana" w:eastAsia="Times New Roman" w:hAnsi="Verdana"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4FB04FDE"/>
    <w:multiLevelType w:val="hybridMultilevel"/>
    <w:tmpl w:val="462EE59E"/>
    <w:lvl w:ilvl="0" w:tplc="21E2538E">
      <w:start w:val="1"/>
      <w:numFmt w:val="decimal"/>
      <w:lvlText w:val="(%1)"/>
      <w:lvlJc w:val="left"/>
      <w:pPr>
        <w:ind w:left="738" w:hanging="720"/>
      </w:pPr>
      <w:rPr>
        <w:rFonts w:hint="default"/>
      </w:rPr>
    </w:lvl>
    <w:lvl w:ilvl="1" w:tplc="1BE0D102">
      <w:start w:val="1"/>
      <w:numFmt w:val="lowerLetter"/>
      <w:lvlText w:val="(%2)"/>
      <w:lvlJc w:val="left"/>
      <w:pPr>
        <w:ind w:left="1098" w:hanging="360"/>
      </w:pPr>
      <w:rPr>
        <w:rFonts w:ascii="Verdana" w:eastAsia="Times New Roman" w:hAnsi="Verdana" w:cs="Arial"/>
      </w:r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69" w15:restartNumberingAfterBreak="0">
    <w:nsid w:val="4FF64A35"/>
    <w:multiLevelType w:val="hybridMultilevel"/>
    <w:tmpl w:val="F5A0B6D4"/>
    <w:lvl w:ilvl="0" w:tplc="870070B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51730216"/>
    <w:multiLevelType w:val="multilevel"/>
    <w:tmpl w:val="E6D40E2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Verdana" w:eastAsia="Times New Roman" w:hAnsi="Verdana" w:cs="Aria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538D0923"/>
    <w:multiLevelType w:val="hybridMultilevel"/>
    <w:tmpl w:val="638EBC66"/>
    <w:lvl w:ilvl="0" w:tplc="1E7E2486">
      <w:start w:val="12"/>
      <w:numFmt w:val="decimal"/>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49763AA"/>
    <w:multiLevelType w:val="hybridMultilevel"/>
    <w:tmpl w:val="2EB68392"/>
    <w:lvl w:ilvl="0" w:tplc="DF3474C0">
      <w:start w:val="1"/>
      <w:numFmt w:val="lowerLetter"/>
      <w:lvlText w:val="(%1)"/>
      <w:lvlJc w:val="left"/>
      <w:pPr>
        <w:ind w:left="1800" w:hanging="360"/>
      </w:pPr>
      <w:rPr>
        <w:rFonts w:ascii="Verdana" w:eastAsiaTheme="minorHAnsi" w:hAnsi="Verdan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56041C41"/>
    <w:multiLevelType w:val="hybridMultilevel"/>
    <w:tmpl w:val="9CBC5A58"/>
    <w:lvl w:ilvl="0" w:tplc="D4E4BB6C">
      <w:start w:val="1"/>
      <w:numFmt w:val="decimal"/>
      <w:lvlText w:val="(%1)"/>
      <w:lvlJc w:val="left"/>
      <w:pPr>
        <w:ind w:left="78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773262B"/>
    <w:multiLevelType w:val="hybridMultilevel"/>
    <w:tmpl w:val="156C46CC"/>
    <w:lvl w:ilvl="0" w:tplc="D35E68BE">
      <w:start w:val="7"/>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95B4A07"/>
    <w:multiLevelType w:val="hybridMultilevel"/>
    <w:tmpl w:val="CF42AAF4"/>
    <w:lvl w:ilvl="0" w:tplc="CED2CF50">
      <w:start w:val="1"/>
      <w:numFmt w:val="lowerLetter"/>
      <w:lvlText w:val="(%1)"/>
      <w:lvlJc w:val="left"/>
      <w:pPr>
        <w:ind w:left="1800" w:hanging="360"/>
      </w:pPr>
      <w:rPr>
        <w:rFonts w:ascii="Verdana" w:eastAsiaTheme="minorHAnsi" w:hAnsi="Verdan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15:restartNumberingAfterBreak="0">
    <w:nsid w:val="5A634286"/>
    <w:multiLevelType w:val="hybridMultilevel"/>
    <w:tmpl w:val="EFE24DC2"/>
    <w:lvl w:ilvl="0" w:tplc="0882D6DA">
      <w:start w:val="1"/>
      <w:numFmt w:val="lowerLetter"/>
      <w:lvlText w:val="(%1)"/>
      <w:lvlJc w:val="left"/>
      <w:pPr>
        <w:ind w:left="1890" w:hanging="720"/>
      </w:pPr>
      <w:rPr>
        <w:rFonts w:cstheme="minorBidi"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7" w15:restartNumberingAfterBreak="0">
    <w:nsid w:val="5AF82668"/>
    <w:multiLevelType w:val="hybridMultilevel"/>
    <w:tmpl w:val="50B493F0"/>
    <w:lvl w:ilvl="0" w:tplc="97AE5B7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5B701F17"/>
    <w:multiLevelType w:val="hybridMultilevel"/>
    <w:tmpl w:val="02140662"/>
    <w:lvl w:ilvl="0" w:tplc="2A9024B0">
      <w:start w:val="1"/>
      <w:numFmt w:val="lowerRoman"/>
      <w:lvlText w:val="(%1)"/>
      <w:lvlJc w:val="left"/>
      <w:pPr>
        <w:ind w:left="1800" w:hanging="360"/>
      </w:pPr>
      <w:rPr>
        <w:rFonts w:ascii="Verdana" w:eastAsiaTheme="minorHAnsi" w:hAnsi="Verdana" w:cstheme="minorBidi"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5CC83EA8"/>
    <w:multiLevelType w:val="hybridMultilevel"/>
    <w:tmpl w:val="E7CC1214"/>
    <w:lvl w:ilvl="0" w:tplc="EAA66346">
      <w:start w:val="1"/>
      <w:numFmt w:val="decimal"/>
      <w:suff w:val="space"/>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5E716FC7"/>
    <w:multiLevelType w:val="hybridMultilevel"/>
    <w:tmpl w:val="F356D908"/>
    <w:lvl w:ilvl="0" w:tplc="9496A3C8">
      <w:start w:val="1"/>
      <w:numFmt w:val="decimal"/>
      <w:lvlText w:val="(%1)"/>
      <w:lvlJc w:val="left"/>
      <w:pPr>
        <w:ind w:left="720" w:hanging="72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5F620142"/>
    <w:multiLevelType w:val="hybridMultilevel"/>
    <w:tmpl w:val="E820C54A"/>
    <w:lvl w:ilvl="0" w:tplc="3F18FB90">
      <w:start w:val="1"/>
      <w:numFmt w:val="lowerLetter"/>
      <w:lvlText w:val="(%1)"/>
      <w:lvlJc w:val="left"/>
      <w:pPr>
        <w:ind w:left="1440" w:hanging="360"/>
      </w:pPr>
      <w:rPr>
        <w:rFonts w:ascii="Verdana" w:eastAsia="Times New Roman" w:hAnsi="Verdana" w:cs="Aria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6023788C"/>
    <w:multiLevelType w:val="multilevel"/>
    <w:tmpl w:val="1F2ADFDC"/>
    <w:lvl w:ilvl="0">
      <w:start w:val="12"/>
      <w:numFmt w:val="decimal"/>
      <w:lvlText w:val="(%1)"/>
      <w:lvlJc w:val="left"/>
      <w:pPr>
        <w:ind w:left="360" w:hanging="360"/>
      </w:pPr>
      <w:rPr>
        <w:rFonts w:ascii="Verdana" w:eastAsia="Times New Roman" w:hAnsi="Verdana" w:cs="Arial" w:hint="default"/>
      </w:rPr>
    </w:lvl>
    <w:lvl w:ilvl="1">
      <w:start w:val="5"/>
      <w:numFmt w:val="lowerLetter"/>
      <w:lvlText w:val="(%2)"/>
      <w:lvlJc w:val="left"/>
      <w:pPr>
        <w:ind w:left="720" w:hanging="360"/>
      </w:pPr>
      <w:rPr>
        <w:rFonts w:ascii="Verdana" w:eastAsia="Times New Roman" w:hAnsi="Verdana" w:cs="Arial" w:hint="default"/>
      </w:rPr>
    </w:lvl>
    <w:lvl w:ilvl="2">
      <w:start w:val="1"/>
      <w:numFmt w:val="lowerRoman"/>
      <w:lvlText w:val="(%3)"/>
      <w:lvlJc w:val="left"/>
      <w:pPr>
        <w:ind w:left="1080" w:hanging="360"/>
      </w:pPr>
      <w:rPr>
        <w:rFonts w:ascii="Verdana" w:eastAsia="Times New Roman" w:hAnsi="Verdana" w:cs="Arial" w:hint="default"/>
      </w:rPr>
    </w:lvl>
    <w:lvl w:ilvl="3">
      <w:start w:val="1"/>
      <w:numFmt w:val="decimal"/>
      <w:lvlText w:val="(%4)"/>
      <w:lvlJc w:val="left"/>
      <w:pPr>
        <w:ind w:left="630" w:hanging="360"/>
      </w:pPr>
      <w:rPr>
        <w:rFonts w:hint="default"/>
      </w:rPr>
    </w:lvl>
    <w:lvl w:ilvl="4">
      <w:start w:val="1"/>
      <w:numFmt w:val="lowerLetter"/>
      <w:lvlText w:val="(%5)"/>
      <w:lvlJc w:val="left"/>
      <w:pPr>
        <w:ind w:left="99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60CB08B3"/>
    <w:multiLevelType w:val="hybridMultilevel"/>
    <w:tmpl w:val="A060F854"/>
    <w:lvl w:ilvl="0" w:tplc="5F7217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5F369C7"/>
    <w:multiLevelType w:val="hybridMultilevel"/>
    <w:tmpl w:val="2A264452"/>
    <w:lvl w:ilvl="0" w:tplc="60589E1C">
      <w:start w:val="1"/>
      <w:numFmt w:val="lowerLetter"/>
      <w:lvlText w:val="(%1)"/>
      <w:lvlJc w:val="left"/>
      <w:pPr>
        <w:ind w:left="1080" w:hanging="360"/>
      </w:pPr>
      <w:rPr>
        <w:rFonts w:ascii="Verdana" w:eastAsiaTheme="minorHAnsi" w:hAnsi="Verdana" w:cstheme="minorBidi" w:hint="default"/>
      </w:rPr>
    </w:lvl>
    <w:lvl w:ilvl="1" w:tplc="19EAAC0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67A85D7B"/>
    <w:multiLevelType w:val="hybridMultilevel"/>
    <w:tmpl w:val="9B9C4F5E"/>
    <w:lvl w:ilvl="0" w:tplc="537AD24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68F72C66"/>
    <w:multiLevelType w:val="hybridMultilevel"/>
    <w:tmpl w:val="21FE6874"/>
    <w:lvl w:ilvl="0" w:tplc="9C840E68">
      <w:start w:val="1"/>
      <w:numFmt w:val="decimal"/>
      <w:lvlText w:val="(%1)"/>
      <w:lvlJc w:val="left"/>
      <w:pPr>
        <w:ind w:left="1530" w:hanging="720"/>
      </w:pPr>
      <w:rPr>
        <w:rFonts w:ascii="Verdana" w:eastAsiaTheme="minorHAnsi" w:hAnsi="Verdan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9233DFC"/>
    <w:multiLevelType w:val="hybridMultilevel"/>
    <w:tmpl w:val="FD4631D6"/>
    <w:lvl w:ilvl="0" w:tplc="319ED480">
      <w:start w:val="1"/>
      <w:numFmt w:val="lowerLetter"/>
      <w:lvlText w:val="(%1)"/>
      <w:lvlJc w:val="left"/>
      <w:pPr>
        <w:ind w:left="1080" w:hanging="360"/>
      </w:pPr>
      <w:rPr>
        <w:rFonts w:ascii="Verdana" w:eastAsia="Times New Roman" w:hAnsi="Verdana"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B823761"/>
    <w:multiLevelType w:val="hybridMultilevel"/>
    <w:tmpl w:val="A3268D54"/>
    <w:lvl w:ilvl="0" w:tplc="37447D0C">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6BCE0148"/>
    <w:multiLevelType w:val="hybridMultilevel"/>
    <w:tmpl w:val="6A32702A"/>
    <w:lvl w:ilvl="0" w:tplc="CA50F402">
      <w:start w:val="1"/>
      <w:numFmt w:val="decimal"/>
      <w:lvlText w:val="(%1)"/>
      <w:lvlJc w:val="left"/>
      <w:pPr>
        <w:ind w:left="720" w:hanging="720"/>
      </w:pPr>
      <w:rPr>
        <w:rFonts w:hint="default"/>
        <w:color w:val="auto"/>
      </w:rPr>
    </w:lvl>
    <w:lvl w:ilvl="1" w:tplc="91B426D8">
      <w:start w:val="1"/>
      <w:numFmt w:val="lowerLetter"/>
      <w:lvlText w:val="(%2)"/>
      <w:lvlJc w:val="left"/>
      <w:pPr>
        <w:ind w:left="1080" w:hanging="360"/>
      </w:pPr>
      <w:rPr>
        <w:rFonts w:ascii="Verdana" w:eastAsia="Times New Roman" w:hAnsi="Verdana" w:cs="Times New Roman" w:hint="default"/>
        <w:b w:val="0"/>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6BD04AD4"/>
    <w:multiLevelType w:val="hybridMultilevel"/>
    <w:tmpl w:val="9A1CB302"/>
    <w:lvl w:ilvl="0" w:tplc="4CB89668">
      <w:start w:val="1"/>
      <w:numFmt w:val="decimal"/>
      <w:lvlText w:val="(%1)"/>
      <w:lvlJc w:val="left"/>
      <w:pPr>
        <w:ind w:left="720" w:hanging="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91" w15:restartNumberingAfterBreak="0">
    <w:nsid w:val="6C414F33"/>
    <w:multiLevelType w:val="multilevel"/>
    <w:tmpl w:val="E2DC9594"/>
    <w:lvl w:ilvl="0">
      <w:start w:val="7"/>
      <w:numFmt w:val="decimal"/>
      <w:lvlText w:val="(%1)"/>
      <w:lvlJc w:val="left"/>
      <w:pPr>
        <w:ind w:left="810" w:hanging="360"/>
      </w:pPr>
      <w:rPr>
        <w:rFonts w:ascii="Verdana" w:eastAsia="Times New Roman" w:hAnsi="Verdana" w:cs="Arial" w:hint="default"/>
      </w:rPr>
    </w:lvl>
    <w:lvl w:ilvl="1">
      <w:start w:val="5"/>
      <w:numFmt w:val="lowerLetter"/>
      <w:lvlText w:val="(%2)"/>
      <w:lvlJc w:val="left"/>
      <w:pPr>
        <w:ind w:left="720" w:hanging="360"/>
      </w:pPr>
      <w:rPr>
        <w:rFonts w:ascii="Verdana" w:eastAsia="Times New Roman" w:hAnsi="Verdana" w:cs="Arial" w:hint="default"/>
      </w:rPr>
    </w:lvl>
    <w:lvl w:ilvl="2">
      <w:start w:val="1"/>
      <w:numFmt w:val="lowerRoman"/>
      <w:lvlText w:val="(%3)"/>
      <w:lvlJc w:val="left"/>
      <w:pPr>
        <w:ind w:left="1080" w:hanging="360"/>
      </w:pPr>
      <w:rPr>
        <w:rFonts w:ascii="Verdana" w:eastAsia="Times New Roman" w:hAnsi="Verdana" w:cs="Arial" w:hint="default"/>
      </w:rPr>
    </w:lvl>
    <w:lvl w:ilvl="3">
      <w:start w:val="1"/>
      <w:numFmt w:val="decimal"/>
      <w:lvlText w:val="(%4)"/>
      <w:lvlJc w:val="left"/>
      <w:pPr>
        <w:ind w:left="630" w:hanging="360"/>
      </w:pPr>
      <w:rPr>
        <w:rFonts w:hint="default"/>
      </w:rPr>
    </w:lvl>
    <w:lvl w:ilvl="4">
      <w:start w:val="1"/>
      <w:numFmt w:val="lowerLetter"/>
      <w:lvlText w:val="(%5)"/>
      <w:lvlJc w:val="left"/>
      <w:pPr>
        <w:ind w:left="99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6E736F2A"/>
    <w:multiLevelType w:val="multilevel"/>
    <w:tmpl w:val="0FD82BCE"/>
    <w:lvl w:ilvl="0">
      <w:start w:val="2"/>
      <w:numFmt w:val="decimal"/>
      <w:lvlText w:val="(%1)"/>
      <w:lvlJc w:val="left"/>
      <w:pPr>
        <w:ind w:left="360" w:hanging="360"/>
      </w:pPr>
      <w:rPr>
        <w:rFonts w:ascii="Verdana" w:eastAsia="Times New Roman" w:hAnsi="Verdana" w:cs="Arial" w:hint="default"/>
      </w:rPr>
    </w:lvl>
    <w:lvl w:ilvl="1">
      <w:start w:val="1"/>
      <w:numFmt w:val="lowerLetter"/>
      <w:lvlText w:val="(%2)"/>
      <w:lvlJc w:val="left"/>
      <w:pPr>
        <w:ind w:left="720" w:hanging="360"/>
      </w:pPr>
      <w:rPr>
        <w:rFonts w:ascii="Verdana" w:eastAsia="Times New Roman" w:hAnsi="Verdana" w:cs="Arial" w:hint="default"/>
      </w:rPr>
    </w:lvl>
    <w:lvl w:ilvl="2">
      <w:start w:val="1"/>
      <w:numFmt w:val="lowerRoman"/>
      <w:lvlText w:val="(%3)"/>
      <w:lvlJc w:val="left"/>
      <w:pPr>
        <w:ind w:left="1080" w:hanging="360"/>
      </w:pPr>
      <w:rPr>
        <w:rFonts w:ascii="Verdana" w:eastAsia="Times New Roman" w:hAnsi="Verdana" w:cs="Arial" w:hint="default"/>
      </w:rPr>
    </w:lvl>
    <w:lvl w:ilvl="3">
      <w:start w:val="1"/>
      <w:numFmt w:val="decimal"/>
      <w:lvlText w:val="(%4)"/>
      <w:lvlJc w:val="left"/>
      <w:pPr>
        <w:ind w:left="1440" w:hanging="360"/>
      </w:pPr>
      <w:rPr>
        <w:rFonts w:hint="default"/>
      </w:rPr>
    </w:lvl>
    <w:lvl w:ilvl="4">
      <w:start w:val="1"/>
      <w:numFmt w:val="lowerLetter"/>
      <w:lvlText w:val="(%5)"/>
      <w:lvlJc w:val="left"/>
      <w:pPr>
        <w:ind w:left="99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6F9F0341"/>
    <w:multiLevelType w:val="hybridMultilevel"/>
    <w:tmpl w:val="50E86A7E"/>
    <w:lvl w:ilvl="0" w:tplc="BAA85952">
      <w:start w:val="1"/>
      <w:numFmt w:val="lowerLetter"/>
      <w:lvlText w:val="(%1)"/>
      <w:lvlJc w:val="left"/>
      <w:pPr>
        <w:ind w:left="1080" w:hanging="360"/>
      </w:pPr>
      <w:rPr>
        <w:rFonts w:ascii="Verdana" w:eastAsia="Times New Roman" w:hAnsi="Verdana"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70595F6B"/>
    <w:multiLevelType w:val="hybridMultilevel"/>
    <w:tmpl w:val="933E22B8"/>
    <w:lvl w:ilvl="0" w:tplc="91284552">
      <w:start w:val="7"/>
      <w:numFmt w:val="decimal"/>
      <w:lvlText w:val="(%1)"/>
      <w:lvlJc w:val="left"/>
      <w:pPr>
        <w:ind w:left="360" w:hanging="360"/>
      </w:pPr>
      <w:rPr>
        <w:rFonts w:ascii="Verdana" w:eastAsia="Times New Roman" w:hAnsi="Verdan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4187B0A"/>
    <w:multiLevelType w:val="multilevel"/>
    <w:tmpl w:val="E6725C1E"/>
    <w:lvl w:ilvl="0">
      <w:start w:val="1"/>
      <w:numFmt w:val="lowerLetter"/>
      <w:lvlText w:val="(%1)"/>
      <w:lvlJc w:val="left"/>
      <w:pPr>
        <w:ind w:left="810" w:hanging="360"/>
      </w:pPr>
      <w:rPr>
        <w:rFonts w:ascii="Verdana" w:eastAsia="Times New Roman" w:hAnsi="Verdana" w:cs="Arial" w:hint="default"/>
      </w:rPr>
    </w:lvl>
    <w:lvl w:ilvl="1">
      <w:start w:val="1"/>
      <w:numFmt w:val="lowerLetter"/>
      <w:lvlText w:val="%2)"/>
      <w:lvlJc w:val="left"/>
      <w:pPr>
        <w:ind w:left="1170" w:hanging="360"/>
      </w:pPr>
      <w:rPr>
        <w:rFonts w:hint="default"/>
      </w:rPr>
    </w:lvl>
    <w:lvl w:ilvl="2">
      <w:start w:val="1"/>
      <w:numFmt w:val="lowerRoman"/>
      <w:lvlText w:val="%3)"/>
      <w:lvlJc w:val="left"/>
      <w:pPr>
        <w:ind w:left="1530" w:hanging="360"/>
      </w:pPr>
      <w:rPr>
        <w:rFonts w:hint="default"/>
      </w:rPr>
    </w:lvl>
    <w:lvl w:ilvl="3">
      <w:start w:val="1"/>
      <w:numFmt w:val="decimal"/>
      <w:lvlText w:val="(%4)"/>
      <w:lvlJc w:val="left"/>
      <w:pPr>
        <w:ind w:left="1890" w:hanging="360"/>
      </w:pPr>
      <w:rPr>
        <w:rFonts w:hint="default"/>
      </w:rPr>
    </w:lvl>
    <w:lvl w:ilvl="4">
      <w:start w:val="1"/>
      <w:numFmt w:val="lowerRoman"/>
      <w:suff w:val="space"/>
      <w:lvlText w:val="(%5)"/>
      <w:lvlJc w:val="left"/>
      <w:pPr>
        <w:ind w:left="2250" w:hanging="360"/>
      </w:pPr>
      <w:rPr>
        <w:rFonts w:ascii="Verdana" w:eastAsia="Times New Roman" w:hAnsi="Verdana" w:cs="Arial" w:hint="default"/>
      </w:rPr>
    </w:lvl>
    <w:lvl w:ilvl="5">
      <w:start w:val="1"/>
      <w:numFmt w:val="lowerRoman"/>
      <w:lvlText w:val="(%6)"/>
      <w:lvlJc w:val="left"/>
      <w:pPr>
        <w:ind w:left="2610" w:hanging="360"/>
      </w:pPr>
      <w:rPr>
        <w:rFonts w:hint="default"/>
      </w:rPr>
    </w:lvl>
    <w:lvl w:ilvl="6">
      <w:start w:val="1"/>
      <w:numFmt w:val="decimal"/>
      <w:lvlText w:val="%7."/>
      <w:lvlJc w:val="left"/>
      <w:pPr>
        <w:ind w:left="2970" w:hanging="360"/>
      </w:pPr>
      <w:rPr>
        <w:rFonts w:hint="default"/>
      </w:rPr>
    </w:lvl>
    <w:lvl w:ilvl="7">
      <w:start w:val="1"/>
      <w:numFmt w:val="lowerLetter"/>
      <w:lvlText w:val="%8."/>
      <w:lvlJc w:val="left"/>
      <w:pPr>
        <w:ind w:left="3330" w:hanging="360"/>
      </w:pPr>
      <w:rPr>
        <w:rFonts w:hint="default"/>
      </w:rPr>
    </w:lvl>
    <w:lvl w:ilvl="8">
      <w:start w:val="1"/>
      <w:numFmt w:val="lowerRoman"/>
      <w:lvlText w:val="%9."/>
      <w:lvlJc w:val="left"/>
      <w:pPr>
        <w:ind w:left="3690" w:hanging="360"/>
      </w:pPr>
      <w:rPr>
        <w:rFonts w:hint="default"/>
      </w:rPr>
    </w:lvl>
  </w:abstractNum>
  <w:abstractNum w:abstractNumId="96" w15:restartNumberingAfterBreak="0">
    <w:nsid w:val="75383AA1"/>
    <w:multiLevelType w:val="hybridMultilevel"/>
    <w:tmpl w:val="CAEE9668"/>
    <w:lvl w:ilvl="0" w:tplc="78388DA2">
      <w:start w:val="1"/>
      <w:numFmt w:val="lowerLetter"/>
      <w:lvlText w:val="(%1)"/>
      <w:lvlJc w:val="left"/>
      <w:pPr>
        <w:ind w:left="1080" w:hanging="360"/>
      </w:pPr>
      <w:rPr>
        <w:rFonts w:ascii="Verdana" w:eastAsia="Times New Roman" w:hAnsi="Verdana"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7639374E"/>
    <w:multiLevelType w:val="hybridMultilevel"/>
    <w:tmpl w:val="C248E1EC"/>
    <w:lvl w:ilvl="0" w:tplc="B25AD7C4">
      <w:start w:val="1"/>
      <w:numFmt w:val="lowerLetter"/>
      <w:lvlText w:val="(%1)"/>
      <w:lvlJc w:val="left"/>
      <w:pPr>
        <w:ind w:left="1080" w:hanging="360"/>
      </w:pPr>
      <w:rPr>
        <w:rFonts w:ascii="Verdana" w:eastAsia="Times New Roman" w:hAnsi="Verdana" w:cs="Times New Roman" w:hint="default"/>
      </w:rPr>
    </w:lvl>
    <w:lvl w:ilvl="1" w:tplc="AFC6D10C">
      <w:start w:val="1"/>
      <w:numFmt w:val="lowerRoman"/>
      <w:suff w:val="space"/>
      <w:lvlText w:val="(%2)"/>
      <w:lvlJc w:val="left"/>
      <w:pPr>
        <w:ind w:left="1800" w:hanging="360"/>
      </w:pPr>
      <w:rPr>
        <w:rFonts w:ascii="Verdana" w:eastAsia="Times New Roman" w:hAnsi="Verdana" w:cs="Times New Roman" w:hint="default"/>
      </w:rPr>
    </w:lvl>
    <w:lvl w:ilvl="2" w:tplc="A2F658C4">
      <w:start w:val="1"/>
      <w:numFmt w:val="upperLetter"/>
      <w:suff w:val="space"/>
      <w:lvlText w:val="(%3)"/>
      <w:lvlJc w:val="right"/>
      <w:pPr>
        <w:ind w:left="2520" w:hanging="180"/>
      </w:pPr>
      <w:rPr>
        <w:rFonts w:ascii="Verdana" w:eastAsia="Times New Roman" w:hAnsi="Verdana"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77357C8C"/>
    <w:multiLevelType w:val="hybridMultilevel"/>
    <w:tmpl w:val="FC04C08E"/>
    <w:lvl w:ilvl="0" w:tplc="85BAD5EE">
      <w:start w:val="1"/>
      <w:numFmt w:val="lowerLetter"/>
      <w:lvlText w:val="(%1)"/>
      <w:lvlJc w:val="left"/>
      <w:pPr>
        <w:ind w:left="1440" w:hanging="360"/>
      </w:pPr>
      <w:rPr>
        <w:rFonts w:ascii="Verdana" w:eastAsia="Times New Roman" w:hAnsi="Verdana" w:cs="Arial"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77E722C6"/>
    <w:multiLevelType w:val="hybridMultilevel"/>
    <w:tmpl w:val="781092B6"/>
    <w:lvl w:ilvl="0" w:tplc="63F4E20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79D823BD"/>
    <w:multiLevelType w:val="multilevel"/>
    <w:tmpl w:val="EC169A8A"/>
    <w:lvl w:ilvl="0">
      <w:start w:val="2"/>
      <w:numFmt w:val="decimal"/>
      <w:suff w:val="space"/>
      <w:lvlText w:val="(%1)"/>
      <w:lvlJc w:val="left"/>
      <w:pPr>
        <w:ind w:left="360" w:hanging="360"/>
      </w:pPr>
      <w:rPr>
        <w:rFonts w:ascii="Verdana" w:eastAsia="Times New Roman" w:hAnsi="Verdana" w:cs="Arial" w:hint="default"/>
      </w:rPr>
    </w:lvl>
    <w:lvl w:ilvl="1">
      <w:start w:val="1"/>
      <w:numFmt w:val="lowerLetter"/>
      <w:lvlText w:val="(%2)"/>
      <w:lvlJc w:val="left"/>
      <w:pPr>
        <w:ind w:left="720" w:hanging="360"/>
      </w:pPr>
      <w:rPr>
        <w:rFonts w:ascii="Verdana" w:eastAsia="Times New Roman" w:hAnsi="Verdana" w:cs="Arial" w:hint="default"/>
      </w:rPr>
    </w:lvl>
    <w:lvl w:ilvl="2">
      <w:start w:val="1"/>
      <w:numFmt w:val="lowerRoman"/>
      <w:lvlText w:val="(%3)"/>
      <w:lvlJc w:val="left"/>
      <w:pPr>
        <w:ind w:left="1080" w:hanging="360"/>
      </w:pPr>
      <w:rPr>
        <w:rFonts w:ascii="Verdana" w:eastAsia="Times New Roman" w:hAnsi="Verdana" w:cs="Arial" w:hint="default"/>
      </w:rPr>
    </w:lvl>
    <w:lvl w:ilvl="3">
      <w:start w:val="1"/>
      <w:numFmt w:val="decimal"/>
      <w:lvlText w:val="(%4)"/>
      <w:lvlJc w:val="left"/>
      <w:pPr>
        <w:ind w:left="1440" w:hanging="360"/>
      </w:pPr>
      <w:rPr>
        <w:rFonts w:hint="default"/>
      </w:rPr>
    </w:lvl>
    <w:lvl w:ilvl="4">
      <w:start w:val="1"/>
      <w:numFmt w:val="lowerLetter"/>
      <w:lvlText w:val="(%5)"/>
      <w:lvlJc w:val="left"/>
      <w:pPr>
        <w:ind w:left="990" w:hanging="360"/>
      </w:pPr>
      <w:rPr>
        <w:rFonts w:hint="default"/>
      </w:rPr>
    </w:lvl>
    <w:lvl w:ilvl="5">
      <w:start w:val="1"/>
      <w:numFmt w:val="lowerRoman"/>
      <w:suff w:val="space"/>
      <w:lvlText w:val="(%6)"/>
      <w:lvlJc w:val="left"/>
      <w:pPr>
        <w:ind w:left="432" w:hanging="432"/>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7A056148"/>
    <w:multiLevelType w:val="hybridMultilevel"/>
    <w:tmpl w:val="3222C9B8"/>
    <w:lvl w:ilvl="0" w:tplc="B25AD7C4">
      <w:start w:val="1"/>
      <w:numFmt w:val="lowerLetter"/>
      <w:lvlText w:val="(%1)"/>
      <w:lvlJc w:val="left"/>
      <w:pPr>
        <w:ind w:left="1080" w:hanging="360"/>
      </w:pPr>
      <w:rPr>
        <w:rFonts w:ascii="Verdana" w:eastAsia="Times New Roman" w:hAnsi="Verdana" w:cs="Times New Roman" w:hint="default"/>
      </w:rPr>
    </w:lvl>
    <w:lvl w:ilvl="1" w:tplc="AFC6D10C">
      <w:start w:val="1"/>
      <w:numFmt w:val="lowerRoman"/>
      <w:suff w:val="space"/>
      <w:lvlText w:val="(%2)"/>
      <w:lvlJc w:val="left"/>
      <w:pPr>
        <w:ind w:left="1800" w:hanging="360"/>
      </w:pPr>
      <w:rPr>
        <w:rFonts w:ascii="Verdana" w:eastAsia="Times New Roman" w:hAnsi="Verdana" w:cs="Times New Roman" w:hint="default"/>
      </w:rPr>
    </w:lvl>
    <w:lvl w:ilvl="2" w:tplc="EB5A60FC">
      <w:start w:val="1"/>
      <w:numFmt w:val="upperLetter"/>
      <w:suff w:val="space"/>
      <w:lvlText w:val="(%3)"/>
      <w:lvlJc w:val="right"/>
      <w:pPr>
        <w:ind w:left="0" w:firstLine="0"/>
      </w:pPr>
      <w:rPr>
        <w:rFonts w:ascii="Verdana" w:eastAsia="Times New Roman" w:hAnsi="Verdana" w:cs="Times New Roman"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2" w15:restartNumberingAfterBreak="0">
    <w:nsid w:val="7B6C22FE"/>
    <w:multiLevelType w:val="hybridMultilevel"/>
    <w:tmpl w:val="D92E453E"/>
    <w:lvl w:ilvl="0" w:tplc="C4FEE984">
      <w:start w:val="1"/>
      <w:numFmt w:val="lowerLetter"/>
      <w:lvlText w:val="(%1)"/>
      <w:lvlJc w:val="left"/>
      <w:pPr>
        <w:ind w:left="1800" w:hanging="360"/>
      </w:pPr>
      <w:rPr>
        <w:rFonts w:ascii="Verdana" w:eastAsiaTheme="minorHAnsi" w:hAnsi="Verdan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3" w15:restartNumberingAfterBreak="0">
    <w:nsid w:val="7B913BA2"/>
    <w:multiLevelType w:val="hybridMultilevel"/>
    <w:tmpl w:val="9A1CB302"/>
    <w:lvl w:ilvl="0" w:tplc="4CB89668">
      <w:start w:val="1"/>
      <w:numFmt w:val="decimal"/>
      <w:lvlText w:val="(%1)"/>
      <w:lvlJc w:val="left"/>
      <w:pPr>
        <w:ind w:left="1170" w:hanging="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04" w15:restartNumberingAfterBreak="0">
    <w:nsid w:val="7C065603"/>
    <w:multiLevelType w:val="hybridMultilevel"/>
    <w:tmpl w:val="34286756"/>
    <w:lvl w:ilvl="0" w:tplc="042AF8C4">
      <w:start w:val="2"/>
      <w:numFmt w:val="lowerLetter"/>
      <w:lvlText w:val="(%1)"/>
      <w:lvlJc w:val="left"/>
      <w:pPr>
        <w:ind w:left="1170" w:hanging="360"/>
      </w:pPr>
      <w:rPr>
        <w:rFonts w:ascii="Verdana" w:eastAsia="Times New Roman" w:hAnsi="Verdana" w:cs="Times New Roman" w:hint="default"/>
      </w:rPr>
    </w:lvl>
    <w:lvl w:ilvl="1" w:tplc="2E68A99C">
      <w:start w:val="1"/>
      <w:numFmt w:val="lowerRoman"/>
      <w:lvlText w:val="(%2)"/>
      <w:lvlJc w:val="left"/>
      <w:pPr>
        <w:ind w:left="1440" w:hanging="360"/>
      </w:pPr>
      <w:rPr>
        <w:rFonts w:ascii="Verdana" w:eastAsia="Times New Roman" w:hAnsi="Verdana"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C627F76"/>
    <w:multiLevelType w:val="hybridMultilevel"/>
    <w:tmpl w:val="69545D64"/>
    <w:lvl w:ilvl="0" w:tplc="4008BD16">
      <w:start w:val="1"/>
      <w:numFmt w:val="lowerLetter"/>
      <w:lvlText w:val="(%1)"/>
      <w:lvlJc w:val="left"/>
      <w:pPr>
        <w:ind w:left="1845" w:hanging="11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7FF409EE"/>
    <w:multiLevelType w:val="multilevel"/>
    <w:tmpl w:val="93F0C766"/>
    <w:lvl w:ilvl="0">
      <w:start w:val="1"/>
      <w:numFmt w:val="decimal"/>
      <w:lvlText w:val="(%1)"/>
      <w:lvlJc w:val="left"/>
      <w:pPr>
        <w:ind w:left="360" w:hanging="360"/>
      </w:pPr>
      <w:rPr>
        <w:rFonts w:ascii="Verdana" w:eastAsia="Times New Roman" w:hAnsi="Verdana" w:cs="Arial" w:hint="default"/>
      </w:rPr>
    </w:lvl>
    <w:lvl w:ilvl="1">
      <w:start w:val="1"/>
      <w:numFmt w:val="lowerLetter"/>
      <w:lvlText w:val="(%2)"/>
      <w:lvlJc w:val="left"/>
      <w:pPr>
        <w:ind w:left="720" w:hanging="360"/>
      </w:pPr>
      <w:rPr>
        <w:rFonts w:ascii="Verdana" w:eastAsia="Times New Roman" w:hAnsi="Verdana" w:cs="Arial" w:hint="default"/>
      </w:rPr>
    </w:lvl>
    <w:lvl w:ilvl="2">
      <w:start w:val="1"/>
      <w:numFmt w:val="lowerRoman"/>
      <w:lvlText w:val="(%3)"/>
      <w:lvlJc w:val="left"/>
      <w:pPr>
        <w:ind w:left="1080" w:hanging="360"/>
      </w:pPr>
      <w:rPr>
        <w:rFonts w:ascii="Verdana" w:eastAsia="Times New Roman" w:hAnsi="Verdana" w:cs="Arial" w:hint="default"/>
      </w:rPr>
    </w:lvl>
    <w:lvl w:ilvl="3">
      <w:start w:val="1"/>
      <w:numFmt w:val="decimal"/>
      <w:lvlText w:val="(%4)"/>
      <w:lvlJc w:val="left"/>
      <w:pPr>
        <w:ind w:left="1440" w:hanging="360"/>
      </w:pPr>
    </w:lvl>
    <w:lvl w:ilvl="4">
      <w:start w:val="1"/>
      <w:numFmt w:val="lowerLetter"/>
      <w:lvlText w:val="(%5)"/>
      <w:lvlJc w:val="left"/>
      <w:pPr>
        <w:ind w:left="117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0"/>
  </w:num>
  <w:num w:numId="2">
    <w:abstractNumId w:val="32"/>
  </w:num>
  <w:num w:numId="3">
    <w:abstractNumId w:val="49"/>
  </w:num>
  <w:num w:numId="4">
    <w:abstractNumId w:val="66"/>
  </w:num>
  <w:num w:numId="5">
    <w:abstractNumId w:val="44"/>
  </w:num>
  <w:num w:numId="6">
    <w:abstractNumId w:val="15"/>
  </w:num>
  <w:num w:numId="7">
    <w:abstractNumId w:val="31"/>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3"/>
  </w:num>
  <w:num w:numId="12">
    <w:abstractNumId w:val="30"/>
  </w:num>
  <w:num w:numId="13">
    <w:abstractNumId w:val="18"/>
  </w:num>
  <w:num w:numId="14">
    <w:abstractNumId w:val="39"/>
  </w:num>
  <w:num w:numId="15">
    <w:abstractNumId w:val="69"/>
  </w:num>
  <w:num w:numId="16">
    <w:abstractNumId w:val="0"/>
  </w:num>
  <w:num w:numId="17">
    <w:abstractNumId w:val="78"/>
  </w:num>
  <w:num w:numId="18">
    <w:abstractNumId w:val="19"/>
  </w:num>
  <w:num w:numId="19">
    <w:abstractNumId w:val="28"/>
  </w:num>
  <w:num w:numId="20">
    <w:abstractNumId w:val="11"/>
  </w:num>
  <w:num w:numId="21">
    <w:abstractNumId w:val="84"/>
  </w:num>
  <w:num w:numId="22">
    <w:abstractNumId w:val="4"/>
  </w:num>
  <w:num w:numId="23">
    <w:abstractNumId w:val="99"/>
  </w:num>
  <w:num w:numId="24">
    <w:abstractNumId w:val="10"/>
  </w:num>
  <w:num w:numId="25">
    <w:abstractNumId w:val="5"/>
  </w:num>
  <w:num w:numId="26">
    <w:abstractNumId w:val="67"/>
  </w:num>
  <w:num w:numId="27">
    <w:abstractNumId w:val="96"/>
  </w:num>
  <w:num w:numId="28">
    <w:abstractNumId w:val="45"/>
  </w:num>
  <w:num w:numId="29">
    <w:abstractNumId w:val="57"/>
  </w:num>
  <w:num w:numId="30">
    <w:abstractNumId w:val="93"/>
  </w:num>
  <w:num w:numId="31">
    <w:abstractNumId w:val="33"/>
  </w:num>
  <w:num w:numId="32">
    <w:abstractNumId w:val="106"/>
  </w:num>
  <w:num w:numId="33">
    <w:abstractNumId w:val="105"/>
  </w:num>
  <w:num w:numId="34">
    <w:abstractNumId w:val="54"/>
  </w:num>
  <w:num w:numId="35">
    <w:abstractNumId w:val="85"/>
  </w:num>
  <w:num w:numId="36">
    <w:abstractNumId w:val="68"/>
  </w:num>
  <w:num w:numId="37">
    <w:abstractNumId w:val="76"/>
  </w:num>
  <w:num w:numId="38">
    <w:abstractNumId w:val="6"/>
  </w:num>
  <w:num w:numId="39">
    <w:abstractNumId w:val="103"/>
  </w:num>
  <w:num w:numId="40">
    <w:abstractNumId w:val="90"/>
  </w:num>
  <w:num w:numId="41">
    <w:abstractNumId w:val="42"/>
  </w:num>
  <w:num w:numId="42">
    <w:abstractNumId w:val="86"/>
  </w:num>
  <w:num w:numId="43">
    <w:abstractNumId w:val="104"/>
  </w:num>
  <w:num w:numId="44">
    <w:abstractNumId w:val="23"/>
  </w:num>
  <w:num w:numId="45">
    <w:abstractNumId w:val="16"/>
  </w:num>
  <w:num w:numId="46">
    <w:abstractNumId w:val="46"/>
  </w:num>
  <w:num w:numId="47">
    <w:abstractNumId w:val="89"/>
  </w:num>
  <w:num w:numId="48">
    <w:abstractNumId w:val="34"/>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 w:numId="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startOverride w:val="4"/>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num>
  <w:num w:numId="58">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0"/>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4"/>
  </w:num>
  <w:num w:numId="63">
    <w:abstractNumId w:val="3"/>
  </w:num>
  <w:num w:numId="64">
    <w:abstractNumId w:val="77"/>
  </w:num>
  <w:num w:numId="65">
    <w:abstractNumId w:val="97"/>
  </w:num>
  <w:num w:numId="66">
    <w:abstractNumId w:val="61"/>
  </w:num>
  <w:num w:numId="67">
    <w:abstractNumId w:val="87"/>
  </w:num>
  <w:num w:numId="68">
    <w:abstractNumId w:val="60"/>
  </w:num>
  <w:num w:numId="69">
    <w:abstractNumId w:val="79"/>
  </w:num>
  <w:num w:numId="70">
    <w:abstractNumId w:val="7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8"/>
  </w:num>
  <w:num w:numId="73">
    <w:abstractNumId w:val="36"/>
  </w:num>
  <w:num w:numId="74">
    <w:abstractNumId w:val="14"/>
  </w:num>
  <w:num w:numId="75">
    <w:abstractNumId w:val="13"/>
  </w:num>
  <w:num w:numId="76">
    <w:abstractNumId w:val="27"/>
  </w:num>
  <w:num w:numId="77">
    <w:abstractNumId w:val="98"/>
  </w:num>
  <w:num w:numId="78">
    <w:abstractNumId w:val="63"/>
  </w:num>
  <w:num w:numId="79">
    <w:abstractNumId w:val="81"/>
  </w:num>
  <w:num w:numId="80">
    <w:abstractNumId w:val="83"/>
  </w:num>
  <w:num w:numId="81">
    <w:abstractNumId w:val="53"/>
  </w:num>
  <w:num w:numId="82">
    <w:abstractNumId w:val="70"/>
  </w:num>
  <w:num w:numId="83">
    <w:abstractNumId w:val="91"/>
  </w:num>
  <w:num w:numId="84">
    <w:abstractNumId w:val="95"/>
  </w:num>
  <w:num w:numId="85">
    <w:abstractNumId w:val="100"/>
  </w:num>
  <w:num w:numId="86">
    <w:abstractNumId w:val="50"/>
  </w:num>
  <w:num w:numId="87">
    <w:abstractNumId w:val="9"/>
  </w:num>
  <w:num w:numId="88">
    <w:abstractNumId w:val="7"/>
  </w:num>
  <w:num w:numId="89">
    <w:abstractNumId w:val="2"/>
  </w:num>
  <w:num w:numId="90">
    <w:abstractNumId w:val="65"/>
  </w:num>
  <w:num w:numId="91">
    <w:abstractNumId w:val="52"/>
  </w:num>
  <w:num w:numId="92">
    <w:abstractNumId w:val="38"/>
  </w:num>
  <w:num w:numId="93">
    <w:abstractNumId w:val="35"/>
  </w:num>
  <w:num w:numId="94">
    <w:abstractNumId w:val="37"/>
  </w:num>
  <w:num w:numId="95">
    <w:abstractNumId w:val="17"/>
  </w:num>
  <w:num w:numId="96">
    <w:abstractNumId w:val="75"/>
  </w:num>
  <w:num w:numId="97">
    <w:abstractNumId w:val="102"/>
  </w:num>
  <w:num w:numId="98">
    <w:abstractNumId w:val="72"/>
  </w:num>
  <w:num w:numId="99">
    <w:abstractNumId w:val="55"/>
  </w:num>
  <w:num w:numId="100">
    <w:abstractNumId w:val="64"/>
  </w:num>
  <w:num w:numId="101">
    <w:abstractNumId w:val="92"/>
  </w:num>
  <w:num w:numId="102">
    <w:abstractNumId w:val="48"/>
  </w:num>
  <w:num w:numId="103">
    <w:abstractNumId w:val="82"/>
  </w:num>
  <w:num w:numId="104">
    <w:abstractNumId w:val="12"/>
  </w:num>
  <w:num w:numId="105">
    <w:abstractNumId w:val="26"/>
  </w:num>
  <w:num w:numId="106">
    <w:abstractNumId w:val="43"/>
  </w:num>
  <w:num w:numId="107">
    <w:abstractNumId w:val="71"/>
  </w:num>
  <w:num w:numId="108">
    <w:abstractNumId w:val="29"/>
  </w:num>
  <w:num w:numId="109">
    <w:abstractNumId w:val="7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C7"/>
    <w:rsid w:val="000024FD"/>
    <w:rsid w:val="00004C59"/>
    <w:rsid w:val="00005562"/>
    <w:rsid w:val="000057D2"/>
    <w:rsid w:val="00005B5A"/>
    <w:rsid w:val="00011178"/>
    <w:rsid w:val="00011D17"/>
    <w:rsid w:val="00013B83"/>
    <w:rsid w:val="000150E2"/>
    <w:rsid w:val="00023AB3"/>
    <w:rsid w:val="00026222"/>
    <w:rsid w:val="0002670B"/>
    <w:rsid w:val="0003274F"/>
    <w:rsid w:val="00035B7F"/>
    <w:rsid w:val="00035FA6"/>
    <w:rsid w:val="000364BD"/>
    <w:rsid w:val="000364FB"/>
    <w:rsid w:val="00036FD0"/>
    <w:rsid w:val="00037125"/>
    <w:rsid w:val="000474EF"/>
    <w:rsid w:val="000505FF"/>
    <w:rsid w:val="00051D71"/>
    <w:rsid w:val="0005251F"/>
    <w:rsid w:val="000528AD"/>
    <w:rsid w:val="00055119"/>
    <w:rsid w:val="00060FA8"/>
    <w:rsid w:val="00062387"/>
    <w:rsid w:val="00062CA5"/>
    <w:rsid w:val="000638B1"/>
    <w:rsid w:val="000658E1"/>
    <w:rsid w:val="000756A5"/>
    <w:rsid w:val="0008384C"/>
    <w:rsid w:val="00087FD2"/>
    <w:rsid w:val="00092C46"/>
    <w:rsid w:val="00096F4E"/>
    <w:rsid w:val="000A4C4A"/>
    <w:rsid w:val="000A61AB"/>
    <w:rsid w:val="000A7215"/>
    <w:rsid w:val="000B4191"/>
    <w:rsid w:val="000B4DCE"/>
    <w:rsid w:val="000B5B23"/>
    <w:rsid w:val="000C34BF"/>
    <w:rsid w:val="000C4728"/>
    <w:rsid w:val="000C48F6"/>
    <w:rsid w:val="000C6A96"/>
    <w:rsid w:val="000D14B9"/>
    <w:rsid w:val="000D23A7"/>
    <w:rsid w:val="000D3CEA"/>
    <w:rsid w:val="000D47E4"/>
    <w:rsid w:val="000D5454"/>
    <w:rsid w:val="000D5705"/>
    <w:rsid w:val="000D66D3"/>
    <w:rsid w:val="000D77D5"/>
    <w:rsid w:val="000E19C6"/>
    <w:rsid w:val="000E60CC"/>
    <w:rsid w:val="000E7607"/>
    <w:rsid w:val="000F08D5"/>
    <w:rsid w:val="000F39EC"/>
    <w:rsid w:val="000F6230"/>
    <w:rsid w:val="000F68DA"/>
    <w:rsid w:val="0010078A"/>
    <w:rsid w:val="00101CB5"/>
    <w:rsid w:val="00101DA7"/>
    <w:rsid w:val="00102CFA"/>
    <w:rsid w:val="00103C40"/>
    <w:rsid w:val="0011047B"/>
    <w:rsid w:val="0011064B"/>
    <w:rsid w:val="0011121E"/>
    <w:rsid w:val="001118B1"/>
    <w:rsid w:val="00115125"/>
    <w:rsid w:val="00143295"/>
    <w:rsid w:val="00143BB5"/>
    <w:rsid w:val="001518DF"/>
    <w:rsid w:val="00154997"/>
    <w:rsid w:val="00155C17"/>
    <w:rsid w:val="00157359"/>
    <w:rsid w:val="00161E39"/>
    <w:rsid w:val="00164E2D"/>
    <w:rsid w:val="00165466"/>
    <w:rsid w:val="00167CDC"/>
    <w:rsid w:val="00172228"/>
    <w:rsid w:val="00172A36"/>
    <w:rsid w:val="001735F5"/>
    <w:rsid w:val="00174825"/>
    <w:rsid w:val="00174A66"/>
    <w:rsid w:val="00177D98"/>
    <w:rsid w:val="001833B9"/>
    <w:rsid w:val="00185939"/>
    <w:rsid w:val="0018756E"/>
    <w:rsid w:val="0019026B"/>
    <w:rsid w:val="00194950"/>
    <w:rsid w:val="00196C4B"/>
    <w:rsid w:val="00196E4B"/>
    <w:rsid w:val="00197DEB"/>
    <w:rsid w:val="001A1BFD"/>
    <w:rsid w:val="001A508A"/>
    <w:rsid w:val="001A6204"/>
    <w:rsid w:val="001B027E"/>
    <w:rsid w:val="001B0528"/>
    <w:rsid w:val="001B086F"/>
    <w:rsid w:val="001B122B"/>
    <w:rsid w:val="001B18F7"/>
    <w:rsid w:val="001B3A15"/>
    <w:rsid w:val="001B5C67"/>
    <w:rsid w:val="001B5CCF"/>
    <w:rsid w:val="001B688E"/>
    <w:rsid w:val="001C1E8E"/>
    <w:rsid w:val="001C3873"/>
    <w:rsid w:val="001C5D12"/>
    <w:rsid w:val="001C6665"/>
    <w:rsid w:val="001D3DD5"/>
    <w:rsid w:val="001D4EF8"/>
    <w:rsid w:val="001D54C9"/>
    <w:rsid w:val="001D74C4"/>
    <w:rsid w:val="001D74DF"/>
    <w:rsid w:val="001D79C0"/>
    <w:rsid w:val="001E0C38"/>
    <w:rsid w:val="001E42B0"/>
    <w:rsid w:val="001E5DD8"/>
    <w:rsid w:val="001F1945"/>
    <w:rsid w:val="001F267F"/>
    <w:rsid w:val="001F3228"/>
    <w:rsid w:val="001F492B"/>
    <w:rsid w:val="0020165C"/>
    <w:rsid w:val="00205A78"/>
    <w:rsid w:val="00206A2A"/>
    <w:rsid w:val="00211AD6"/>
    <w:rsid w:val="002135AF"/>
    <w:rsid w:val="00214D91"/>
    <w:rsid w:val="00216692"/>
    <w:rsid w:val="002234A5"/>
    <w:rsid w:val="002244D0"/>
    <w:rsid w:val="002245A2"/>
    <w:rsid w:val="00225E83"/>
    <w:rsid w:val="00227392"/>
    <w:rsid w:val="00227995"/>
    <w:rsid w:val="00227B22"/>
    <w:rsid w:val="00232D19"/>
    <w:rsid w:val="00233609"/>
    <w:rsid w:val="00235731"/>
    <w:rsid w:val="00235808"/>
    <w:rsid w:val="002360E6"/>
    <w:rsid w:val="002371BE"/>
    <w:rsid w:val="00237F0A"/>
    <w:rsid w:val="002432DC"/>
    <w:rsid w:val="00246E0D"/>
    <w:rsid w:val="002503BD"/>
    <w:rsid w:val="00251DDE"/>
    <w:rsid w:val="00253306"/>
    <w:rsid w:val="00256C73"/>
    <w:rsid w:val="00265F9B"/>
    <w:rsid w:val="002678D5"/>
    <w:rsid w:val="00267FA7"/>
    <w:rsid w:val="00274DA0"/>
    <w:rsid w:val="00280A9B"/>
    <w:rsid w:val="00280C4D"/>
    <w:rsid w:val="00281FCD"/>
    <w:rsid w:val="00285952"/>
    <w:rsid w:val="00286B66"/>
    <w:rsid w:val="00291834"/>
    <w:rsid w:val="002948F3"/>
    <w:rsid w:val="0029715A"/>
    <w:rsid w:val="00297880"/>
    <w:rsid w:val="002A1C00"/>
    <w:rsid w:val="002A4585"/>
    <w:rsid w:val="002A58C0"/>
    <w:rsid w:val="002A5E46"/>
    <w:rsid w:val="002A6474"/>
    <w:rsid w:val="002B03E3"/>
    <w:rsid w:val="002B3832"/>
    <w:rsid w:val="002B507E"/>
    <w:rsid w:val="002B5289"/>
    <w:rsid w:val="002B5678"/>
    <w:rsid w:val="002B694A"/>
    <w:rsid w:val="002B6ADB"/>
    <w:rsid w:val="002B7F12"/>
    <w:rsid w:val="002C1AA3"/>
    <w:rsid w:val="002C481A"/>
    <w:rsid w:val="002C7177"/>
    <w:rsid w:val="002D092C"/>
    <w:rsid w:val="002D0E07"/>
    <w:rsid w:val="002D0EFC"/>
    <w:rsid w:val="002D5EB1"/>
    <w:rsid w:val="002D790F"/>
    <w:rsid w:val="002E50A8"/>
    <w:rsid w:val="002E6783"/>
    <w:rsid w:val="002E6849"/>
    <w:rsid w:val="002E6E3B"/>
    <w:rsid w:val="002E76EC"/>
    <w:rsid w:val="002F1E6A"/>
    <w:rsid w:val="002F22E1"/>
    <w:rsid w:val="002F2DC6"/>
    <w:rsid w:val="002F6A55"/>
    <w:rsid w:val="002F71D7"/>
    <w:rsid w:val="003014A1"/>
    <w:rsid w:val="00301891"/>
    <w:rsid w:val="003022E9"/>
    <w:rsid w:val="00304ADA"/>
    <w:rsid w:val="00314DB1"/>
    <w:rsid w:val="00315B92"/>
    <w:rsid w:val="00321CBB"/>
    <w:rsid w:val="00322274"/>
    <w:rsid w:val="003259A2"/>
    <w:rsid w:val="00325D1A"/>
    <w:rsid w:val="00331020"/>
    <w:rsid w:val="003328A8"/>
    <w:rsid w:val="00332D6A"/>
    <w:rsid w:val="003364F2"/>
    <w:rsid w:val="003431D9"/>
    <w:rsid w:val="00343508"/>
    <w:rsid w:val="00345887"/>
    <w:rsid w:val="0034616A"/>
    <w:rsid w:val="00346C75"/>
    <w:rsid w:val="0034797C"/>
    <w:rsid w:val="003532C4"/>
    <w:rsid w:val="003577C1"/>
    <w:rsid w:val="00363390"/>
    <w:rsid w:val="0036421F"/>
    <w:rsid w:val="003675CD"/>
    <w:rsid w:val="0037004D"/>
    <w:rsid w:val="00372750"/>
    <w:rsid w:val="00373570"/>
    <w:rsid w:val="00373BB3"/>
    <w:rsid w:val="003817B6"/>
    <w:rsid w:val="003817CC"/>
    <w:rsid w:val="00381F6F"/>
    <w:rsid w:val="00382C63"/>
    <w:rsid w:val="00382CCC"/>
    <w:rsid w:val="00385E10"/>
    <w:rsid w:val="003867E7"/>
    <w:rsid w:val="00386AAE"/>
    <w:rsid w:val="00386B6D"/>
    <w:rsid w:val="00391FE4"/>
    <w:rsid w:val="00394218"/>
    <w:rsid w:val="003945A1"/>
    <w:rsid w:val="003947A8"/>
    <w:rsid w:val="0039635B"/>
    <w:rsid w:val="003A0446"/>
    <w:rsid w:val="003A156E"/>
    <w:rsid w:val="003A40F9"/>
    <w:rsid w:val="003A58E5"/>
    <w:rsid w:val="003A7A23"/>
    <w:rsid w:val="003B035C"/>
    <w:rsid w:val="003B2701"/>
    <w:rsid w:val="003B546B"/>
    <w:rsid w:val="003C1385"/>
    <w:rsid w:val="003C2DDE"/>
    <w:rsid w:val="003C34B9"/>
    <w:rsid w:val="003C433B"/>
    <w:rsid w:val="003C5FCB"/>
    <w:rsid w:val="003C7AB6"/>
    <w:rsid w:val="003C7E20"/>
    <w:rsid w:val="003C7F2D"/>
    <w:rsid w:val="003D3DCD"/>
    <w:rsid w:val="003D4EA4"/>
    <w:rsid w:val="003D7009"/>
    <w:rsid w:val="003D72CD"/>
    <w:rsid w:val="003E31DD"/>
    <w:rsid w:val="003E4A5A"/>
    <w:rsid w:val="003E4C57"/>
    <w:rsid w:val="003F28D3"/>
    <w:rsid w:val="003F5912"/>
    <w:rsid w:val="003F5D3D"/>
    <w:rsid w:val="004007CA"/>
    <w:rsid w:val="004010DA"/>
    <w:rsid w:val="00402EB8"/>
    <w:rsid w:val="004037D2"/>
    <w:rsid w:val="00404FC8"/>
    <w:rsid w:val="00406BE8"/>
    <w:rsid w:val="00406DF5"/>
    <w:rsid w:val="004073B6"/>
    <w:rsid w:val="00411226"/>
    <w:rsid w:val="004118F3"/>
    <w:rsid w:val="0041503F"/>
    <w:rsid w:val="00416FDC"/>
    <w:rsid w:val="00420D1E"/>
    <w:rsid w:val="004213E9"/>
    <w:rsid w:val="00425161"/>
    <w:rsid w:val="004251CA"/>
    <w:rsid w:val="00431B7A"/>
    <w:rsid w:val="0043602F"/>
    <w:rsid w:val="00436095"/>
    <w:rsid w:val="00437E89"/>
    <w:rsid w:val="004449FF"/>
    <w:rsid w:val="00444AE5"/>
    <w:rsid w:val="0044503D"/>
    <w:rsid w:val="00446CEC"/>
    <w:rsid w:val="004478B3"/>
    <w:rsid w:val="004529E2"/>
    <w:rsid w:val="004549B7"/>
    <w:rsid w:val="00456C51"/>
    <w:rsid w:val="004575D8"/>
    <w:rsid w:val="004601A0"/>
    <w:rsid w:val="004620A7"/>
    <w:rsid w:val="0046476D"/>
    <w:rsid w:val="00464DE7"/>
    <w:rsid w:val="00466289"/>
    <w:rsid w:val="00466A18"/>
    <w:rsid w:val="00470351"/>
    <w:rsid w:val="00470D4D"/>
    <w:rsid w:val="00471E7E"/>
    <w:rsid w:val="004727B9"/>
    <w:rsid w:val="00481848"/>
    <w:rsid w:val="00481B9D"/>
    <w:rsid w:val="0048224E"/>
    <w:rsid w:val="00483EF6"/>
    <w:rsid w:val="00484BBD"/>
    <w:rsid w:val="00487D98"/>
    <w:rsid w:val="00496250"/>
    <w:rsid w:val="004A0A59"/>
    <w:rsid w:val="004A23A1"/>
    <w:rsid w:val="004A32D1"/>
    <w:rsid w:val="004A4613"/>
    <w:rsid w:val="004B0706"/>
    <w:rsid w:val="004B1385"/>
    <w:rsid w:val="004B1C7E"/>
    <w:rsid w:val="004B2A14"/>
    <w:rsid w:val="004B373E"/>
    <w:rsid w:val="004B3E32"/>
    <w:rsid w:val="004B6A2F"/>
    <w:rsid w:val="004B7277"/>
    <w:rsid w:val="004C0C8F"/>
    <w:rsid w:val="004C0D86"/>
    <w:rsid w:val="004C1DCE"/>
    <w:rsid w:val="004C43C2"/>
    <w:rsid w:val="004C47B1"/>
    <w:rsid w:val="004D19EE"/>
    <w:rsid w:val="004D19F4"/>
    <w:rsid w:val="004D2252"/>
    <w:rsid w:val="004D5C34"/>
    <w:rsid w:val="004D62ED"/>
    <w:rsid w:val="004E2FD1"/>
    <w:rsid w:val="004E7903"/>
    <w:rsid w:val="004F01BC"/>
    <w:rsid w:val="004F23F3"/>
    <w:rsid w:val="004F2B65"/>
    <w:rsid w:val="004F5F23"/>
    <w:rsid w:val="005002D1"/>
    <w:rsid w:val="00501118"/>
    <w:rsid w:val="005021EC"/>
    <w:rsid w:val="0050294B"/>
    <w:rsid w:val="00504067"/>
    <w:rsid w:val="00504D5F"/>
    <w:rsid w:val="00506EC3"/>
    <w:rsid w:val="005118C2"/>
    <w:rsid w:val="00514B3A"/>
    <w:rsid w:val="00515CB0"/>
    <w:rsid w:val="00516190"/>
    <w:rsid w:val="005171D4"/>
    <w:rsid w:val="00526362"/>
    <w:rsid w:val="005266FA"/>
    <w:rsid w:val="00526E77"/>
    <w:rsid w:val="00527B88"/>
    <w:rsid w:val="00527C1C"/>
    <w:rsid w:val="00531FF5"/>
    <w:rsid w:val="00533CA0"/>
    <w:rsid w:val="00534011"/>
    <w:rsid w:val="005377BA"/>
    <w:rsid w:val="00537E0F"/>
    <w:rsid w:val="00541992"/>
    <w:rsid w:val="00543083"/>
    <w:rsid w:val="005430DD"/>
    <w:rsid w:val="00543857"/>
    <w:rsid w:val="0054601D"/>
    <w:rsid w:val="00546A0F"/>
    <w:rsid w:val="005526F5"/>
    <w:rsid w:val="0055390C"/>
    <w:rsid w:val="00561618"/>
    <w:rsid w:val="005618D2"/>
    <w:rsid w:val="00561B96"/>
    <w:rsid w:val="00562793"/>
    <w:rsid w:val="005630A6"/>
    <w:rsid w:val="00563B57"/>
    <w:rsid w:val="0056427C"/>
    <w:rsid w:val="00565CBB"/>
    <w:rsid w:val="00566B65"/>
    <w:rsid w:val="00570482"/>
    <w:rsid w:val="00577C8C"/>
    <w:rsid w:val="0058490D"/>
    <w:rsid w:val="0058596D"/>
    <w:rsid w:val="00585DE7"/>
    <w:rsid w:val="00587467"/>
    <w:rsid w:val="005925A9"/>
    <w:rsid w:val="0059368B"/>
    <w:rsid w:val="00593A4A"/>
    <w:rsid w:val="005A059F"/>
    <w:rsid w:val="005A0CE5"/>
    <w:rsid w:val="005B0BB6"/>
    <w:rsid w:val="005B410E"/>
    <w:rsid w:val="005C3274"/>
    <w:rsid w:val="005C3E54"/>
    <w:rsid w:val="005C52B1"/>
    <w:rsid w:val="005D1752"/>
    <w:rsid w:val="005D1FD6"/>
    <w:rsid w:val="005D4514"/>
    <w:rsid w:val="005D6A77"/>
    <w:rsid w:val="005E0540"/>
    <w:rsid w:val="005E17AF"/>
    <w:rsid w:val="005E6FA3"/>
    <w:rsid w:val="005F149F"/>
    <w:rsid w:val="005F504A"/>
    <w:rsid w:val="0060101A"/>
    <w:rsid w:val="00601D3B"/>
    <w:rsid w:val="006020C5"/>
    <w:rsid w:val="00603046"/>
    <w:rsid w:val="00610EC1"/>
    <w:rsid w:val="006110E6"/>
    <w:rsid w:val="00614EF5"/>
    <w:rsid w:val="00621A64"/>
    <w:rsid w:val="006223AF"/>
    <w:rsid w:val="00625223"/>
    <w:rsid w:val="00626011"/>
    <w:rsid w:val="0062632B"/>
    <w:rsid w:val="00626654"/>
    <w:rsid w:val="0062751A"/>
    <w:rsid w:val="00627F9A"/>
    <w:rsid w:val="00631835"/>
    <w:rsid w:val="006329CE"/>
    <w:rsid w:val="006367E7"/>
    <w:rsid w:val="006421E8"/>
    <w:rsid w:val="00644831"/>
    <w:rsid w:val="00647AF2"/>
    <w:rsid w:val="00651976"/>
    <w:rsid w:val="00653124"/>
    <w:rsid w:val="00654E63"/>
    <w:rsid w:val="006666D2"/>
    <w:rsid w:val="00670A9C"/>
    <w:rsid w:val="00670CBF"/>
    <w:rsid w:val="00671F6B"/>
    <w:rsid w:val="00673C4B"/>
    <w:rsid w:val="00677886"/>
    <w:rsid w:val="0068089E"/>
    <w:rsid w:val="00681DA7"/>
    <w:rsid w:val="00682726"/>
    <w:rsid w:val="006875BA"/>
    <w:rsid w:val="006906D6"/>
    <w:rsid w:val="0069392C"/>
    <w:rsid w:val="006A0275"/>
    <w:rsid w:val="006A1903"/>
    <w:rsid w:val="006A1CCB"/>
    <w:rsid w:val="006A30BC"/>
    <w:rsid w:val="006A3266"/>
    <w:rsid w:val="006B1819"/>
    <w:rsid w:val="006B2394"/>
    <w:rsid w:val="006B266F"/>
    <w:rsid w:val="006B34BD"/>
    <w:rsid w:val="006B4AFC"/>
    <w:rsid w:val="006C2C60"/>
    <w:rsid w:val="006C41D7"/>
    <w:rsid w:val="006C45AA"/>
    <w:rsid w:val="006C5D3D"/>
    <w:rsid w:val="006C7D4F"/>
    <w:rsid w:val="006D5907"/>
    <w:rsid w:val="006E2D4E"/>
    <w:rsid w:val="006E35CE"/>
    <w:rsid w:val="006E6EF4"/>
    <w:rsid w:val="006E71FF"/>
    <w:rsid w:val="006F051F"/>
    <w:rsid w:val="006F61CA"/>
    <w:rsid w:val="006F67D4"/>
    <w:rsid w:val="006F702E"/>
    <w:rsid w:val="00700C94"/>
    <w:rsid w:val="007049DE"/>
    <w:rsid w:val="00705736"/>
    <w:rsid w:val="00705E25"/>
    <w:rsid w:val="00707E70"/>
    <w:rsid w:val="00714D66"/>
    <w:rsid w:val="00716CA9"/>
    <w:rsid w:val="00720D80"/>
    <w:rsid w:val="00724792"/>
    <w:rsid w:val="0073405B"/>
    <w:rsid w:val="007422E0"/>
    <w:rsid w:val="007454E8"/>
    <w:rsid w:val="007506BD"/>
    <w:rsid w:val="007520DA"/>
    <w:rsid w:val="00756285"/>
    <w:rsid w:val="00767B76"/>
    <w:rsid w:val="00767CBE"/>
    <w:rsid w:val="00770B51"/>
    <w:rsid w:val="00770C49"/>
    <w:rsid w:val="00773191"/>
    <w:rsid w:val="0077391E"/>
    <w:rsid w:val="00773D45"/>
    <w:rsid w:val="0077553A"/>
    <w:rsid w:val="007771EE"/>
    <w:rsid w:val="00782609"/>
    <w:rsid w:val="00782D64"/>
    <w:rsid w:val="0078395F"/>
    <w:rsid w:val="00786D84"/>
    <w:rsid w:val="0079009E"/>
    <w:rsid w:val="007904D7"/>
    <w:rsid w:val="007949FB"/>
    <w:rsid w:val="00795680"/>
    <w:rsid w:val="00796624"/>
    <w:rsid w:val="0079752C"/>
    <w:rsid w:val="0079786D"/>
    <w:rsid w:val="00797CF9"/>
    <w:rsid w:val="007A0F43"/>
    <w:rsid w:val="007A7A6D"/>
    <w:rsid w:val="007B02CF"/>
    <w:rsid w:val="007B033B"/>
    <w:rsid w:val="007B0F12"/>
    <w:rsid w:val="007B1283"/>
    <w:rsid w:val="007B174A"/>
    <w:rsid w:val="007B25A2"/>
    <w:rsid w:val="007B48D9"/>
    <w:rsid w:val="007B53B4"/>
    <w:rsid w:val="007C0BA0"/>
    <w:rsid w:val="007C18E3"/>
    <w:rsid w:val="007C23F0"/>
    <w:rsid w:val="007D34C0"/>
    <w:rsid w:val="007D4259"/>
    <w:rsid w:val="007D4836"/>
    <w:rsid w:val="007D4D39"/>
    <w:rsid w:val="007D5AC9"/>
    <w:rsid w:val="007E462E"/>
    <w:rsid w:val="007E7B58"/>
    <w:rsid w:val="007F30F2"/>
    <w:rsid w:val="007F3FD6"/>
    <w:rsid w:val="007F61CC"/>
    <w:rsid w:val="0080071E"/>
    <w:rsid w:val="008011DE"/>
    <w:rsid w:val="008022AB"/>
    <w:rsid w:val="008025D5"/>
    <w:rsid w:val="0080314D"/>
    <w:rsid w:val="00815FF6"/>
    <w:rsid w:val="008162C7"/>
    <w:rsid w:val="0081690E"/>
    <w:rsid w:val="008171B9"/>
    <w:rsid w:val="00817F91"/>
    <w:rsid w:val="0082137D"/>
    <w:rsid w:val="00824690"/>
    <w:rsid w:val="00830185"/>
    <w:rsid w:val="008328D2"/>
    <w:rsid w:val="008338B6"/>
    <w:rsid w:val="008355E9"/>
    <w:rsid w:val="00836BEE"/>
    <w:rsid w:val="00844B1E"/>
    <w:rsid w:val="00844EA4"/>
    <w:rsid w:val="008470CF"/>
    <w:rsid w:val="008512DA"/>
    <w:rsid w:val="008518CD"/>
    <w:rsid w:val="008528B9"/>
    <w:rsid w:val="00854A39"/>
    <w:rsid w:val="00863336"/>
    <w:rsid w:val="00866B1F"/>
    <w:rsid w:val="00866D94"/>
    <w:rsid w:val="00871C16"/>
    <w:rsid w:val="00872A91"/>
    <w:rsid w:val="0087386D"/>
    <w:rsid w:val="00873BC9"/>
    <w:rsid w:val="0087478F"/>
    <w:rsid w:val="00874B09"/>
    <w:rsid w:val="00876041"/>
    <w:rsid w:val="00877CE4"/>
    <w:rsid w:val="00885FFF"/>
    <w:rsid w:val="0088708F"/>
    <w:rsid w:val="00890437"/>
    <w:rsid w:val="008943F1"/>
    <w:rsid w:val="008948F5"/>
    <w:rsid w:val="00894F8C"/>
    <w:rsid w:val="008A3AFA"/>
    <w:rsid w:val="008A7C50"/>
    <w:rsid w:val="008B0167"/>
    <w:rsid w:val="008B3F92"/>
    <w:rsid w:val="008B4862"/>
    <w:rsid w:val="008B4F1A"/>
    <w:rsid w:val="008B697A"/>
    <w:rsid w:val="008C12E5"/>
    <w:rsid w:val="008C2454"/>
    <w:rsid w:val="008C4DC1"/>
    <w:rsid w:val="008D188C"/>
    <w:rsid w:val="008D3256"/>
    <w:rsid w:val="008D34F7"/>
    <w:rsid w:val="008D4D7D"/>
    <w:rsid w:val="008E10CC"/>
    <w:rsid w:val="008E147D"/>
    <w:rsid w:val="008E2070"/>
    <w:rsid w:val="008E3F3E"/>
    <w:rsid w:val="008E7680"/>
    <w:rsid w:val="008F0D7D"/>
    <w:rsid w:val="008F1146"/>
    <w:rsid w:val="008F1EC5"/>
    <w:rsid w:val="008F1F81"/>
    <w:rsid w:val="008F3B5C"/>
    <w:rsid w:val="008F5CCA"/>
    <w:rsid w:val="008F69C2"/>
    <w:rsid w:val="00901DC2"/>
    <w:rsid w:val="00911E9D"/>
    <w:rsid w:val="00914186"/>
    <w:rsid w:val="00915978"/>
    <w:rsid w:val="00917233"/>
    <w:rsid w:val="00920141"/>
    <w:rsid w:val="00920447"/>
    <w:rsid w:val="00931D11"/>
    <w:rsid w:val="009432EF"/>
    <w:rsid w:val="00947088"/>
    <w:rsid w:val="009471B4"/>
    <w:rsid w:val="00953965"/>
    <w:rsid w:val="00953DBA"/>
    <w:rsid w:val="009555C7"/>
    <w:rsid w:val="009579A7"/>
    <w:rsid w:val="00957F06"/>
    <w:rsid w:val="0096041C"/>
    <w:rsid w:val="0096381E"/>
    <w:rsid w:val="00964226"/>
    <w:rsid w:val="00967066"/>
    <w:rsid w:val="00973040"/>
    <w:rsid w:val="0097622E"/>
    <w:rsid w:val="00976436"/>
    <w:rsid w:val="009770FF"/>
    <w:rsid w:val="00977E14"/>
    <w:rsid w:val="00980FFC"/>
    <w:rsid w:val="00983C7C"/>
    <w:rsid w:val="00987114"/>
    <w:rsid w:val="00987C90"/>
    <w:rsid w:val="00987E16"/>
    <w:rsid w:val="0099290D"/>
    <w:rsid w:val="0099520D"/>
    <w:rsid w:val="00996820"/>
    <w:rsid w:val="0099688A"/>
    <w:rsid w:val="00997CD2"/>
    <w:rsid w:val="009A4B47"/>
    <w:rsid w:val="009A4C23"/>
    <w:rsid w:val="009A527C"/>
    <w:rsid w:val="009A5E85"/>
    <w:rsid w:val="009B5433"/>
    <w:rsid w:val="009C120C"/>
    <w:rsid w:val="009C18EF"/>
    <w:rsid w:val="009C1F43"/>
    <w:rsid w:val="009C3C55"/>
    <w:rsid w:val="009C429F"/>
    <w:rsid w:val="009C5669"/>
    <w:rsid w:val="009C6CD2"/>
    <w:rsid w:val="009C73DD"/>
    <w:rsid w:val="009D11A3"/>
    <w:rsid w:val="009D49BF"/>
    <w:rsid w:val="009D5600"/>
    <w:rsid w:val="009E03C8"/>
    <w:rsid w:val="009E04FD"/>
    <w:rsid w:val="009E15C1"/>
    <w:rsid w:val="009E1F39"/>
    <w:rsid w:val="009E2BEC"/>
    <w:rsid w:val="009E71B1"/>
    <w:rsid w:val="009F0516"/>
    <w:rsid w:val="009F08C4"/>
    <w:rsid w:val="009F3B28"/>
    <w:rsid w:val="009F6C01"/>
    <w:rsid w:val="009F70D3"/>
    <w:rsid w:val="00A01EBF"/>
    <w:rsid w:val="00A020F9"/>
    <w:rsid w:val="00A03216"/>
    <w:rsid w:val="00A0541B"/>
    <w:rsid w:val="00A07762"/>
    <w:rsid w:val="00A12AB7"/>
    <w:rsid w:val="00A13024"/>
    <w:rsid w:val="00A15DE0"/>
    <w:rsid w:val="00A164DE"/>
    <w:rsid w:val="00A17217"/>
    <w:rsid w:val="00A20B6B"/>
    <w:rsid w:val="00A246BE"/>
    <w:rsid w:val="00A300A3"/>
    <w:rsid w:val="00A32526"/>
    <w:rsid w:val="00A33288"/>
    <w:rsid w:val="00A33993"/>
    <w:rsid w:val="00A36C05"/>
    <w:rsid w:val="00A376AD"/>
    <w:rsid w:val="00A37872"/>
    <w:rsid w:val="00A41E72"/>
    <w:rsid w:val="00A43BC3"/>
    <w:rsid w:val="00A44978"/>
    <w:rsid w:val="00A46FA2"/>
    <w:rsid w:val="00A512D6"/>
    <w:rsid w:val="00A51FE8"/>
    <w:rsid w:val="00A52CD4"/>
    <w:rsid w:val="00A52E21"/>
    <w:rsid w:val="00A54A76"/>
    <w:rsid w:val="00A56694"/>
    <w:rsid w:val="00A60E4E"/>
    <w:rsid w:val="00A62DC5"/>
    <w:rsid w:val="00A65C7E"/>
    <w:rsid w:val="00A668B0"/>
    <w:rsid w:val="00A6754A"/>
    <w:rsid w:val="00A6762D"/>
    <w:rsid w:val="00A67FAE"/>
    <w:rsid w:val="00A7393B"/>
    <w:rsid w:val="00A74C78"/>
    <w:rsid w:val="00A805C3"/>
    <w:rsid w:val="00A83297"/>
    <w:rsid w:val="00A86199"/>
    <w:rsid w:val="00A87F88"/>
    <w:rsid w:val="00A91861"/>
    <w:rsid w:val="00A92EC1"/>
    <w:rsid w:val="00A92FDD"/>
    <w:rsid w:val="00A965FE"/>
    <w:rsid w:val="00AA5B30"/>
    <w:rsid w:val="00AA633E"/>
    <w:rsid w:val="00AB02F1"/>
    <w:rsid w:val="00AB2294"/>
    <w:rsid w:val="00AB278B"/>
    <w:rsid w:val="00AB4AB6"/>
    <w:rsid w:val="00AB4E70"/>
    <w:rsid w:val="00AB7C27"/>
    <w:rsid w:val="00AC1658"/>
    <w:rsid w:val="00AC278A"/>
    <w:rsid w:val="00AC3986"/>
    <w:rsid w:val="00AD2842"/>
    <w:rsid w:val="00AD2FAE"/>
    <w:rsid w:val="00AD4E24"/>
    <w:rsid w:val="00AD58F2"/>
    <w:rsid w:val="00AD68AC"/>
    <w:rsid w:val="00AD7475"/>
    <w:rsid w:val="00AE00AB"/>
    <w:rsid w:val="00AE1B25"/>
    <w:rsid w:val="00AE2E44"/>
    <w:rsid w:val="00AE3B2D"/>
    <w:rsid w:val="00AF1C0E"/>
    <w:rsid w:val="00AF1FF4"/>
    <w:rsid w:val="00AF30C3"/>
    <w:rsid w:val="00AF32AD"/>
    <w:rsid w:val="00AF73D8"/>
    <w:rsid w:val="00AF7F73"/>
    <w:rsid w:val="00B010BC"/>
    <w:rsid w:val="00B0305D"/>
    <w:rsid w:val="00B0431B"/>
    <w:rsid w:val="00B126E8"/>
    <w:rsid w:val="00B14B1A"/>
    <w:rsid w:val="00B206C7"/>
    <w:rsid w:val="00B21356"/>
    <w:rsid w:val="00B2390B"/>
    <w:rsid w:val="00B24BD0"/>
    <w:rsid w:val="00B25B4E"/>
    <w:rsid w:val="00B25F69"/>
    <w:rsid w:val="00B33361"/>
    <w:rsid w:val="00B33FF3"/>
    <w:rsid w:val="00B35510"/>
    <w:rsid w:val="00B407B0"/>
    <w:rsid w:val="00B44244"/>
    <w:rsid w:val="00B457FD"/>
    <w:rsid w:val="00B508AC"/>
    <w:rsid w:val="00B5260B"/>
    <w:rsid w:val="00B552F6"/>
    <w:rsid w:val="00B55802"/>
    <w:rsid w:val="00B56EC8"/>
    <w:rsid w:val="00B57D19"/>
    <w:rsid w:val="00B61923"/>
    <w:rsid w:val="00B63205"/>
    <w:rsid w:val="00B64BDE"/>
    <w:rsid w:val="00B64C87"/>
    <w:rsid w:val="00B65266"/>
    <w:rsid w:val="00B660B0"/>
    <w:rsid w:val="00B679DC"/>
    <w:rsid w:val="00B708D1"/>
    <w:rsid w:val="00B71F7D"/>
    <w:rsid w:val="00B725A7"/>
    <w:rsid w:val="00B72AFF"/>
    <w:rsid w:val="00B73C1A"/>
    <w:rsid w:val="00B740D8"/>
    <w:rsid w:val="00B81852"/>
    <w:rsid w:val="00B82752"/>
    <w:rsid w:val="00B9079D"/>
    <w:rsid w:val="00B939C7"/>
    <w:rsid w:val="00B951DC"/>
    <w:rsid w:val="00B9759B"/>
    <w:rsid w:val="00BA2142"/>
    <w:rsid w:val="00BA3221"/>
    <w:rsid w:val="00BA7948"/>
    <w:rsid w:val="00BB21BD"/>
    <w:rsid w:val="00BB242A"/>
    <w:rsid w:val="00BB76D8"/>
    <w:rsid w:val="00BC5414"/>
    <w:rsid w:val="00BC5E07"/>
    <w:rsid w:val="00BC74E0"/>
    <w:rsid w:val="00BD2C79"/>
    <w:rsid w:val="00BD6685"/>
    <w:rsid w:val="00BD6A3A"/>
    <w:rsid w:val="00BE1B4D"/>
    <w:rsid w:val="00BE3BB4"/>
    <w:rsid w:val="00BE48E3"/>
    <w:rsid w:val="00BE590E"/>
    <w:rsid w:val="00BF00B3"/>
    <w:rsid w:val="00BF13FA"/>
    <w:rsid w:val="00BF20DB"/>
    <w:rsid w:val="00BF245E"/>
    <w:rsid w:val="00BF4048"/>
    <w:rsid w:val="00BF4116"/>
    <w:rsid w:val="00BF5A79"/>
    <w:rsid w:val="00BF68F7"/>
    <w:rsid w:val="00BF7389"/>
    <w:rsid w:val="00BF772C"/>
    <w:rsid w:val="00C00334"/>
    <w:rsid w:val="00C006F4"/>
    <w:rsid w:val="00C023E3"/>
    <w:rsid w:val="00C025BB"/>
    <w:rsid w:val="00C03873"/>
    <w:rsid w:val="00C03CC1"/>
    <w:rsid w:val="00C053B1"/>
    <w:rsid w:val="00C05ACE"/>
    <w:rsid w:val="00C07E9C"/>
    <w:rsid w:val="00C14070"/>
    <w:rsid w:val="00C1620F"/>
    <w:rsid w:val="00C16736"/>
    <w:rsid w:val="00C17C84"/>
    <w:rsid w:val="00C20D01"/>
    <w:rsid w:val="00C22E02"/>
    <w:rsid w:val="00C23EFF"/>
    <w:rsid w:val="00C24AF4"/>
    <w:rsid w:val="00C26D1C"/>
    <w:rsid w:val="00C272E4"/>
    <w:rsid w:val="00C3111F"/>
    <w:rsid w:val="00C313AF"/>
    <w:rsid w:val="00C31EDD"/>
    <w:rsid w:val="00C326DD"/>
    <w:rsid w:val="00C41300"/>
    <w:rsid w:val="00C43811"/>
    <w:rsid w:val="00C44631"/>
    <w:rsid w:val="00C47343"/>
    <w:rsid w:val="00C5223D"/>
    <w:rsid w:val="00C56042"/>
    <w:rsid w:val="00C579E4"/>
    <w:rsid w:val="00C600F7"/>
    <w:rsid w:val="00C6182F"/>
    <w:rsid w:val="00C61E12"/>
    <w:rsid w:val="00C62616"/>
    <w:rsid w:val="00C64656"/>
    <w:rsid w:val="00C71AA4"/>
    <w:rsid w:val="00C72935"/>
    <w:rsid w:val="00C730EF"/>
    <w:rsid w:val="00C74B48"/>
    <w:rsid w:val="00C77242"/>
    <w:rsid w:val="00C776F7"/>
    <w:rsid w:val="00C808CF"/>
    <w:rsid w:val="00C80DD9"/>
    <w:rsid w:val="00C84CDB"/>
    <w:rsid w:val="00C84E3C"/>
    <w:rsid w:val="00C87B02"/>
    <w:rsid w:val="00C95F04"/>
    <w:rsid w:val="00C96615"/>
    <w:rsid w:val="00CA0BE5"/>
    <w:rsid w:val="00CA130E"/>
    <w:rsid w:val="00CA1BC5"/>
    <w:rsid w:val="00CA1C8E"/>
    <w:rsid w:val="00CA4D69"/>
    <w:rsid w:val="00CA5E0D"/>
    <w:rsid w:val="00CA6C75"/>
    <w:rsid w:val="00CA7A78"/>
    <w:rsid w:val="00CB05D0"/>
    <w:rsid w:val="00CB17B1"/>
    <w:rsid w:val="00CB2344"/>
    <w:rsid w:val="00CB3A40"/>
    <w:rsid w:val="00CB3B0D"/>
    <w:rsid w:val="00CB5020"/>
    <w:rsid w:val="00CB76EE"/>
    <w:rsid w:val="00CC21A3"/>
    <w:rsid w:val="00CC3978"/>
    <w:rsid w:val="00CD073A"/>
    <w:rsid w:val="00CD0B2B"/>
    <w:rsid w:val="00CD190F"/>
    <w:rsid w:val="00CD28EC"/>
    <w:rsid w:val="00CD4804"/>
    <w:rsid w:val="00CD6C5F"/>
    <w:rsid w:val="00CE1EE9"/>
    <w:rsid w:val="00CE4336"/>
    <w:rsid w:val="00CE7975"/>
    <w:rsid w:val="00CF5662"/>
    <w:rsid w:val="00D01E3C"/>
    <w:rsid w:val="00D049EB"/>
    <w:rsid w:val="00D0503F"/>
    <w:rsid w:val="00D0707D"/>
    <w:rsid w:val="00D11D29"/>
    <w:rsid w:val="00D16E80"/>
    <w:rsid w:val="00D22C4A"/>
    <w:rsid w:val="00D2600F"/>
    <w:rsid w:val="00D311E0"/>
    <w:rsid w:val="00D36487"/>
    <w:rsid w:val="00D403F4"/>
    <w:rsid w:val="00D42584"/>
    <w:rsid w:val="00D42DFD"/>
    <w:rsid w:val="00D446C2"/>
    <w:rsid w:val="00D509DD"/>
    <w:rsid w:val="00D51A9C"/>
    <w:rsid w:val="00D57429"/>
    <w:rsid w:val="00D60A84"/>
    <w:rsid w:val="00D61281"/>
    <w:rsid w:val="00D63445"/>
    <w:rsid w:val="00D63693"/>
    <w:rsid w:val="00D64371"/>
    <w:rsid w:val="00D65018"/>
    <w:rsid w:val="00D713E4"/>
    <w:rsid w:val="00D729ED"/>
    <w:rsid w:val="00D738B7"/>
    <w:rsid w:val="00D74ADE"/>
    <w:rsid w:val="00D75305"/>
    <w:rsid w:val="00D75F11"/>
    <w:rsid w:val="00D81A68"/>
    <w:rsid w:val="00D87956"/>
    <w:rsid w:val="00D93C55"/>
    <w:rsid w:val="00D96261"/>
    <w:rsid w:val="00D97191"/>
    <w:rsid w:val="00D977BF"/>
    <w:rsid w:val="00DA3F77"/>
    <w:rsid w:val="00DA620F"/>
    <w:rsid w:val="00DB1BB5"/>
    <w:rsid w:val="00DB357E"/>
    <w:rsid w:val="00DB438E"/>
    <w:rsid w:val="00DB677D"/>
    <w:rsid w:val="00DC0869"/>
    <w:rsid w:val="00DC1C9F"/>
    <w:rsid w:val="00DC1F45"/>
    <w:rsid w:val="00DC29FB"/>
    <w:rsid w:val="00DC4125"/>
    <w:rsid w:val="00DC5363"/>
    <w:rsid w:val="00DD19AC"/>
    <w:rsid w:val="00DD2018"/>
    <w:rsid w:val="00DD21E8"/>
    <w:rsid w:val="00DD3F5D"/>
    <w:rsid w:val="00DD6071"/>
    <w:rsid w:val="00DD6863"/>
    <w:rsid w:val="00DD7EE9"/>
    <w:rsid w:val="00DE3CD6"/>
    <w:rsid w:val="00DE3E8D"/>
    <w:rsid w:val="00DE48AA"/>
    <w:rsid w:val="00DE4B68"/>
    <w:rsid w:val="00DE4E7A"/>
    <w:rsid w:val="00DE6559"/>
    <w:rsid w:val="00DE71C3"/>
    <w:rsid w:val="00DF2A81"/>
    <w:rsid w:val="00DF378C"/>
    <w:rsid w:val="00DF70D5"/>
    <w:rsid w:val="00DF73B3"/>
    <w:rsid w:val="00DF7D55"/>
    <w:rsid w:val="00E0274D"/>
    <w:rsid w:val="00E028E7"/>
    <w:rsid w:val="00E0756A"/>
    <w:rsid w:val="00E07E8C"/>
    <w:rsid w:val="00E100AA"/>
    <w:rsid w:val="00E11B2D"/>
    <w:rsid w:val="00E12EA6"/>
    <w:rsid w:val="00E13399"/>
    <w:rsid w:val="00E142BB"/>
    <w:rsid w:val="00E20B78"/>
    <w:rsid w:val="00E21F6E"/>
    <w:rsid w:val="00E22D74"/>
    <w:rsid w:val="00E23E49"/>
    <w:rsid w:val="00E24E30"/>
    <w:rsid w:val="00E26666"/>
    <w:rsid w:val="00E27F95"/>
    <w:rsid w:val="00E36941"/>
    <w:rsid w:val="00E3716F"/>
    <w:rsid w:val="00E40D87"/>
    <w:rsid w:val="00E41464"/>
    <w:rsid w:val="00E42143"/>
    <w:rsid w:val="00E42268"/>
    <w:rsid w:val="00E4790E"/>
    <w:rsid w:val="00E50950"/>
    <w:rsid w:val="00E52BBE"/>
    <w:rsid w:val="00E563A5"/>
    <w:rsid w:val="00E60F48"/>
    <w:rsid w:val="00E623E7"/>
    <w:rsid w:val="00E631AC"/>
    <w:rsid w:val="00E63EF0"/>
    <w:rsid w:val="00E64B9E"/>
    <w:rsid w:val="00E654CE"/>
    <w:rsid w:val="00E74E57"/>
    <w:rsid w:val="00E75130"/>
    <w:rsid w:val="00E80117"/>
    <w:rsid w:val="00E8413B"/>
    <w:rsid w:val="00E87448"/>
    <w:rsid w:val="00E90E88"/>
    <w:rsid w:val="00E9237F"/>
    <w:rsid w:val="00E9273B"/>
    <w:rsid w:val="00E93191"/>
    <w:rsid w:val="00E958DE"/>
    <w:rsid w:val="00E9725C"/>
    <w:rsid w:val="00EA052A"/>
    <w:rsid w:val="00EA35F0"/>
    <w:rsid w:val="00EA3666"/>
    <w:rsid w:val="00EA502F"/>
    <w:rsid w:val="00EA6CB8"/>
    <w:rsid w:val="00EA6DA9"/>
    <w:rsid w:val="00EA731F"/>
    <w:rsid w:val="00EB6198"/>
    <w:rsid w:val="00EB70C1"/>
    <w:rsid w:val="00EC1814"/>
    <w:rsid w:val="00EC3DEA"/>
    <w:rsid w:val="00EC64D2"/>
    <w:rsid w:val="00EC72F5"/>
    <w:rsid w:val="00ED2A1B"/>
    <w:rsid w:val="00ED452C"/>
    <w:rsid w:val="00ED455A"/>
    <w:rsid w:val="00EE1C7A"/>
    <w:rsid w:val="00EE2E0A"/>
    <w:rsid w:val="00EE31CF"/>
    <w:rsid w:val="00EE3D55"/>
    <w:rsid w:val="00EE7F53"/>
    <w:rsid w:val="00EF0318"/>
    <w:rsid w:val="00EF0851"/>
    <w:rsid w:val="00EF1CB3"/>
    <w:rsid w:val="00F00143"/>
    <w:rsid w:val="00F0035E"/>
    <w:rsid w:val="00F00B12"/>
    <w:rsid w:val="00F039D0"/>
    <w:rsid w:val="00F10C0D"/>
    <w:rsid w:val="00F10E97"/>
    <w:rsid w:val="00F1590D"/>
    <w:rsid w:val="00F21ACB"/>
    <w:rsid w:val="00F2208A"/>
    <w:rsid w:val="00F2270B"/>
    <w:rsid w:val="00F24079"/>
    <w:rsid w:val="00F27C5F"/>
    <w:rsid w:val="00F3082C"/>
    <w:rsid w:val="00F33D7B"/>
    <w:rsid w:val="00F42324"/>
    <w:rsid w:val="00F44E97"/>
    <w:rsid w:val="00F479FB"/>
    <w:rsid w:val="00F51DE3"/>
    <w:rsid w:val="00F55889"/>
    <w:rsid w:val="00F628C3"/>
    <w:rsid w:val="00F63AD8"/>
    <w:rsid w:val="00F659EE"/>
    <w:rsid w:val="00F67407"/>
    <w:rsid w:val="00F70935"/>
    <w:rsid w:val="00F74DE8"/>
    <w:rsid w:val="00F7697B"/>
    <w:rsid w:val="00F81078"/>
    <w:rsid w:val="00F81B60"/>
    <w:rsid w:val="00F855C0"/>
    <w:rsid w:val="00F87948"/>
    <w:rsid w:val="00F91B40"/>
    <w:rsid w:val="00F92225"/>
    <w:rsid w:val="00F9354A"/>
    <w:rsid w:val="00F9557D"/>
    <w:rsid w:val="00F95E69"/>
    <w:rsid w:val="00FA09E1"/>
    <w:rsid w:val="00FA0B52"/>
    <w:rsid w:val="00FA290F"/>
    <w:rsid w:val="00FA2E53"/>
    <w:rsid w:val="00FA46EA"/>
    <w:rsid w:val="00FA65FD"/>
    <w:rsid w:val="00FA7A57"/>
    <w:rsid w:val="00FB705A"/>
    <w:rsid w:val="00FC2B88"/>
    <w:rsid w:val="00FC373C"/>
    <w:rsid w:val="00FC49AB"/>
    <w:rsid w:val="00FC5B88"/>
    <w:rsid w:val="00FC7E70"/>
    <w:rsid w:val="00FD38C5"/>
    <w:rsid w:val="00FD5C6F"/>
    <w:rsid w:val="00FD675E"/>
    <w:rsid w:val="00FE09AD"/>
    <w:rsid w:val="00FE2D33"/>
    <w:rsid w:val="00FE48B4"/>
    <w:rsid w:val="00FE5399"/>
    <w:rsid w:val="00FE6F49"/>
    <w:rsid w:val="00FE7A65"/>
    <w:rsid w:val="00FF10D2"/>
    <w:rsid w:val="00FF1991"/>
    <w:rsid w:val="00FF5917"/>
    <w:rsid w:val="00FF6B25"/>
    <w:rsid w:val="00FF7318"/>
    <w:rsid w:val="00FF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1FB71E"/>
  <w15:docId w15:val="{3A4ADF02-BCE0-4095-AD31-F6D7CD4B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08F"/>
  </w:style>
  <w:style w:type="paragraph" w:styleId="Heading3">
    <w:name w:val="heading 3"/>
    <w:basedOn w:val="Normal"/>
    <w:link w:val="Heading3Char"/>
    <w:uiPriority w:val="9"/>
    <w:qFormat/>
    <w:rsid w:val="00D049EB"/>
    <w:pPr>
      <w:spacing w:before="75" w:after="15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0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1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DCE"/>
  </w:style>
  <w:style w:type="paragraph" w:styleId="Footer">
    <w:name w:val="footer"/>
    <w:basedOn w:val="Normal"/>
    <w:link w:val="FooterChar"/>
    <w:uiPriority w:val="99"/>
    <w:unhideWhenUsed/>
    <w:rsid w:val="004C1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DCE"/>
  </w:style>
  <w:style w:type="paragraph" w:styleId="BalloonText">
    <w:name w:val="Balloon Text"/>
    <w:basedOn w:val="Normal"/>
    <w:link w:val="BalloonTextChar"/>
    <w:uiPriority w:val="99"/>
    <w:semiHidden/>
    <w:unhideWhenUsed/>
    <w:rsid w:val="004C1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DCE"/>
    <w:rPr>
      <w:rFonts w:ascii="Tahoma" w:hAnsi="Tahoma" w:cs="Tahoma"/>
      <w:sz w:val="16"/>
      <w:szCs w:val="16"/>
    </w:rPr>
  </w:style>
  <w:style w:type="paragraph" w:styleId="ListParagraph">
    <w:name w:val="List Paragraph"/>
    <w:basedOn w:val="Normal"/>
    <w:uiPriority w:val="34"/>
    <w:qFormat/>
    <w:rsid w:val="00D11D29"/>
    <w:pPr>
      <w:ind w:left="720"/>
      <w:contextualSpacing/>
    </w:pPr>
  </w:style>
  <w:style w:type="paragraph" w:styleId="CommentText">
    <w:name w:val="annotation text"/>
    <w:basedOn w:val="Normal"/>
    <w:link w:val="CommentTextChar"/>
    <w:uiPriority w:val="99"/>
    <w:unhideWhenUsed/>
    <w:rsid w:val="00EE3D55"/>
    <w:pPr>
      <w:spacing w:line="240" w:lineRule="auto"/>
    </w:pPr>
    <w:rPr>
      <w:sz w:val="20"/>
      <w:szCs w:val="20"/>
    </w:rPr>
  </w:style>
  <w:style w:type="character" w:customStyle="1" w:styleId="CommentTextChar">
    <w:name w:val="Comment Text Char"/>
    <w:basedOn w:val="DefaultParagraphFont"/>
    <w:link w:val="CommentText"/>
    <w:uiPriority w:val="99"/>
    <w:rsid w:val="00EE3D55"/>
    <w:rPr>
      <w:sz w:val="20"/>
      <w:szCs w:val="20"/>
    </w:rPr>
  </w:style>
  <w:style w:type="paragraph" w:customStyle="1" w:styleId="TableParagraph">
    <w:name w:val="Table Paragraph"/>
    <w:basedOn w:val="Normal"/>
    <w:uiPriority w:val="1"/>
    <w:qFormat/>
    <w:rsid w:val="009770FF"/>
    <w:pPr>
      <w:widowControl w:val="0"/>
      <w:spacing w:after="0" w:line="240" w:lineRule="auto"/>
    </w:pPr>
  </w:style>
  <w:style w:type="character" w:customStyle="1" w:styleId="Heading3Char">
    <w:name w:val="Heading 3 Char"/>
    <w:basedOn w:val="DefaultParagraphFont"/>
    <w:link w:val="Heading3"/>
    <w:rsid w:val="00D049EB"/>
    <w:rPr>
      <w:rFonts w:ascii="Times New Roman" w:eastAsia="Times New Roman" w:hAnsi="Times New Roman" w:cs="Times New Roman"/>
      <w:b/>
      <w:bCs/>
      <w:sz w:val="27"/>
      <w:szCs w:val="27"/>
    </w:rPr>
  </w:style>
  <w:style w:type="paragraph" w:styleId="NoSpacing">
    <w:name w:val="No Spacing"/>
    <w:uiPriority w:val="1"/>
    <w:qFormat/>
    <w:rsid w:val="00C47343"/>
    <w:pPr>
      <w:spacing w:after="0" w:line="240" w:lineRule="auto"/>
    </w:pPr>
  </w:style>
  <w:style w:type="character" w:styleId="Hyperlink">
    <w:name w:val="Hyperlink"/>
    <w:basedOn w:val="DefaultParagraphFont"/>
    <w:uiPriority w:val="99"/>
    <w:unhideWhenUsed/>
    <w:rsid w:val="00B35510"/>
    <w:rPr>
      <w:color w:val="0000FF" w:themeColor="hyperlink"/>
      <w:u w:val="single"/>
    </w:rPr>
  </w:style>
  <w:style w:type="paragraph" w:styleId="NormalWeb">
    <w:name w:val="Normal (Web)"/>
    <w:basedOn w:val="Normal"/>
    <w:uiPriority w:val="99"/>
    <w:unhideWhenUsed/>
    <w:rsid w:val="0079009E"/>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E3E8D"/>
    <w:rPr>
      <w:sz w:val="16"/>
      <w:szCs w:val="16"/>
    </w:rPr>
  </w:style>
  <w:style w:type="paragraph" w:styleId="CommentSubject">
    <w:name w:val="annotation subject"/>
    <w:basedOn w:val="CommentText"/>
    <w:next w:val="CommentText"/>
    <w:link w:val="CommentSubjectChar"/>
    <w:uiPriority w:val="99"/>
    <w:semiHidden/>
    <w:unhideWhenUsed/>
    <w:rsid w:val="00DE3E8D"/>
    <w:rPr>
      <w:b/>
      <w:bCs/>
    </w:rPr>
  </w:style>
  <w:style w:type="character" w:customStyle="1" w:styleId="CommentSubjectChar">
    <w:name w:val="Comment Subject Char"/>
    <w:basedOn w:val="CommentTextChar"/>
    <w:link w:val="CommentSubject"/>
    <w:uiPriority w:val="99"/>
    <w:semiHidden/>
    <w:rsid w:val="00DE3E8D"/>
    <w:rPr>
      <w:b/>
      <w:bCs/>
      <w:sz w:val="20"/>
      <w:szCs w:val="20"/>
    </w:rPr>
  </w:style>
  <w:style w:type="paragraph" w:styleId="PlainText">
    <w:name w:val="Plain Text"/>
    <w:basedOn w:val="Normal"/>
    <w:link w:val="PlainTextChar"/>
    <w:uiPriority w:val="99"/>
    <w:unhideWhenUsed/>
    <w:rsid w:val="008E10C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E10C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00622">
      <w:bodyDiv w:val="1"/>
      <w:marLeft w:val="0"/>
      <w:marRight w:val="0"/>
      <w:marTop w:val="0"/>
      <w:marBottom w:val="0"/>
      <w:divBdr>
        <w:top w:val="none" w:sz="0" w:space="0" w:color="auto"/>
        <w:left w:val="none" w:sz="0" w:space="0" w:color="auto"/>
        <w:bottom w:val="none" w:sz="0" w:space="0" w:color="auto"/>
        <w:right w:val="none" w:sz="0" w:space="0" w:color="auto"/>
      </w:divBdr>
      <w:divsChild>
        <w:div w:id="815535509">
          <w:marLeft w:val="0"/>
          <w:marRight w:val="0"/>
          <w:marTop w:val="0"/>
          <w:marBottom w:val="0"/>
          <w:divBdr>
            <w:top w:val="none" w:sz="0" w:space="0" w:color="auto"/>
            <w:left w:val="none" w:sz="0" w:space="0" w:color="auto"/>
            <w:bottom w:val="none" w:sz="0" w:space="0" w:color="auto"/>
            <w:right w:val="none" w:sz="0" w:space="0" w:color="auto"/>
          </w:divBdr>
          <w:divsChild>
            <w:div w:id="1755739883">
              <w:marLeft w:val="0"/>
              <w:marRight w:val="0"/>
              <w:marTop w:val="0"/>
              <w:marBottom w:val="0"/>
              <w:divBdr>
                <w:top w:val="none" w:sz="0" w:space="0" w:color="auto"/>
                <w:left w:val="none" w:sz="0" w:space="0" w:color="auto"/>
                <w:bottom w:val="none" w:sz="0" w:space="0" w:color="auto"/>
                <w:right w:val="none" w:sz="0" w:space="0" w:color="auto"/>
              </w:divBdr>
              <w:divsChild>
                <w:div w:id="1318070694">
                  <w:marLeft w:val="0"/>
                  <w:marRight w:val="0"/>
                  <w:marTop w:val="0"/>
                  <w:marBottom w:val="0"/>
                  <w:divBdr>
                    <w:top w:val="none" w:sz="0" w:space="12" w:color="auto"/>
                    <w:left w:val="none" w:sz="0" w:space="12" w:color="auto"/>
                    <w:bottom w:val="none" w:sz="0" w:space="12" w:color="auto"/>
                    <w:right w:val="none" w:sz="0" w:space="12" w:color="auto"/>
                  </w:divBdr>
                  <w:divsChild>
                    <w:div w:id="178398349">
                      <w:marLeft w:val="0"/>
                      <w:marRight w:val="0"/>
                      <w:marTop w:val="0"/>
                      <w:marBottom w:val="0"/>
                      <w:divBdr>
                        <w:top w:val="none" w:sz="0" w:space="12" w:color="auto"/>
                        <w:left w:val="none" w:sz="0" w:space="12" w:color="auto"/>
                        <w:bottom w:val="none" w:sz="0" w:space="12" w:color="auto"/>
                        <w:right w:val="none" w:sz="0" w:space="12" w:color="auto"/>
                      </w:divBdr>
                      <w:divsChild>
                        <w:div w:id="2000231436">
                          <w:marLeft w:val="0"/>
                          <w:marRight w:val="0"/>
                          <w:marTop w:val="0"/>
                          <w:marBottom w:val="0"/>
                          <w:divBdr>
                            <w:top w:val="none" w:sz="0" w:space="0" w:color="auto"/>
                            <w:left w:val="none" w:sz="0" w:space="0" w:color="auto"/>
                            <w:bottom w:val="none" w:sz="0" w:space="0" w:color="auto"/>
                            <w:right w:val="none" w:sz="0" w:space="0" w:color="auto"/>
                          </w:divBdr>
                          <w:divsChild>
                            <w:div w:id="448623120">
                              <w:marLeft w:val="-225"/>
                              <w:marRight w:val="-225"/>
                              <w:marTop w:val="0"/>
                              <w:marBottom w:val="0"/>
                              <w:divBdr>
                                <w:top w:val="none" w:sz="0" w:space="0" w:color="auto"/>
                                <w:left w:val="none" w:sz="0" w:space="0" w:color="auto"/>
                                <w:bottom w:val="none" w:sz="0" w:space="0" w:color="auto"/>
                                <w:right w:val="none" w:sz="0" w:space="0" w:color="auto"/>
                              </w:divBdr>
                              <w:divsChild>
                                <w:div w:id="2135294790">
                                  <w:marLeft w:val="0"/>
                                  <w:marRight w:val="0"/>
                                  <w:marTop w:val="0"/>
                                  <w:marBottom w:val="0"/>
                                  <w:divBdr>
                                    <w:top w:val="none" w:sz="0" w:space="0" w:color="auto"/>
                                    <w:left w:val="none" w:sz="0" w:space="0" w:color="auto"/>
                                    <w:bottom w:val="none" w:sz="0" w:space="0" w:color="auto"/>
                                    <w:right w:val="none" w:sz="0" w:space="0" w:color="auto"/>
                                  </w:divBdr>
                                  <w:divsChild>
                                    <w:div w:id="484201051">
                                      <w:marLeft w:val="0"/>
                                      <w:marRight w:val="0"/>
                                      <w:marTop w:val="0"/>
                                      <w:marBottom w:val="0"/>
                                      <w:divBdr>
                                        <w:top w:val="none" w:sz="0" w:space="0" w:color="auto"/>
                                        <w:left w:val="none" w:sz="0" w:space="0" w:color="auto"/>
                                        <w:bottom w:val="none" w:sz="0" w:space="0" w:color="auto"/>
                                        <w:right w:val="none" w:sz="0" w:space="0" w:color="auto"/>
                                      </w:divBdr>
                                      <w:divsChild>
                                        <w:div w:id="1672676188">
                                          <w:marLeft w:val="0"/>
                                          <w:marRight w:val="0"/>
                                          <w:marTop w:val="0"/>
                                          <w:marBottom w:val="0"/>
                                          <w:divBdr>
                                            <w:top w:val="none" w:sz="0" w:space="0" w:color="auto"/>
                                            <w:left w:val="none" w:sz="0" w:space="0" w:color="auto"/>
                                            <w:bottom w:val="none" w:sz="0" w:space="0" w:color="auto"/>
                                            <w:right w:val="none" w:sz="0" w:space="0" w:color="auto"/>
                                          </w:divBdr>
                                        </w:div>
                                        <w:div w:id="1757939582">
                                          <w:marLeft w:val="-225"/>
                                          <w:marRight w:val="-225"/>
                                          <w:marTop w:val="0"/>
                                          <w:marBottom w:val="0"/>
                                          <w:divBdr>
                                            <w:top w:val="none" w:sz="0" w:space="0" w:color="auto"/>
                                            <w:left w:val="none" w:sz="0" w:space="0" w:color="auto"/>
                                            <w:bottom w:val="none" w:sz="0" w:space="0" w:color="auto"/>
                                            <w:right w:val="none" w:sz="0" w:space="0" w:color="auto"/>
                                          </w:divBdr>
                                          <w:divsChild>
                                            <w:div w:id="192308244">
                                              <w:marLeft w:val="0"/>
                                              <w:marRight w:val="0"/>
                                              <w:marTop w:val="0"/>
                                              <w:marBottom w:val="0"/>
                                              <w:divBdr>
                                                <w:top w:val="none" w:sz="0" w:space="0" w:color="auto"/>
                                                <w:left w:val="none" w:sz="0" w:space="0" w:color="auto"/>
                                                <w:bottom w:val="none" w:sz="0" w:space="0" w:color="auto"/>
                                                <w:right w:val="none" w:sz="0" w:space="0" w:color="auto"/>
                                              </w:divBdr>
                                            </w:div>
                                          </w:divsChild>
                                        </w:div>
                                        <w:div w:id="1771582425">
                                          <w:marLeft w:val="0"/>
                                          <w:marRight w:val="0"/>
                                          <w:marTop w:val="0"/>
                                          <w:marBottom w:val="0"/>
                                          <w:divBdr>
                                            <w:top w:val="none" w:sz="0" w:space="0" w:color="auto"/>
                                            <w:left w:val="none" w:sz="0" w:space="0" w:color="auto"/>
                                            <w:bottom w:val="none" w:sz="0" w:space="0" w:color="auto"/>
                                            <w:right w:val="none" w:sz="0" w:space="0" w:color="auto"/>
                                          </w:divBdr>
                                          <w:divsChild>
                                            <w:div w:id="32310286">
                                              <w:marLeft w:val="0"/>
                                              <w:marRight w:val="0"/>
                                              <w:marTop w:val="0"/>
                                              <w:marBottom w:val="0"/>
                                              <w:divBdr>
                                                <w:top w:val="none" w:sz="0" w:space="0" w:color="auto"/>
                                                <w:left w:val="none" w:sz="0" w:space="0" w:color="auto"/>
                                                <w:bottom w:val="none" w:sz="0" w:space="0" w:color="auto"/>
                                                <w:right w:val="none" w:sz="0" w:space="0" w:color="auto"/>
                                              </w:divBdr>
                                            </w:div>
                                            <w:div w:id="78524062">
                                              <w:marLeft w:val="0"/>
                                              <w:marRight w:val="0"/>
                                              <w:marTop w:val="0"/>
                                              <w:marBottom w:val="0"/>
                                              <w:divBdr>
                                                <w:top w:val="none" w:sz="0" w:space="0" w:color="auto"/>
                                                <w:left w:val="none" w:sz="0" w:space="0" w:color="auto"/>
                                                <w:bottom w:val="none" w:sz="0" w:space="0" w:color="auto"/>
                                                <w:right w:val="none" w:sz="0" w:space="0" w:color="auto"/>
                                              </w:divBdr>
                                            </w:div>
                                            <w:div w:id="121654615">
                                              <w:marLeft w:val="0"/>
                                              <w:marRight w:val="0"/>
                                              <w:marTop w:val="0"/>
                                              <w:marBottom w:val="0"/>
                                              <w:divBdr>
                                                <w:top w:val="none" w:sz="0" w:space="0" w:color="auto"/>
                                                <w:left w:val="none" w:sz="0" w:space="0" w:color="auto"/>
                                                <w:bottom w:val="none" w:sz="0" w:space="0" w:color="auto"/>
                                                <w:right w:val="none" w:sz="0" w:space="0" w:color="auto"/>
                                              </w:divBdr>
                                            </w:div>
                                            <w:div w:id="146947593">
                                              <w:marLeft w:val="0"/>
                                              <w:marRight w:val="0"/>
                                              <w:marTop w:val="0"/>
                                              <w:marBottom w:val="0"/>
                                              <w:divBdr>
                                                <w:top w:val="none" w:sz="0" w:space="0" w:color="auto"/>
                                                <w:left w:val="none" w:sz="0" w:space="0" w:color="auto"/>
                                                <w:bottom w:val="none" w:sz="0" w:space="0" w:color="auto"/>
                                                <w:right w:val="none" w:sz="0" w:space="0" w:color="auto"/>
                                              </w:divBdr>
                                            </w:div>
                                            <w:div w:id="168639635">
                                              <w:marLeft w:val="0"/>
                                              <w:marRight w:val="0"/>
                                              <w:marTop w:val="0"/>
                                              <w:marBottom w:val="0"/>
                                              <w:divBdr>
                                                <w:top w:val="none" w:sz="0" w:space="0" w:color="auto"/>
                                                <w:left w:val="none" w:sz="0" w:space="0" w:color="auto"/>
                                                <w:bottom w:val="none" w:sz="0" w:space="0" w:color="auto"/>
                                                <w:right w:val="none" w:sz="0" w:space="0" w:color="auto"/>
                                              </w:divBdr>
                                            </w:div>
                                            <w:div w:id="171914810">
                                              <w:marLeft w:val="0"/>
                                              <w:marRight w:val="0"/>
                                              <w:marTop w:val="0"/>
                                              <w:marBottom w:val="0"/>
                                              <w:divBdr>
                                                <w:top w:val="none" w:sz="0" w:space="0" w:color="auto"/>
                                                <w:left w:val="none" w:sz="0" w:space="0" w:color="auto"/>
                                                <w:bottom w:val="none" w:sz="0" w:space="0" w:color="auto"/>
                                                <w:right w:val="none" w:sz="0" w:space="0" w:color="auto"/>
                                              </w:divBdr>
                                            </w:div>
                                            <w:div w:id="243682842">
                                              <w:marLeft w:val="0"/>
                                              <w:marRight w:val="0"/>
                                              <w:marTop w:val="0"/>
                                              <w:marBottom w:val="0"/>
                                              <w:divBdr>
                                                <w:top w:val="none" w:sz="0" w:space="0" w:color="auto"/>
                                                <w:left w:val="none" w:sz="0" w:space="0" w:color="auto"/>
                                                <w:bottom w:val="none" w:sz="0" w:space="0" w:color="auto"/>
                                                <w:right w:val="none" w:sz="0" w:space="0" w:color="auto"/>
                                              </w:divBdr>
                                            </w:div>
                                            <w:div w:id="252671106">
                                              <w:marLeft w:val="0"/>
                                              <w:marRight w:val="0"/>
                                              <w:marTop w:val="0"/>
                                              <w:marBottom w:val="0"/>
                                              <w:divBdr>
                                                <w:top w:val="none" w:sz="0" w:space="0" w:color="auto"/>
                                                <w:left w:val="none" w:sz="0" w:space="0" w:color="auto"/>
                                                <w:bottom w:val="none" w:sz="0" w:space="0" w:color="auto"/>
                                                <w:right w:val="none" w:sz="0" w:space="0" w:color="auto"/>
                                              </w:divBdr>
                                            </w:div>
                                            <w:div w:id="256595820">
                                              <w:marLeft w:val="0"/>
                                              <w:marRight w:val="0"/>
                                              <w:marTop w:val="0"/>
                                              <w:marBottom w:val="0"/>
                                              <w:divBdr>
                                                <w:top w:val="none" w:sz="0" w:space="0" w:color="auto"/>
                                                <w:left w:val="none" w:sz="0" w:space="0" w:color="auto"/>
                                                <w:bottom w:val="none" w:sz="0" w:space="0" w:color="auto"/>
                                                <w:right w:val="none" w:sz="0" w:space="0" w:color="auto"/>
                                              </w:divBdr>
                                            </w:div>
                                            <w:div w:id="319966456">
                                              <w:marLeft w:val="0"/>
                                              <w:marRight w:val="0"/>
                                              <w:marTop w:val="0"/>
                                              <w:marBottom w:val="0"/>
                                              <w:divBdr>
                                                <w:top w:val="none" w:sz="0" w:space="0" w:color="auto"/>
                                                <w:left w:val="none" w:sz="0" w:space="0" w:color="auto"/>
                                                <w:bottom w:val="none" w:sz="0" w:space="0" w:color="auto"/>
                                                <w:right w:val="none" w:sz="0" w:space="0" w:color="auto"/>
                                              </w:divBdr>
                                            </w:div>
                                            <w:div w:id="333383922">
                                              <w:marLeft w:val="0"/>
                                              <w:marRight w:val="0"/>
                                              <w:marTop w:val="0"/>
                                              <w:marBottom w:val="0"/>
                                              <w:divBdr>
                                                <w:top w:val="none" w:sz="0" w:space="0" w:color="auto"/>
                                                <w:left w:val="none" w:sz="0" w:space="0" w:color="auto"/>
                                                <w:bottom w:val="none" w:sz="0" w:space="0" w:color="auto"/>
                                                <w:right w:val="none" w:sz="0" w:space="0" w:color="auto"/>
                                              </w:divBdr>
                                            </w:div>
                                            <w:div w:id="408235588">
                                              <w:marLeft w:val="0"/>
                                              <w:marRight w:val="0"/>
                                              <w:marTop w:val="0"/>
                                              <w:marBottom w:val="0"/>
                                              <w:divBdr>
                                                <w:top w:val="none" w:sz="0" w:space="0" w:color="auto"/>
                                                <w:left w:val="none" w:sz="0" w:space="0" w:color="auto"/>
                                                <w:bottom w:val="none" w:sz="0" w:space="0" w:color="auto"/>
                                                <w:right w:val="none" w:sz="0" w:space="0" w:color="auto"/>
                                              </w:divBdr>
                                            </w:div>
                                            <w:div w:id="476151031">
                                              <w:marLeft w:val="0"/>
                                              <w:marRight w:val="0"/>
                                              <w:marTop w:val="0"/>
                                              <w:marBottom w:val="0"/>
                                              <w:divBdr>
                                                <w:top w:val="none" w:sz="0" w:space="0" w:color="auto"/>
                                                <w:left w:val="none" w:sz="0" w:space="0" w:color="auto"/>
                                                <w:bottom w:val="none" w:sz="0" w:space="0" w:color="auto"/>
                                                <w:right w:val="none" w:sz="0" w:space="0" w:color="auto"/>
                                              </w:divBdr>
                                            </w:div>
                                            <w:div w:id="488063094">
                                              <w:marLeft w:val="0"/>
                                              <w:marRight w:val="0"/>
                                              <w:marTop w:val="0"/>
                                              <w:marBottom w:val="0"/>
                                              <w:divBdr>
                                                <w:top w:val="none" w:sz="0" w:space="0" w:color="auto"/>
                                                <w:left w:val="none" w:sz="0" w:space="0" w:color="auto"/>
                                                <w:bottom w:val="none" w:sz="0" w:space="0" w:color="auto"/>
                                                <w:right w:val="none" w:sz="0" w:space="0" w:color="auto"/>
                                              </w:divBdr>
                                            </w:div>
                                            <w:div w:id="531915667">
                                              <w:marLeft w:val="0"/>
                                              <w:marRight w:val="0"/>
                                              <w:marTop w:val="0"/>
                                              <w:marBottom w:val="0"/>
                                              <w:divBdr>
                                                <w:top w:val="none" w:sz="0" w:space="0" w:color="auto"/>
                                                <w:left w:val="none" w:sz="0" w:space="0" w:color="auto"/>
                                                <w:bottom w:val="none" w:sz="0" w:space="0" w:color="auto"/>
                                                <w:right w:val="none" w:sz="0" w:space="0" w:color="auto"/>
                                              </w:divBdr>
                                            </w:div>
                                            <w:div w:id="536238427">
                                              <w:marLeft w:val="0"/>
                                              <w:marRight w:val="0"/>
                                              <w:marTop w:val="0"/>
                                              <w:marBottom w:val="0"/>
                                              <w:divBdr>
                                                <w:top w:val="none" w:sz="0" w:space="0" w:color="auto"/>
                                                <w:left w:val="none" w:sz="0" w:space="0" w:color="auto"/>
                                                <w:bottom w:val="none" w:sz="0" w:space="0" w:color="auto"/>
                                                <w:right w:val="none" w:sz="0" w:space="0" w:color="auto"/>
                                              </w:divBdr>
                                            </w:div>
                                            <w:div w:id="558442974">
                                              <w:marLeft w:val="0"/>
                                              <w:marRight w:val="0"/>
                                              <w:marTop w:val="0"/>
                                              <w:marBottom w:val="0"/>
                                              <w:divBdr>
                                                <w:top w:val="none" w:sz="0" w:space="0" w:color="auto"/>
                                                <w:left w:val="none" w:sz="0" w:space="0" w:color="auto"/>
                                                <w:bottom w:val="none" w:sz="0" w:space="0" w:color="auto"/>
                                                <w:right w:val="none" w:sz="0" w:space="0" w:color="auto"/>
                                              </w:divBdr>
                                            </w:div>
                                            <w:div w:id="563683653">
                                              <w:marLeft w:val="0"/>
                                              <w:marRight w:val="0"/>
                                              <w:marTop w:val="0"/>
                                              <w:marBottom w:val="0"/>
                                              <w:divBdr>
                                                <w:top w:val="none" w:sz="0" w:space="0" w:color="auto"/>
                                                <w:left w:val="none" w:sz="0" w:space="0" w:color="auto"/>
                                                <w:bottom w:val="none" w:sz="0" w:space="0" w:color="auto"/>
                                                <w:right w:val="none" w:sz="0" w:space="0" w:color="auto"/>
                                              </w:divBdr>
                                            </w:div>
                                            <w:div w:id="565068749">
                                              <w:marLeft w:val="0"/>
                                              <w:marRight w:val="0"/>
                                              <w:marTop w:val="0"/>
                                              <w:marBottom w:val="0"/>
                                              <w:divBdr>
                                                <w:top w:val="none" w:sz="0" w:space="0" w:color="auto"/>
                                                <w:left w:val="none" w:sz="0" w:space="0" w:color="auto"/>
                                                <w:bottom w:val="none" w:sz="0" w:space="0" w:color="auto"/>
                                                <w:right w:val="none" w:sz="0" w:space="0" w:color="auto"/>
                                              </w:divBdr>
                                            </w:div>
                                            <w:div w:id="685444710">
                                              <w:marLeft w:val="0"/>
                                              <w:marRight w:val="0"/>
                                              <w:marTop w:val="0"/>
                                              <w:marBottom w:val="0"/>
                                              <w:divBdr>
                                                <w:top w:val="none" w:sz="0" w:space="0" w:color="auto"/>
                                                <w:left w:val="none" w:sz="0" w:space="0" w:color="auto"/>
                                                <w:bottom w:val="none" w:sz="0" w:space="0" w:color="auto"/>
                                                <w:right w:val="none" w:sz="0" w:space="0" w:color="auto"/>
                                              </w:divBdr>
                                            </w:div>
                                            <w:div w:id="687635788">
                                              <w:marLeft w:val="0"/>
                                              <w:marRight w:val="0"/>
                                              <w:marTop w:val="0"/>
                                              <w:marBottom w:val="0"/>
                                              <w:divBdr>
                                                <w:top w:val="none" w:sz="0" w:space="0" w:color="auto"/>
                                                <w:left w:val="none" w:sz="0" w:space="0" w:color="auto"/>
                                                <w:bottom w:val="none" w:sz="0" w:space="0" w:color="auto"/>
                                                <w:right w:val="none" w:sz="0" w:space="0" w:color="auto"/>
                                              </w:divBdr>
                                            </w:div>
                                            <w:div w:id="717241902">
                                              <w:marLeft w:val="0"/>
                                              <w:marRight w:val="0"/>
                                              <w:marTop w:val="0"/>
                                              <w:marBottom w:val="0"/>
                                              <w:divBdr>
                                                <w:top w:val="none" w:sz="0" w:space="0" w:color="auto"/>
                                                <w:left w:val="none" w:sz="0" w:space="0" w:color="auto"/>
                                                <w:bottom w:val="none" w:sz="0" w:space="0" w:color="auto"/>
                                                <w:right w:val="none" w:sz="0" w:space="0" w:color="auto"/>
                                              </w:divBdr>
                                            </w:div>
                                            <w:div w:id="769744735">
                                              <w:marLeft w:val="0"/>
                                              <w:marRight w:val="0"/>
                                              <w:marTop w:val="0"/>
                                              <w:marBottom w:val="0"/>
                                              <w:divBdr>
                                                <w:top w:val="none" w:sz="0" w:space="0" w:color="auto"/>
                                                <w:left w:val="none" w:sz="0" w:space="0" w:color="auto"/>
                                                <w:bottom w:val="none" w:sz="0" w:space="0" w:color="auto"/>
                                                <w:right w:val="none" w:sz="0" w:space="0" w:color="auto"/>
                                              </w:divBdr>
                                            </w:div>
                                            <w:div w:id="795375442">
                                              <w:marLeft w:val="0"/>
                                              <w:marRight w:val="0"/>
                                              <w:marTop w:val="0"/>
                                              <w:marBottom w:val="0"/>
                                              <w:divBdr>
                                                <w:top w:val="none" w:sz="0" w:space="0" w:color="auto"/>
                                                <w:left w:val="none" w:sz="0" w:space="0" w:color="auto"/>
                                                <w:bottom w:val="none" w:sz="0" w:space="0" w:color="auto"/>
                                                <w:right w:val="none" w:sz="0" w:space="0" w:color="auto"/>
                                              </w:divBdr>
                                            </w:div>
                                            <w:div w:id="795493148">
                                              <w:marLeft w:val="0"/>
                                              <w:marRight w:val="0"/>
                                              <w:marTop w:val="0"/>
                                              <w:marBottom w:val="0"/>
                                              <w:divBdr>
                                                <w:top w:val="none" w:sz="0" w:space="0" w:color="auto"/>
                                                <w:left w:val="none" w:sz="0" w:space="0" w:color="auto"/>
                                                <w:bottom w:val="none" w:sz="0" w:space="0" w:color="auto"/>
                                                <w:right w:val="none" w:sz="0" w:space="0" w:color="auto"/>
                                              </w:divBdr>
                                            </w:div>
                                            <w:div w:id="806317428">
                                              <w:marLeft w:val="0"/>
                                              <w:marRight w:val="0"/>
                                              <w:marTop w:val="0"/>
                                              <w:marBottom w:val="0"/>
                                              <w:divBdr>
                                                <w:top w:val="none" w:sz="0" w:space="0" w:color="auto"/>
                                                <w:left w:val="none" w:sz="0" w:space="0" w:color="auto"/>
                                                <w:bottom w:val="none" w:sz="0" w:space="0" w:color="auto"/>
                                                <w:right w:val="none" w:sz="0" w:space="0" w:color="auto"/>
                                              </w:divBdr>
                                            </w:div>
                                            <w:div w:id="833254351">
                                              <w:marLeft w:val="0"/>
                                              <w:marRight w:val="0"/>
                                              <w:marTop w:val="0"/>
                                              <w:marBottom w:val="0"/>
                                              <w:divBdr>
                                                <w:top w:val="none" w:sz="0" w:space="0" w:color="auto"/>
                                                <w:left w:val="none" w:sz="0" w:space="0" w:color="auto"/>
                                                <w:bottom w:val="none" w:sz="0" w:space="0" w:color="auto"/>
                                                <w:right w:val="none" w:sz="0" w:space="0" w:color="auto"/>
                                              </w:divBdr>
                                            </w:div>
                                            <w:div w:id="849678916">
                                              <w:marLeft w:val="0"/>
                                              <w:marRight w:val="0"/>
                                              <w:marTop w:val="0"/>
                                              <w:marBottom w:val="0"/>
                                              <w:divBdr>
                                                <w:top w:val="none" w:sz="0" w:space="0" w:color="auto"/>
                                                <w:left w:val="none" w:sz="0" w:space="0" w:color="auto"/>
                                                <w:bottom w:val="none" w:sz="0" w:space="0" w:color="auto"/>
                                                <w:right w:val="none" w:sz="0" w:space="0" w:color="auto"/>
                                              </w:divBdr>
                                            </w:div>
                                            <w:div w:id="896745159">
                                              <w:marLeft w:val="0"/>
                                              <w:marRight w:val="0"/>
                                              <w:marTop w:val="0"/>
                                              <w:marBottom w:val="0"/>
                                              <w:divBdr>
                                                <w:top w:val="none" w:sz="0" w:space="0" w:color="auto"/>
                                                <w:left w:val="none" w:sz="0" w:space="0" w:color="auto"/>
                                                <w:bottom w:val="none" w:sz="0" w:space="0" w:color="auto"/>
                                                <w:right w:val="none" w:sz="0" w:space="0" w:color="auto"/>
                                              </w:divBdr>
                                            </w:div>
                                            <w:div w:id="957179282">
                                              <w:marLeft w:val="0"/>
                                              <w:marRight w:val="0"/>
                                              <w:marTop w:val="0"/>
                                              <w:marBottom w:val="0"/>
                                              <w:divBdr>
                                                <w:top w:val="none" w:sz="0" w:space="0" w:color="auto"/>
                                                <w:left w:val="none" w:sz="0" w:space="0" w:color="auto"/>
                                                <w:bottom w:val="none" w:sz="0" w:space="0" w:color="auto"/>
                                                <w:right w:val="none" w:sz="0" w:space="0" w:color="auto"/>
                                              </w:divBdr>
                                            </w:div>
                                            <w:div w:id="958953692">
                                              <w:marLeft w:val="0"/>
                                              <w:marRight w:val="0"/>
                                              <w:marTop w:val="0"/>
                                              <w:marBottom w:val="0"/>
                                              <w:divBdr>
                                                <w:top w:val="none" w:sz="0" w:space="0" w:color="auto"/>
                                                <w:left w:val="none" w:sz="0" w:space="0" w:color="auto"/>
                                                <w:bottom w:val="none" w:sz="0" w:space="0" w:color="auto"/>
                                                <w:right w:val="none" w:sz="0" w:space="0" w:color="auto"/>
                                              </w:divBdr>
                                            </w:div>
                                            <w:div w:id="996423134">
                                              <w:marLeft w:val="0"/>
                                              <w:marRight w:val="0"/>
                                              <w:marTop w:val="0"/>
                                              <w:marBottom w:val="0"/>
                                              <w:divBdr>
                                                <w:top w:val="none" w:sz="0" w:space="0" w:color="auto"/>
                                                <w:left w:val="none" w:sz="0" w:space="0" w:color="auto"/>
                                                <w:bottom w:val="none" w:sz="0" w:space="0" w:color="auto"/>
                                                <w:right w:val="none" w:sz="0" w:space="0" w:color="auto"/>
                                              </w:divBdr>
                                            </w:div>
                                            <w:div w:id="1006597395">
                                              <w:marLeft w:val="0"/>
                                              <w:marRight w:val="0"/>
                                              <w:marTop w:val="0"/>
                                              <w:marBottom w:val="0"/>
                                              <w:divBdr>
                                                <w:top w:val="none" w:sz="0" w:space="0" w:color="auto"/>
                                                <w:left w:val="none" w:sz="0" w:space="0" w:color="auto"/>
                                                <w:bottom w:val="none" w:sz="0" w:space="0" w:color="auto"/>
                                                <w:right w:val="none" w:sz="0" w:space="0" w:color="auto"/>
                                              </w:divBdr>
                                            </w:div>
                                            <w:div w:id="1013915267">
                                              <w:marLeft w:val="0"/>
                                              <w:marRight w:val="0"/>
                                              <w:marTop w:val="0"/>
                                              <w:marBottom w:val="0"/>
                                              <w:divBdr>
                                                <w:top w:val="none" w:sz="0" w:space="0" w:color="auto"/>
                                                <w:left w:val="none" w:sz="0" w:space="0" w:color="auto"/>
                                                <w:bottom w:val="none" w:sz="0" w:space="0" w:color="auto"/>
                                                <w:right w:val="none" w:sz="0" w:space="0" w:color="auto"/>
                                              </w:divBdr>
                                            </w:div>
                                            <w:div w:id="1018124487">
                                              <w:marLeft w:val="0"/>
                                              <w:marRight w:val="0"/>
                                              <w:marTop w:val="0"/>
                                              <w:marBottom w:val="0"/>
                                              <w:divBdr>
                                                <w:top w:val="none" w:sz="0" w:space="0" w:color="auto"/>
                                                <w:left w:val="none" w:sz="0" w:space="0" w:color="auto"/>
                                                <w:bottom w:val="none" w:sz="0" w:space="0" w:color="auto"/>
                                                <w:right w:val="none" w:sz="0" w:space="0" w:color="auto"/>
                                              </w:divBdr>
                                            </w:div>
                                            <w:div w:id="1068918076">
                                              <w:marLeft w:val="0"/>
                                              <w:marRight w:val="0"/>
                                              <w:marTop w:val="0"/>
                                              <w:marBottom w:val="0"/>
                                              <w:divBdr>
                                                <w:top w:val="none" w:sz="0" w:space="0" w:color="auto"/>
                                                <w:left w:val="none" w:sz="0" w:space="0" w:color="auto"/>
                                                <w:bottom w:val="none" w:sz="0" w:space="0" w:color="auto"/>
                                                <w:right w:val="none" w:sz="0" w:space="0" w:color="auto"/>
                                              </w:divBdr>
                                            </w:div>
                                            <w:div w:id="1092506792">
                                              <w:marLeft w:val="0"/>
                                              <w:marRight w:val="0"/>
                                              <w:marTop w:val="0"/>
                                              <w:marBottom w:val="0"/>
                                              <w:divBdr>
                                                <w:top w:val="none" w:sz="0" w:space="0" w:color="auto"/>
                                                <w:left w:val="none" w:sz="0" w:space="0" w:color="auto"/>
                                                <w:bottom w:val="none" w:sz="0" w:space="0" w:color="auto"/>
                                                <w:right w:val="none" w:sz="0" w:space="0" w:color="auto"/>
                                              </w:divBdr>
                                            </w:div>
                                            <w:div w:id="1142772221">
                                              <w:marLeft w:val="0"/>
                                              <w:marRight w:val="0"/>
                                              <w:marTop w:val="0"/>
                                              <w:marBottom w:val="0"/>
                                              <w:divBdr>
                                                <w:top w:val="none" w:sz="0" w:space="0" w:color="auto"/>
                                                <w:left w:val="none" w:sz="0" w:space="0" w:color="auto"/>
                                                <w:bottom w:val="none" w:sz="0" w:space="0" w:color="auto"/>
                                                <w:right w:val="none" w:sz="0" w:space="0" w:color="auto"/>
                                              </w:divBdr>
                                            </w:div>
                                            <w:div w:id="1150898764">
                                              <w:marLeft w:val="0"/>
                                              <w:marRight w:val="0"/>
                                              <w:marTop w:val="0"/>
                                              <w:marBottom w:val="0"/>
                                              <w:divBdr>
                                                <w:top w:val="none" w:sz="0" w:space="0" w:color="auto"/>
                                                <w:left w:val="none" w:sz="0" w:space="0" w:color="auto"/>
                                                <w:bottom w:val="none" w:sz="0" w:space="0" w:color="auto"/>
                                                <w:right w:val="none" w:sz="0" w:space="0" w:color="auto"/>
                                              </w:divBdr>
                                            </w:div>
                                            <w:div w:id="1156918056">
                                              <w:marLeft w:val="0"/>
                                              <w:marRight w:val="0"/>
                                              <w:marTop w:val="0"/>
                                              <w:marBottom w:val="0"/>
                                              <w:divBdr>
                                                <w:top w:val="none" w:sz="0" w:space="0" w:color="auto"/>
                                                <w:left w:val="none" w:sz="0" w:space="0" w:color="auto"/>
                                                <w:bottom w:val="none" w:sz="0" w:space="0" w:color="auto"/>
                                                <w:right w:val="none" w:sz="0" w:space="0" w:color="auto"/>
                                              </w:divBdr>
                                            </w:div>
                                            <w:div w:id="1304966034">
                                              <w:marLeft w:val="0"/>
                                              <w:marRight w:val="0"/>
                                              <w:marTop w:val="0"/>
                                              <w:marBottom w:val="0"/>
                                              <w:divBdr>
                                                <w:top w:val="none" w:sz="0" w:space="0" w:color="auto"/>
                                                <w:left w:val="none" w:sz="0" w:space="0" w:color="auto"/>
                                                <w:bottom w:val="none" w:sz="0" w:space="0" w:color="auto"/>
                                                <w:right w:val="none" w:sz="0" w:space="0" w:color="auto"/>
                                              </w:divBdr>
                                            </w:div>
                                            <w:div w:id="1315179534">
                                              <w:marLeft w:val="0"/>
                                              <w:marRight w:val="0"/>
                                              <w:marTop w:val="0"/>
                                              <w:marBottom w:val="0"/>
                                              <w:divBdr>
                                                <w:top w:val="none" w:sz="0" w:space="0" w:color="auto"/>
                                                <w:left w:val="none" w:sz="0" w:space="0" w:color="auto"/>
                                                <w:bottom w:val="none" w:sz="0" w:space="0" w:color="auto"/>
                                                <w:right w:val="none" w:sz="0" w:space="0" w:color="auto"/>
                                              </w:divBdr>
                                            </w:div>
                                            <w:div w:id="1357385276">
                                              <w:marLeft w:val="0"/>
                                              <w:marRight w:val="0"/>
                                              <w:marTop w:val="0"/>
                                              <w:marBottom w:val="0"/>
                                              <w:divBdr>
                                                <w:top w:val="none" w:sz="0" w:space="0" w:color="auto"/>
                                                <w:left w:val="none" w:sz="0" w:space="0" w:color="auto"/>
                                                <w:bottom w:val="none" w:sz="0" w:space="0" w:color="auto"/>
                                                <w:right w:val="none" w:sz="0" w:space="0" w:color="auto"/>
                                              </w:divBdr>
                                            </w:div>
                                            <w:div w:id="1358199249">
                                              <w:marLeft w:val="0"/>
                                              <w:marRight w:val="0"/>
                                              <w:marTop w:val="0"/>
                                              <w:marBottom w:val="0"/>
                                              <w:divBdr>
                                                <w:top w:val="none" w:sz="0" w:space="0" w:color="auto"/>
                                                <w:left w:val="none" w:sz="0" w:space="0" w:color="auto"/>
                                                <w:bottom w:val="none" w:sz="0" w:space="0" w:color="auto"/>
                                                <w:right w:val="none" w:sz="0" w:space="0" w:color="auto"/>
                                              </w:divBdr>
                                            </w:div>
                                            <w:div w:id="1360087097">
                                              <w:marLeft w:val="0"/>
                                              <w:marRight w:val="0"/>
                                              <w:marTop w:val="0"/>
                                              <w:marBottom w:val="0"/>
                                              <w:divBdr>
                                                <w:top w:val="none" w:sz="0" w:space="0" w:color="auto"/>
                                                <w:left w:val="none" w:sz="0" w:space="0" w:color="auto"/>
                                                <w:bottom w:val="none" w:sz="0" w:space="0" w:color="auto"/>
                                                <w:right w:val="none" w:sz="0" w:space="0" w:color="auto"/>
                                              </w:divBdr>
                                            </w:div>
                                            <w:div w:id="1381369167">
                                              <w:marLeft w:val="0"/>
                                              <w:marRight w:val="0"/>
                                              <w:marTop w:val="0"/>
                                              <w:marBottom w:val="0"/>
                                              <w:divBdr>
                                                <w:top w:val="none" w:sz="0" w:space="0" w:color="auto"/>
                                                <w:left w:val="none" w:sz="0" w:space="0" w:color="auto"/>
                                                <w:bottom w:val="none" w:sz="0" w:space="0" w:color="auto"/>
                                                <w:right w:val="none" w:sz="0" w:space="0" w:color="auto"/>
                                              </w:divBdr>
                                            </w:div>
                                            <w:div w:id="1392772785">
                                              <w:marLeft w:val="0"/>
                                              <w:marRight w:val="0"/>
                                              <w:marTop w:val="0"/>
                                              <w:marBottom w:val="0"/>
                                              <w:divBdr>
                                                <w:top w:val="none" w:sz="0" w:space="0" w:color="auto"/>
                                                <w:left w:val="none" w:sz="0" w:space="0" w:color="auto"/>
                                                <w:bottom w:val="none" w:sz="0" w:space="0" w:color="auto"/>
                                                <w:right w:val="none" w:sz="0" w:space="0" w:color="auto"/>
                                              </w:divBdr>
                                            </w:div>
                                            <w:div w:id="1433431815">
                                              <w:marLeft w:val="0"/>
                                              <w:marRight w:val="0"/>
                                              <w:marTop w:val="0"/>
                                              <w:marBottom w:val="0"/>
                                              <w:divBdr>
                                                <w:top w:val="none" w:sz="0" w:space="0" w:color="auto"/>
                                                <w:left w:val="none" w:sz="0" w:space="0" w:color="auto"/>
                                                <w:bottom w:val="none" w:sz="0" w:space="0" w:color="auto"/>
                                                <w:right w:val="none" w:sz="0" w:space="0" w:color="auto"/>
                                              </w:divBdr>
                                            </w:div>
                                            <w:div w:id="1499350046">
                                              <w:marLeft w:val="0"/>
                                              <w:marRight w:val="0"/>
                                              <w:marTop w:val="0"/>
                                              <w:marBottom w:val="0"/>
                                              <w:divBdr>
                                                <w:top w:val="none" w:sz="0" w:space="0" w:color="auto"/>
                                                <w:left w:val="none" w:sz="0" w:space="0" w:color="auto"/>
                                                <w:bottom w:val="none" w:sz="0" w:space="0" w:color="auto"/>
                                                <w:right w:val="none" w:sz="0" w:space="0" w:color="auto"/>
                                              </w:divBdr>
                                            </w:div>
                                            <w:div w:id="1500926255">
                                              <w:marLeft w:val="0"/>
                                              <w:marRight w:val="0"/>
                                              <w:marTop w:val="0"/>
                                              <w:marBottom w:val="0"/>
                                              <w:divBdr>
                                                <w:top w:val="none" w:sz="0" w:space="0" w:color="auto"/>
                                                <w:left w:val="none" w:sz="0" w:space="0" w:color="auto"/>
                                                <w:bottom w:val="none" w:sz="0" w:space="0" w:color="auto"/>
                                                <w:right w:val="none" w:sz="0" w:space="0" w:color="auto"/>
                                              </w:divBdr>
                                            </w:div>
                                            <w:div w:id="1502965446">
                                              <w:marLeft w:val="0"/>
                                              <w:marRight w:val="0"/>
                                              <w:marTop w:val="0"/>
                                              <w:marBottom w:val="0"/>
                                              <w:divBdr>
                                                <w:top w:val="none" w:sz="0" w:space="0" w:color="auto"/>
                                                <w:left w:val="none" w:sz="0" w:space="0" w:color="auto"/>
                                                <w:bottom w:val="none" w:sz="0" w:space="0" w:color="auto"/>
                                                <w:right w:val="none" w:sz="0" w:space="0" w:color="auto"/>
                                              </w:divBdr>
                                            </w:div>
                                            <w:div w:id="1515417404">
                                              <w:marLeft w:val="0"/>
                                              <w:marRight w:val="0"/>
                                              <w:marTop w:val="0"/>
                                              <w:marBottom w:val="0"/>
                                              <w:divBdr>
                                                <w:top w:val="none" w:sz="0" w:space="0" w:color="auto"/>
                                                <w:left w:val="none" w:sz="0" w:space="0" w:color="auto"/>
                                                <w:bottom w:val="none" w:sz="0" w:space="0" w:color="auto"/>
                                                <w:right w:val="none" w:sz="0" w:space="0" w:color="auto"/>
                                              </w:divBdr>
                                            </w:div>
                                            <w:div w:id="1528516975">
                                              <w:marLeft w:val="0"/>
                                              <w:marRight w:val="0"/>
                                              <w:marTop w:val="0"/>
                                              <w:marBottom w:val="0"/>
                                              <w:divBdr>
                                                <w:top w:val="none" w:sz="0" w:space="0" w:color="auto"/>
                                                <w:left w:val="none" w:sz="0" w:space="0" w:color="auto"/>
                                                <w:bottom w:val="none" w:sz="0" w:space="0" w:color="auto"/>
                                                <w:right w:val="none" w:sz="0" w:space="0" w:color="auto"/>
                                              </w:divBdr>
                                            </w:div>
                                            <w:div w:id="1620917100">
                                              <w:marLeft w:val="0"/>
                                              <w:marRight w:val="0"/>
                                              <w:marTop w:val="0"/>
                                              <w:marBottom w:val="0"/>
                                              <w:divBdr>
                                                <w:top w:val="none" w:sz="0" w:space="0" w:color="auto"/>
                                                <w:left w:val="none" w:sz="0" w:space="0" w:color="auto"/>
                                                <w:bottom w:val="none" w:sz="0" w:space="0" w:color="auto"/>
                                                <w:right w:val="none" w:sz="0" w:space="0" w:color="auto"/>
                                              </w:divBdr>
                                            </w:div>
                                            <w:div w:id="1736705049">
                                              <w:marLeft w:val="0"/>
                                              <w:marRight w:val="0"/>
                                              <w:marTop w:val="0"/>
                                              <w:marBottom w:val="0"/>
                                              <w:divBdr>
                                                <w:top w:val="none" w:sz="0" w:space="0" w:color="auto"/>
                                                <w:left w:val="none" w:sz="0" w:space="0" w:color="auto"/>
                                                <w:bottom w:val="none" w:sz="0" w:space="0" w:color="auto"/>
                                                <w:right w:val="none" w:sz="0" w:space="0" w:color="auto"/>
                                              </w:divBdr>
                                            </w:div>
                                            <w:div w:id="1742870968">
                                              <w:marLeft w:val="0"/>
                                              <w:marRight w:val="0"/>
                                              <w:marTop w:val="0"/>
                                              <w:marBottom w:val="0"/>
                                              <w:divBdr>
                                                <w:top w:val="none" w:sz="0" w:space="0" w:color="auto"/>
                                                <w:left w:val="none" w:sz="0" w:space="0" w:color="auto"/>
                                                <w:bottom w:val="none" w:sz="0" w:space="0" w:color="auto"/>
                                                <w:right w:val="none" w:sz="0" w:space="0" w:color="auto"/>
                                              </w:divBdr>
                                            </w:div>
                                            <w:div w:id="1761174446">
                                              <w:marLeft w:val="0"/>
                                              <w:marRight w:val="0"/>
                                              <w:marTop w:val="0"/>
                                              <w:marBottom w:val="0"/>
                                              <w:divBdr>
                                                <w:top w:val="none" w:sz="0" w:space="0" w:color="auto"/>
                                                <w:left w:val="none" w:sz="0" w:space="0" w:color="auto"/>
                                                <w:bottom w:val="none" w:sz="0" w:space="0" w:color="auto"/>
                                                <w:right w:val="none" w:sz="0" w:space="0" w:color="auto"/>
                                              </w:divBdr>
                                            </w:div>
                                            <w:div w:id="1771580295">
                                              <w:marLeft w:val="0"/>
                                              <w:marRight w:val="0"/>
                                              <w:marTop w:val="0"/>
                                              <w:marBottom w:val="0"/>
                                              <w:divBdr>
                                                <w:top w:val="none" w:sz="0" w:space="0" w:color="auto"/>
                                                <w:left w:val="none" w:sz="0" w:space="0" w:color="auto"/>
                                                <w:bottom w:val="none" w:sz="0" w:space="0" w:color="auto"/>
                                                <w:right w:val="none" w:sz="0" w:space="0" w:color="auto"/>
                                              </w:divBdr>
                                            </w:div>
                                            <w:div w:id="1831024167">
                                              <w:marLeft w:val="0"/>
                                              <w:marRight w:val="0"/>
                                              <w:marTop w:val="0"/>
                                              <w:marBottom w:val="0"/>
                                              <w:divBdr>
                                                <w:top w:val="none" w:sz="0" w:space="0" w:color="auto"/>
                                                <w:left w:val="none" w:sz="0" w:space="0" w:color="auto"/>
                                                <w:bottom w:val="none" w:sz="0" w:space="0" w:color="auto"/>
                                                <w:right w:val="none" w:sz="0" w:space="0" w:color="auto"/>
                                              </w:divBdr>
                                            </w:div>
                                            <w:div w:id="1848907502">
                                              <w:marLeft w:val="0"/>
                                              <w:marRight w:val="0"/>
                                              <w:marTop w:val="0"/>
                                              <w:marBottom w:val="0"/>
                                              <w:divBdr>
                                                <w:top w:val="none" w:sz="0" w:space="0" w:color="auto"/>
                                                <w:left w:val="none" w:sz="0" w:space="0" w:color="auto"/>
                                                <w:bottom w:val="none" w:sz="0" w:space="0" w:color="auto"/>
                                                <w:right w:val="none" w:sz="0" w:space="0" w:color="auto"/>
                                              </w:divBdr>
                                            </w:div>
                                            <w:div w:id="1897931927">
                                              <w:marLeft w:val="0"/>
                                              <w:marRight w:val="0"/>
                                              <w:marTop w:val="0"/>
                                              <w:marBottom w:val="0"/>
                                              <w:divBdr>
                                                <w:top w:val="none" w:sz="0" w:space="0" w:color="auto"/>
                                                <w:left w:val="none" w:sz="0" w:space="0" w:color="auto"/>
                                                <w:bottom w:val="none" w:sz="0" w:space="0" w:color="auto"/>
                                                <w:right w:val="none" w:sz="0" w:space="0" w:color="auto"/>
                                              </w:divBdr>
                                            </w:div>
                                            <w:div w:id="1903785407">
                                              <w:marLeft w:val="0"/>
                                              <w:marRight w:val="0"/>
                                              <w:marTop w:val="0"/>
                                              <w:marBottom w:val="0"/>
                                              <w:divBdr>
                                                <w:top w:val="none" w:sz="0" w:space="0" w:color="auto"/>
                                                <w:left w:val="none" w:sz="0" w:space="0" w:color="auto"/>
                                                <w:bottom w:val="none" w:sz="0" w:space="0" w:color="auto"/>
                                                <w:right w:val="none" w:sz="0" w:space="0" w:color="auto"/>
                                              </w:divBdr>
                                            </w:div>
                                            <w:div w:id="1926457380">
                                              <w:marLeft w:val="0"/>
                                              <w:marRight w:val="0"/>
                                              <w:marTop w:val="0"/>
                                              <w:marBottom w:val="0"/>
                                              <w:divBdr>
                                                <w:top w:val="none" w:sz="0" w:space="0" w:color="auto"/>
                                                <w:left w:val="none" w:sz="0" w:space="0" w:color="auto"/>
                                                <w:bottom w:val="none" w:sz="0" w:space="0" w:color="auto"/>
                                                <w:right w:val="none" w:sz="0" w:space="0" w:color="auto"/>
                                              </w:divBdr>
                                            </w:div>
                                            <w:div w:id="1937128074">
                                              <w:marLeft w:val="0"/>
                                              <w:marRight w:val="0"/>
                                              <w:marTop w:val="0"/>
                                              <w:marBottom w:val="0"/>
                                              <w:divBdr>
                                                <w:top w:val="none" w:sz="0" w:space="0" w:color="auto"/>
                                                <w:left w:val="none" w:sz="0" w:space="0" w:color="auto"/>
                                                <w:bottom w:val="none" w:sz="0" w:space="0" w:color="auto"/>
                                                <w:right w:val="none" w:sz="0" w:space="0" w:color="auto"/>
                                              </w:divBdr>
                                            </w:div>
                                            <w:div w:id="1943342832">
                                              <w:marLeft w:val="0"/>
                                              <w:marRight w:val="0"/>
                                              <w:marTop w:val="0"/>
                                              <w:marBottom w:val="0"/>
                                              <w:divBdr>
                                                <w:top w:val="none" w:sz="0" w:space="0" w:color="auto"/>
                                                <w:left w:val="none" w:sz="0" w:space="0" w:color="auto"/>
                                                <w:bottom w:val="none" w:sz="0" w:space="0" w:color="auto"/>
                                                <w:right w:val="none" w:sz="0" w:space="0" w:color="auto"/>
                                              </w:divBdr>
                                            </w:div>
                                            <w:div w:id="1948348677">
                                              <w:marLeft w:val="0"/>
                                              <w:marRight w:val="0"/>
                                              <w:marTop w:val="0"/>
                                              <w:marBottom w:val="0"/>
                                              <w:divBdr>
                                                <w:top w:val="none" w:sz="0" w:space="0" w:color="auto"/>
                                                <w:left w:val="none" w:sz="0" w:space="0" w:color="auto"/>
                                                <w:bottom w:val="none" w:sz="0" w:space="0" w:color="auto"/>
                                                <w:right w:val="none" w:sz="0" w:space="0" w:color="auto"/>
                                              </w:divBdr>
                                            </w:div>
                                            <w:div w:id="1952319175">
                                              <w:marLeft w:val="0"/>
                                              <w:marRight w:val="0"/>
                                              <w:marTop w:val="0"/>
                                              <w:marBottom w:val="0"/>
                                              <w:divBdr>
                                                <w:top w:val="none" w:sz="0" w:space="0" w:color="auto"/>
                                                <w:left w:val="none" w:sz="0" w:space="0" w:color="auto"/>
                                                <w:bottom w:val="none" w:sz="0" w:space="0" w:color="auto"/>
                                                <w:right w:val="none" w:sz="0" w:space="0" w:color="auto"/>
                                              </w:divBdr>
                                            </w:div>
                                            <w:div w:id="2043817430">
                                              <w:marLeft w:val="0"/>
                                              <w:marRight w:val="0"/>
                                              <w:marTop w:val="0"/>
                                              <w:marBottom w:val="0"/>
                                              <w:divBdr>
                                                <w:top w:val="none" w:sz="0" w:space="0" w:color="auto"/>
                                                <w:left w:val="none" w:sz="0" w:space="0" w:color="auto"/>
                                                <w:bottom w:val="none" w:sz="0" w:space="0" w:color="auto"/>
                                                <w:right w:val="none" w:sz="0" w:space="0" w:color="auto"/>
                                              </w:divBdr>
                                            </w:div>
                                            <w:div w:id="2059746228">
                                              <w:marLeft w:val="0"/>
                                              <w:marRight w:val="0"/>
                                              <w:marTop w:val="0"/>
                                              <w:marBottom w:val="0"/>
                                              <w:divBdr>
                                                <w:top w:val="none" w:sz="0" w:space="0" w:color="auto"/>
                                                <w:left w:val="none" w:sz="0" w:space="0" w:color="auto"/>
                                                <w:bottom w:val="none" w:sz="0" w:space="0" w:color="auto"/>
                                                <w:right w:val="none" w:sz="0" w:space="0" w:color="auto"/>
                                              </w:divBdr>
                                            </w:div>
                                            <w:div w:id="2118794486">
                                              <w:marLeft w:val="0"/>
                                              <w:marRight w:val="0"/>
                                              <w:marTop w:val="0"/>
                                              <w:marBottom w:val="0"/>
                                              <w:divBdr>
                                                <w:top w:val="none" w:sz="0" w:space="0" w:color="auto"/>
                                                <w:left w:val="none" w:sz="0" w:space="0" w:color="auto"/>
                                                <w:bottom w:val="none" w:sz="0" w:space="0" w:color="auto"/>
                                                <w:right w:val="none" w:sz="0" w:space="0" w:color="auto"/>
                                              </w:divBdr>
                                            </w:div>
                                            <w:div w:id="2129539905">
                                              <w:marLeft w:val="0"/>
                                              <w:marRight w:val="0"/>
                                              <w:marTop w:val="0"/>
                                              <w:marBottom w:val="0"/>
                                              <w:divBdr>
                                                <w:top w:val="none" w:sz="0" w:space="0" w:color="auto"/>
                                                <w:left w:val="none" w:sz="0" w:space="0" w:color="auto"/>
                                                <w:bottom w:val="none" w:sz="0" w:space="0" w:color="auto"/>
                                                <w:right w:val="none" w:sz="0" w:space="0" w:color="auto"/>
                                              </w:divBdr>
                                            </w:div>
                                          </w:divsChild>
                                        </w:div>
                                        <w:div w:id="1930582439">
                                          <w:marLeft w:val="-225"/>
                                          <w:marRight w:val="-225"/>
                                          <w:marTop w:val="0"/>
                                          <w:marBottom w:val="0"/>
                                          <w:divBdr>
                                            <w:top w:val="none" w:sz="0" w:space="0" w:color="auto"/>
                                            <w:left w:val="none" w:sz="0" w:space="0" w:color="auto"/>
                                            <w:bottom w:val="none" w:sz="0" w:space="0" w:color="auto"/>
                                            <w:right w:val="none" w:sz="0" w:space="0" w:color="auto"/>
                                          </w:divBdr>
                                          <w:divsChild>
                                            <w:div w:id="2128815430">
                                              <w:marLeft w:val="0"/>
                                              <w:marRight w:val="0"/>
                                              <w:marTop w:val="0"/>
                                              <w:marBottom w:val="0"/>
                                              <w:divBdr>
                                                <w:top w:val="none" w:sz="0" w:space="0" w:color="auto"/>
                                                <w:left w:val="none" w:sz="0" w:space="0" w:color="auto"/>
                                                <w:bottom w:val="none" w:sz="0" w:space="0" w:color="auto"/>
                                                <w:right w:val="none" w:sz="0" w:space="0" w:color="auto"/>
                                              </w:divBdr>
                                            </w:div>
                                          </w:divsChild>
                                        </w:div>
                                        <w:div w:id="2013406539">
                                          <w:marLeft w:val="0"/>
                                          <w:marRight w:val="0"/>
                                          <w:marTop w:val="0"/>
                                          <w:marBottom w:val="0"/>
                                          <w:divBdr>
                                            <w:top w:val="none" w:sz="0" w:space="0" w:color="auto"/>
                                            <w:left w:val="none" w:sz="0" w:space="0" w:color="auto"/>
                                            <w:bottom w:val="none" w:sz="0" w:space="0" w:color="auto"/>
                                            <w:right w:val="none" w:sz="0" w:space="0" w:color="auto"/>
                                          </w:divBdr>
                                        </w:div>
                                        <w:div w:id="20395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28809">
      <w:bodyDiv w:val="1"/>
      <w:marLeft w:val="0"/>
      <w:marRight w:val="0"/>
      <w:marTop w:val="0"/>
      <w:marBottom w:val="0"/>
      <w:divBdr>
        <w:top w:val="none" w:sz="0" w:space="0" w:color="auto"/>
        <w:left w:val="none" w:sz="0" w:space="0" w:color="auto"/>
        <w:bottom w:val="none" w:sz="0" w:space="0" w:color="auto"/>
        <w:right w:val="none" w:sz="0" w:space="0" w:color="auto"/>
      </w:divBdr>
    </w:div>
    <w:div w:id="172301879">
      <w:bodyDiv w:val="1"/>
      <w:marLeft w:val="0"/>
      <w:marRight w:val="0"/>
      <w:marTop w:val="0"/>
      <w:marBottom w:val="0"/>
      <w:divBdr>
        <w:top w:val="none" w:sz="0" w:space="0" w:color="auto"/>
        <w:left w:val="none" w:sz="0" w:space="0" w:color="auto"/>
        <w:bottom w:val="none" w:sz="0" w:space="0" w:color="auto"/>
        <w:right w:val="none" w:sz="0" w:space="0" w:color="auto"/>
      </w:divBdr>
    </w:div>
    <w:div w:id="172649252">
      <w:bodyDiv w:val="1"/>
      <w:marLeft w:val="0"/>
      <w:marRight w:val="0"/>
      <w:marTop w:val="0"/>
      <w:marBottom w:val="0"/>
      <w:divBdr>
        <w:top w:val="none" w:sz="0" w:space="0" w:color="auto"/>
        <w:left w:val="none" w:sz="0" w:space="0" w:color="auto"/>
        <w:bottom w:val="none" w:sz="0" w:space="0" w:color="auto"/>
        <w:right w:val="none" w:sz="0" w:space="0" w:color="auto"/>
      </w:divBdr>
    </w:div>
    <w:div w:id="205652702">
      <w:bodyDiv w:val="1"/>
      <w:marLeft w:val="0"/>
      <w:marRight w:val="0"/>
      <w:marTop w:val="0"/>
      <w:marBottom w:val="0"/>
      <w:divBdr>
        <w:top w:val="none" w:sz="0" w:space="0" w:color="auto"/>
        <w:left w:val="none" w:sz="0" w:space="0" w:color="auto"/>
        <w:bottom w:val="none" w:sz="0" w:space="0" w:color="auto"/>
        <w:right w:val="none" w:sz="0" w:space="0" w:color="auto"/>
      </w:divBdr>
    </w:div>
    <w:div w:id="237130034">
      <w:bodyDiv w:val="1"/>
      <w:marLeft w:val="0"/>
      <w:marRight w:val="0"/>
      <w:marTop w:val="0"/>
      <w:marBottom w:val="0"/>
      <w:divBdr>
        <w:top w:val="none" w:sz="0" w:space="0" w:color="auto"/>
        <w:left w:val="none" w:sz="0" w:space="0" w:color="auto"/>
        <w:bottom w:val="none" w:sz="0" w:space="0" w:color="auto"/>
        <w:right w:val="none" w:sz="0" w:space="0" w:color="auto"/>
      </w:divBdr>
    </w:div>
    <w:div w:id="237331598">
      <w:bodyDiv w:val="1"/>
      <w:marLeft w:val="0"/>
      <w:marRight w:val="0"/>
      <w:marTop w:val="0"/>
      <w:marBottom w:val="0"/>
      <w:divBdr>
        <w:top w:val="none" w:sz="0" w:space="0" w:color="auto"/>
        <w:left w:val="none" w:sz="0" w:space="0" w:color="auto"/>
        <w:bottom w:val="none" w:sz="0" w:space="0" w:color="auto"/>
        <w:right w:val="none" w:sz="0" w:space="0" w:color="auto"/>
      </w:divBdr>
    </w:div>
    <w:div w:id="268322010">
      <w:bodyDiv w:val="1"/>
      <w:marLeft w:val="0"/>
      <w:marRight w:val="0"/>
      <w:marTop w:val="0"/>
      <w:marBottom w:val="0"/>
      <w:divBdr>
        <w:top w:val="none" w:sz="0" w:space="0" w:color="auto"/>
        <w:left w:val="none" w:sz="0" w:space="0" w:color="auto"/>
        <w:bottom w:val="none" w:sz="0" w:space="0" w:color="auto"/>
        <w:right w:val="none" w:sz="0" w:space="0" w:color="auto"/>
      </w:divBdr>
    </w:div>
    <w:div w:id="290209946">
      <w:bodyDiv w:val="1"/>
      <w:marLeft w:val="0"/>
      <w:marRight w:val="0"/>
      <w:marTop w:val="0"/>
      <w:marBottom w:val="0"/>
      <w:divBdr>
        <w:top w:val="none" w:sz="0" w:space="0" w:color="auto"/>
        <w:left w:val="none" w:sz="0" w:space="0" w:color="auto"/>
        <w:bottom w:val="none" w:sz="0" w:space="0" w:color="auto"/>
        <w:right w:val="none" w:sz="0" w:space="0" w:color="auto"/>
      </w:divBdr>
    </w:div>
    <w:div w:id="297145860">
      <w:bodyDiv w:val="1"/>
      <w:marLeft w:val="0"/>
      <w:marRight w:val="0"/>
      <w:marTop w:val="0"/>
      <w:marBottom w:val="0"/>
      <w:divBdr>
        <w:top w:val="none" w:sz="0" w:space="0" w:color="auto"/>
        <w:left w:val="none" w:sz="0" w:space="0" w:color="auto"/>
        <w:bottom w:val="none" w:sz="0" w:space="0" w:color="auto"/>
        <w:right w:val="none" w:sz="0" w:space="0" w:color="auto"/>
      </w:divBdr>
    </w:div>
    <w:div w:id="308902585">
      <w:bodyDiv w:val="1"/>
      <w:marLeft w:val="0"/>
      <w:marRight w:val="0"/>
      <w:marTop w:val="0"/>
      <w:marBottom w:val="0"/>
      <w:divBdr>
        <w:top w:val="none" w:sz="0" w:space="0" w:color="auto"/>
        <w:left w:val="none" w:sz="0" w:space="0" w:color="auto"/>
        <w:bottom w:val="none" w:sz="0" w:space="0" w:color="auto"/>
        <w:right w:val="none" w:sz="0" w:space="0" w:color="auto"/>
      </w:divBdr>
      <w:divsChild>
        <w:div w:id="895513875">
          <w:marLeft w:val="0"/>
          <w:marRight w:val="0"/>
          <w:marTop w:val="0"/>
          <w:marBottom w:val="0"/>
          <w:divBdr>
            <w:top w:val="none" w:sz="0" w:space="0" w:color="auto"/>
            <w:left w:val="none" w:sz="0" w:space="0" w:color="auto"/>
            <w:bottom w:val="none" w:sz="0" w:space="0" w:color="auto"/>
            <w:right w:val="none" w:sz="0" w:space="0" w:color="auto"/>
          </w:divBdr>
          <w:divsChild>
            <w:div w:id="1722168205">
              <w:marLeft w:val="0"/>
              <w:marRight w:val="0"/>
              <w:marTop w:val="0"/>
              <w:marBottom w:val="0"/>
              <w:divBdr>
                <w:top w:val="none" w:sz="0" w:space="0" w:color="auto"/>
                <w:left w:val="none" w:sz="0" w:space="0" w:color="auto"/>
                <w:bottom w:val="none" w:sz="0" w:space="0" w:color="auto"/>
                <w:right w:val="none" w:sz="0" w:space="0" w:color="auto"/>
              </w:divBdr>
              <w:divsChild>
                <w:div w:id="1244685919">
                  <w:marLeft w:val="0"/>
                  <w:marRight w:val="0"/>
                  <w:marTop w:val="0"/>
                  <w:marBottom w:val="0"/>
                  <w:divBdr>
                    <w:top w:val="none" w:sz="0" w:space="12" w:color="auto"/>
                    <w:left w:val="none" w:sz="0" w:space="12" w:color="auto"/>
                    <w:bottom w:val="none" w:sz="0" w:space="12" w:color="auto"/>
                    <w:right w:val="none" w:sz="0" w:space="12" w:color="auto"/>
                  </w:divBdr>
                  <w:divsChild>
                    <w:div w:id="2125153770">
                      <w:marLeft w:val="0"/>
                      <w:marRight w:val="0"/>
                      <w:marTop w:val="0"/>
                      <w:marBottom w:val="0"/>
                      <w:divBdr>
                        <w:top w:val="none" w:sz="0" w:space="12" w:color="auto"/>
                        <w:left w:val="none" w:sz="0" w:space="12" w:color="auto"/>
                        <w:bottom w:val="none" w:sz="0" w:space="12" w:color="auto"/>
                        <w:right w:val="none" w:sz="0" w:space="12" w:color="auto"/>
                      </w:divBdr>
                      <w:divsChild>
                        <w:div w:id="48920784">
                          <w:marLeft w:val="0"/>
                          <w:marRight w:val="0"/>
                          <w:marTop w:val="0"/>
                          <w:marBottom w:val="0"/>
                          <w:divBdr>
                            <w:top w:val="none" w:sz="0" w:space="0" w:color="auto"/>
                            <w:left w:val="none" w:sz="0" w:space="0" w:color="auto"/>
                            <w:bottom w:val="none" w:sz="0" w:space="0" w:color="auto"/>
                            <w:right w:val="none" w:sz="0" w:space="0" w:color="auto"/>
                          </w:divBdr>
                          <w:divsChild>
                            <w:div w:id="1953588488">
                              <w:marLeft w:val="-225"/>
                              <w:marRight w:val="-225"/>
                              <w:marTop w:val="0"/>
                              <w:marBottom w:val="0"/>
                              <w:divBdr>
                                <w:top w:val="none" w:sz="0" w:space="0" w:color="auto"/>
                                <w:left w:val="none" w:sz="0" w:space="0" w:color="auto"/>
                                <w:bottom w:val="none" w:sz="0" w:space="0" w:color="auto"/>
                                <w:right w:val="none" w:sz="0" w:space="0" w:color="auto"/>
                              </w:divBdr>
                              <w:divsChild>
                                <w:div w:id="358972037">
                                  <w:marLeft w:val="0"/>
                                  <w:marRight w:val="0"/>
                                  <w:marTop w:val="0"/>
                                  <w:marBottom w:val="0"/>
                                  <w:divBdr>
                                    <w:top w:val="none" w:sz="0" w:space="0" w:color="auto"/>
                                    <w:left w:val="none" w:sz="0" w:space="0" w:color="auto"/>
                                    <w:bottom w:val="none" w:sz="0" w:space="0" w:color="auto"/>
                                    <w:right w:val="none" w:sz="0" w:space="0" w:color="auto"/>
                                  </w:divBdr>
                                  <w:divsChild>
                                    <w:div w:id="1616446618">
                                      <w:marLeft w:val="0"/>
                                      <w:marRight w:val="0"/>
                                      <w:marTop w:val="0"/>
                                      <w:marBottom w:val="0"/>
                                      <w:divBdr>
                                        <w:top w:val="none" w:sz="0" w:space="0" w:color="auto"/>
                                        <w:left w:val="none" w:sz="0" w:space="0" w:color="auto"/>
                                        <w:bottom w:val="none" w:sz="0" w:space="0" w:color="auto"/>
                                        <w:right w:val="none" w:sz="0" w:space="0" w:color="auto"/>
                                      </w:divBdr>
                                      <w:divsChild>
                                        <w:div w:id="122895655">
                                          <w:marLeft w:val="0"/>
                                          <w:marRight w:val="0"/>
                                          <w:marTop w:val="0"/>
                                          <w:marBottom w:val="0"/>
                                          <w:divBdr>
                                            <w:top w:val="none" w:sz="0" w:space="0" w:color="auto"/>
                                            <w:left w:val="none" w:sz="0" w:space="0" w:color="auto"/>
                                            <w:bottom w:val="none" w:sz="0" w:space="0" w:color="auto"/>
                                            <w:right w:val="none" w:sz="0" w:space="0" w:color="auto"/>
                                          </w:divBdr>
                                        </w:div>
                                        <w:div w:id="355473434">
                                          <w:marLeft w:val="0"/>
                                          <w:marRight w:val="0"/>
                                          <w:marTop w:val="0"/>
                                          <w:marBottom w:val="0"/>
                                          <w:divBdr>
                                            <w:top w:val="none" w:sz="0" w:space="0" w:color="auto"/>
                                            <w:left w:val="none" w:sz="0" w:space="0" w:color="auto"/>
                                            <w:bottom w:val="none" w:sz="0" w:space="0" w:color="auto"/>
                                            <w:right w:val="none" w:sz="0" w:space="0" w:color="auto"/>
                                          </w:divBdr>
                                        </w:div>
                                        <w:div w:id="432439086">
                                          <w:marLeft w:val="0"/>
                                          <w:marRight w:val="0"/>
                                          <w:marTop w:val="0"/>
                                          <w:marBottom w:val="0"/>
                                          <w:divBdr>
                                            <w:top w:val="none" w:sz="0" w:space="0" w:color="auto"/>
                                            <w:left w:val="none" w:sz="0" w:space="0" w:color="auto"/>
                                            <w:bottom w:val="none" w:sz="0" w:space="0" w:color="auto"/>
                                            <w:right w:val="none" w:sz="0" w:space="0" w:color="auto"/>
                                          </w:divBdr>
                                        </w:div>
                                        <w:div w:id="434252448">
                                          <w:marLeft w:val="0"/>
                                          <w:marRight w:val="0"/>
                                          <w:marTop w:val="0"/>
                                          <w:marBottom w:val="0"/>
                                          <w:divBdr>
                                            <w:top w:val="none" w:sz="0" w:space="0" w:color="auto"/>
                                            <w:left w:val="none" w:sz="0" w:space="0" w:color="auto"/>
                                            <w:bottom w:val="none" w:sz="0" w:space="0" w:color="auto"/>
                                            <w:right w:val="none" w:sz="0" w:space="0" w:color="auto"/>
                                          </w:divBdr>
                                        </w:div>
                                        <w:div w:id="463042326">
                                          <w:marLeft w:val="0"/>
                                          <w:marRight w:val="0"/>
                                          <w:marTop w:val="0"/>
                                          <w:marBottom w:val="0"/>
                                          <w:divBdr>
                                            <w:top w:val="none" w:sz="0" w:space="0" w:color="auto"/>
                                            <w:left w:val="none" w:sz="0" w:space="0" w:color="auto"/>
                                            <w:bottom w:val="none" w:sz="0" w:space="0" w:color="auto"/>
                                            <w:right w:val="none" w:sz="0" w:space="0" w:color="auto"/>
                                          </w:divBdr>
                                        </w:div>
                                        <w:div w:id="465516289">
                                          <w:marLeft w:val="0"/>
                                          <w:marRight w:val="0"/>
                                          <w:marTop w:val="0"/>
                                          <w:marBottom w:val="0"/>
                                          <w:divBdr>
                                            <w:top w:val="none" w:sz="0" w:space="0" w:color="auto"/>
                                            <w:left w:val="none" w:sz="0" w:space="0" w:color="auto"/>
                                            <w:bottom w:val="none" w:sz="0" w:space="0" w:color="auto"/>
                                            <w:right w:val="none" w:sz="0" w:space="0" w:color="auto"/>
                                          </w:divBdr>
                                        </w:div>
                                        <w:div w:id="511384541">
                                          <w:marLeft w:val="0"/>
                                          <w:marRight w:val="0"/>
                                          <w:marTop w:val="0"/>
                                          <w:marBottom w:val="0"/>
                                          <w:divBdr>
                                            <w:top w:val="none" w:sz="0" w:space="0" w:color="auto"/>
                                            <w:left w:val="none" w:sz="0" w:space="0" w:color="auto"/>
                                            <w:bottom w:val="none" w:sz="0" w:space="0" w:color="auto"/>
                                            <w:right w:val="none" w:sz="0" w:space="0" w:color="auto"/>
                                          </w:divBdr>
                                        </w:div>
                                        <w:div w:id="735710207">
                                          <w:marLeft w:val="0"/>
                                          <w:marRight w:val="0"/>
                                          <w:marTop w:val="0"/>
                                          <w:marBottom w:val="0"/>
                                          <w:divBdr>
                                            <w:top w:val="none" w:sz="0" w:space="0" w:color="auto"/>
                                            <w:left w:val="none" w:sz="0" w:space="0" w:color="auto"/>
                                            <w:bottom w:val="none" w:sz="0" w:space="0" w:color="auto"/>
                                            <w:right w:val="none" w:sz="0" w:space="0" w:color="auto"/>
                                          </w:divBdr>
                                        </w:div>
                                        <w:div w:id="821586175">
                                          <w:marLeft w:val="0"/>
                                          <w:marRight w:val="0"/>
                                          <w:marTop w:val="0"/>
                                          <w:marBottom w:val="0"/>
                                          <w:divBdr>
                                            <w:top w:val="none" w:sz="0" w:space="0" w:color="auto"/>
                                            <w:left w:val="none" w:sz="0" w:space="0" w:color="auto"/>
                                            <w:bottom w:val="none" w:sz="0" w:space="0" w:color="auto"/>
                                            <w:right w:val="none" w:sz="0" w:space="0" w:color="auto"/>
                                          </w:divBdr>
                                        </w:div>
                                        <w:div w:id="856236551">
                                          <w:marLeft w:val="0"/>
                                          <w:marRight w:val="0"/>
                                          <w:marTop w:val="0"/>
                                          <w:marBottom w:val="0"/>
                                          <w:divBdr>
                                            <w:top w:val="none" w:sz="0" w:space="0" w:color="auto"/>
                                            <w:left w:val="none" w:sz="0" w:space="0" w:color="auto"/>
                                            <w:bottom w:val="none" w:sz="0" w:space="0" w:color="auto"/>
                                            <w:right w:val="none" w:sz="0" w:space="0" w:color="auto"/>
                                          </w:divBdr>
                                        </w:div>
                                        <w:div w:id="891379707">
                                          <w:marLeft w:val="0"/>
                                          <w:marRight w:val="0"/>
                                          <w:marTop w:val="0"/>
                                          <w:marBottom w:val="0"/>
                                          <w:divBdr>
                                            <w:top w:val="none" w:sz="0" w:space="0" w:color="auto"/>
                                            <w:left w:val="none" w:sz="0" w:space="0" w:color="auto"/>
                                            <w:bottom w:val="none" w:sz="0" w:space="0" w:color="auto"/>
                                            <w:right w:val="none" w:sz="0" w:space="0" w:color="auto"/>
                                          </w:divBdr>
                                        </w:div>
                                        <w:div w:id="897595728">
                                          <w:marLeft w:val="0"/>
                                          <w:marRight w:val="0"/>
                                          <w:marTop w:val="0"/>
                                          <w:marBottom w:val="0"/>
                                          <w:divBdr>
                                            <w:top w:val="none" w:sz="0" w:space="0" w:color="auto"/>
                                            <w:left w:val="none" w:sz="0" w:space="0" w:color="auto"/>
                                            <w:bottom w:val="none" w:sz="0" w:space="0" w:color="auto"/>
                                            <w:right w:val="none" w:sz="0" w:space="0" w:color="auto"/>
                                          </w:divBdr>
                                        </w:div>
                                        <w:div w:id="946153651">
                                          <w:marLeft w:val="0"/>
                                          <w:marRight w:val="0"/>
                                          <w:marTop w:val="0"/>
                                          <w:marBottom w:val="0"/>
                                          <w:divBdr>
                                            <w:top w:val="none" w:sz="0" w:space="0" w:color="auto"/>
                                            <w:left w:val="none" w:sz="0" w:space="0" w:color="auto"/>
                                            <w:bottom w:val="none" w:sz="0" w:space="0" w:color="auto"/>
                                            <w:right w:val="none" w:sz="0" w:space="0" w:color="auto"/>
                                          </w:divBdr>
                                        </w:div>
                                        <w:div w:id="1055084874">
                                          <w:marLeft w:val="0"/>
                                          <w:marRight w:val="0"/>
                                          <w:marTop w:val="0"/>
                                          <w:marBottom w:val="0"/>
                                          <w:divBdr>
                                            <w:top w:val="none" w:sz="0" w:space="0" w:color="auto"/>
                                            <w:left w:val="none" w:sz="0" w:space="0" w:color="auto"/>
                                            <w:bottom w:val="none" w:sz="0" w:space="0" w:color="auto"/>
                                            <w:right w:val="none" w:sz="0" w:space="0" w:color="auto"/>
                                          </w:divBdr>
                                        </w:div>
                                        <w:div w:id="1090393902">
                                          <w:marLeft w:val="0"/>
                                          <w:marRight w:val="0"/>
                                          <w:marTop w:val="0"/>
                                          <w:marBottom w:val="0"/>
                                          <w:divBdr>
                                            <w:top w:val="none" w:sz="0" w:space="0" w:color="auto"/>
                                            <w:left w:val="none" w:sz="0" w:space="0" w:color="auto"/>
                                            <w:bottom w:val="none" w:sz="0" w:space="0" w:color="auto"/>
                                            <w:right w:val="none" w:sz="0" w:space="0" w:color="auto"/>
                                          </w:divBdr>
                                        </w:div>
                                        <w:div w:id="1138651377">
                                          <w:marLeft w:val="0"/>
                                          <w:marRight w:val="0"/>
                                          <w:marTop w:val="0"/>
                                          <w:marBottom w:val="0"/>
                                          <w:divBdr>
                                            <w:top w:val="none" w:sz="0" w:space="0" w:color="auto"/>
                                            <w:left w:val="none" w:sz="0" w:space="0" w:color="auto"/>
                                            <w:bottom w:val="none" w:sz="0" w:space="0" w:color="auto"/>
                                            <w:right w:val="none" w:sz="0" w:space="0" w:color="auto"/>
                                          </w:divBdr>
                                        </w:div>
                                        <w:div w:id="1241868783">
                                          <w:marLeft w:val="0"/>
                                          <w:marRight w:val="0"/>
                                          <w:marTop w:val="0"/>
                                          <w:marBottom w:val="0"/>
                                          <w:divBdr>
                                            <w:top w:val="none" w:sz="0" w:space="0" w:color="auto"/>
                                            <w:left w:val="none" w:sz="0" w:space="0" w:color="auto"/>
                                            <w:bottom w:val="none" w:sz="0" w:space="0" w:color="auto"/>
                                            <w:right w:val="none" w:sz="0" w:space="0" w:color="auto"/>
                                          </w:divBdr>
                                        </w:div>
                                        <w:div w:id="1393043978">
                                          <w:marLeft w:val="0"/>
                                          <w:marRight w:val="0"/>
                                          <w:marTop w:val="0"/>
                                          <w:marBottom w:val="0"/>
                                          <w:divBdr>
                                            <w:top w:val="none" w:sz="0" w:space="0" w:color="auto"/>
                                            <w:left w:val="none" w:sz="0" w:space="0" w:color="auto"/>
                                            <w:bottom w:val="none" w:sz="0" w:space="0" w:color="auto"/>
                                            <w:right w:val="none" w:sz="0" w:space="0" w:color="auto"/>
                                          </w:divBdr>
                                        </w:div>
                                        <w:div w:id="1469516070">
                                          <w:marLeft w:val="-225"/>
                                          <w:marRight w:val="-225"/>
                                          <w:marTop w:val="0"/>
                                          <w:marBottom w:val="0"/>
                                          <w:divBdr>
                                            <w:top w:val="none" w:sz="0" w:space="0" w:color="auto"/>
                                            <w:left w:val="none" w:sz="0" w:space="0" w:color="auto"/>
                                            <w:bottom w:val="none" w:sz="0" w:space="0" w:color="auto"/>
                                            <w:right w:val="none" w:sz="0" w:space="0" w:color="auto"/>
                                          </w:divBdr>
                                          <w:divsChild>
                                            <w:div w:id="111900826">
                                              <w:marLeft w:val="0"/>
                                              <w:marRight w:val="0"/>
                                              <w:marTop w:val="0"/>
                                              <w:marBottom w:val="0"/>
                                              <w:divBdr>
                                                <w:top w:val="none" w:sz="0" w:space="0" w:color="auto"/>
                                                <w:left w:val="none" w:sz="0" w:space="0" w:color="auto"/>
                                                <w:bottom w:val="none" w:sz="0" w:space="0" w:color="auto"/>
                                                <w:right w:val="none" w:sz="0" w:space="0" w:color="auto"/>
                                              </w:divBdr>
                                            </w:div>
                                          </w:divsChild>
                                        </w:div>
                                        <w:div w:id="1518277510">
                                          <w:marLeft w:val="0"/>
                                          <w:marRight w:val="0"/>
                                          <w:marTop w:val="0"/>
                                          <w:marBottom w:val="0"/>
                                          <w:divBdr>
                                            <w:top w:val="none" w:sz="0" w:space="0" w:color="auto"/>
                                            <w:left w:val="none" w:sz="0" w:space="0" w:color="auto"/>
                                            <w:bottom w:val="none" w:sz="0" w:space="0" w:color="auto"/>
                                            <w:right w:val="none" w:sz="0" w:space="0" w:color="auto"/>
                                          </w:divBdr>
                                        </w:div>
                                        <w:div w:id="1556508354">
                                          <w:marLeft w:val="0"/>
                                          <w:marRight w:val="0"/>
                                          <w:marTop w:val="0"/>
                                          <w:marBottom w:val="0"/>
                                          <w:divBdr>
                                            <w:top w:val="none" w:sz="0" w:space="0" w:color="auto"/>
                                            <w:left w:val="none" w:sz="0" w:space="0" w:color="auto"/>
                                            <w:bottom w:val="none" w:sz="0" w:space="0" w:color="auto"/>
                                            <w:right w:val="none" w:sz="0" w:space="0" w:color="auto"/>
                                          </w:divBdr>
                                        </w:div>
                                        <w:div w:id="1926569643">
                                          <w:marLeft w:val="-225"/>
                                          <w:marRight w:val="-225"/>
                                          <w:marTop w:val="0"/>
                                          <w:marBottom w:val="0"/>
                                          <w:divBdr>
                                            <w:top w:val="none" w:sz="0" w:space="0" w:color="auto"/>
                                            <w:left w:val="none" w:sz="0" w:space="0" w:color="auto"/>
                                            <w:bottom w:val="none" w:sz="0" w:space="0" w:color="auto"/>
                                            <w:right w:val="none" w:sz="0" w:space="0" w:color="auto"/>
                                          </w:divBdr>
                                          <w:divsChild>
                                            <w:div w:id="25834349">
                                              <w:marLeft w:val="0"/>
                                              <w:marRight w:val="0"/>
                                              <w:marTop w:val="0"/>
                                              <w:marBottom w:val="0"/>
                                              <w:divBdr>
                                                <w:top w:val="none" w:sz="0" w:space="0" w:color="auto"/>
                                                <w:left w:val="none" w:sz="0" w:space="0" w:color="auto"/>
                                                <w:bottom w:val="none" w:sz="0" w:space="0" w:color="auto"/>
                                                <w:right w:val="none" w:sz="0" w:space="0" w:color="auto"/>
                                              </w:divBdr>
                                            </w:div>
                                          </w:divsChild>
                                        </w:div>
                                        <w:div w:id="2040353755">
                                          <w:marLeft w:val="0"/>
                                          <w:marRight w:val="0"/>
                                          <w:marTop w:val="0"/>
                                          <w:marBottom w:val="0"/>
                                          <w:divBdr>
                                            <w:top w:val="none" w:sz="0" w:space="0" w:color="auto"/>
                                            <w:left w:val="none" w:sz="0" w:space="0" w:color="auto"/>
                                            <w:bottom w:val="none" w:sz="0" w:space="0" w:color="auto"/>
                                            <w:right w:val="none" w:sz="0" w:space="0" w:color="auto"/>
                                          </w:divBdr>
                                        </w:div>
                                        <w:div w:id="204999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1933557">
      <w:bodyDiv w:val="1"/>
      <w:marLeft w:val="0"/>
      <w:marRight w:val="0"/>
      <w:marTop w:val="0"/>
      <w:marBottom w:val="0"/>
      <w:divBdr>
        <w:top w:val="none" w:sz="0" w:space="0" w:color="auto"/>
        <w:left w:val="none" w:sz="0" w:space="0" w:color="auto"/>
        <w:bottom w:val="none" w:sz="0" w:space="0" w:color="auto"/>
        <w:right w:val="none" w:sz="0" w:space="0" w:color="auto"/>
      </w:divBdr>
    </w:div>
    <w:div w:id="352147172">
      <w:bodyDiv w:val="1"/>
      <w:marLeft w:val="0"/>
      <w:marRight w:val="0"/>
      <w:marTop w:val="0"/>
      <w:marBottom w:val="0"/>
      <w:divBdr>
        <w:top w:val="none" w:sz="0" w:space="0" w:color="auto"/>
        <w:left w:val="none" w:sz="0" w:space="0" w:color="auto"/>
        <w:bottom w:val="none" w:sz="0" w:space="0" w:color="auto"/>
        <w:right w:val="none" w:sz="0" w:space="0" w:color="auto"/>
      </w:divBdr>
    </w:div>
    <w:div w:id="365326321">
      <w:bodyDiv w:val="1"/>
      <w:marLeft w:val="0"/>
      <w:marRight w:val="0"/>
      <w:marTop w:val="0"/>
      <w:marBottom w:val="0"/>
      <w:divBdr>
        <w:top w:val="none" w:sz="0" w:space="0" w:color="auto"/>
        <w:left w:val="none" w:sz="0" w:space="0" w:color="auto"/>
        <w:bottom w:val="none" w:sz="0" w:space="0" w:color="auto"/>
        <w:right w:val="none" w:sz="0" w:space="0" w:color="auto"/>
      </w:divBdr>
      <w:divsChild>
        <w:div w:id="195198595">
          <w:marLeft w:val="0"/>
          <w:marRight w:val="0"/>
          <w:marTop w:val="0"/>
          <w:marBottom w:val="0"/>
          <w:divBdr>
            <w:top w:val="none" w:sz="0" w:space="0" w:color="auto"/>
            <w:left w:val="none" w:sz="0" w:space="0" w:color="auto"/>
            <w:bottom w:val="none" w:sz="0" w:space="0" w:color="auto"/>
            <w:right w:val="none" w:sz="0" w:space="0" w:color="auto"/>
          </w:divBdr>
          <w:divsChild>
            <w:div w:id="1285044792">
              <w:marLeft w:val="0"/>
              <w:marRight w:val="0"/>
              <w:marTop w:val="0"/>
              <w:marBottom w:val="0"/>
              <w:divBdr>
                <w:top w:val="none" w:sz="0" w:space="0" w:color="auto"/>
                <w:left w:val="none" w:sz="0" w:space="0" w:color="auto"/>
                <w:bottom w:val="none" w:sz="0" w:space="0" w:color="auto"/>
                <w:right w:val="none" w:sz="0" w:space="0" w:color="auto"/>
              </w:divBdr>
              <w:divsChild>
                <w:div w:id="675035345">
                  <w:marLeft w:val="0"/>
                  <w:marRight w:val="0"/>
                  <w:marTop w:val="0"/>
                  <w:marBottom w:val="0"/>
                  <w:divBdr>
                    <w:top w:val="none" w:sz="0" w:space="12" w:color="auto"/>
                    <w:left w:val="none" w:sz="0" w:space="12" w:color="auto"/>
                    <w:bottom w:val="none" w:sz="0" w:space="12" w:color="auto"/>
                    <w:right w:val="none" w:sz="0" w:space="12" w:color="auto"/>
                  </w:divBdr>
                  <w:divsChild>
                    <w:div w:id="1347320208">
                      <w:marLeft w:val="0"/>
                      <w:marRight w:val="0"/>
                      <w:marTop w:val="0"/>
                      <w:marBottom w:val="0"/>
                      <w:divBdr>
                        <w:top w:val="none" w:sz="0" w:space="12" w:color="auto"/>
                        <w:left w:val="none" w:sz="0" w:space="12" w:color="auto"/>
                        <w:bottom w:val="none" w:sz="0" w:space="12" w:color="auto"/>
                        <w:right w:val="none" w:sz="0" w:space="12" w:color="auto"/>
                      </w:divBdr>
                      <w:divsChild>
                        <w:div w:id="489256363">
                          <w:marLeft w:val="0"/>
                          <w:marRight w:val="0"/>
                          <w:marTop w:val="0"/>
                          <w:marBottom w:val="0"/>
                          <w:divBdr>
                            <w:top w:val="none" w:sz="0" w:space="0" w:color="auto"/>
                            <w:left w:val="none" w:sz="0" w:space="0" w:color="auto"/>
                            <w:bottom w:val="none" w:sz="0" w:space="0" w:color="auto"/>
                            <w:right w:val="none" w:sz="0" w:space="0" w:color="auto"/>
                          </w:divBdr>
                          <w:divsChild>
                            <w:div w:id="563638487">
                              <w:marLeft w:val="-225"/>
                              <w:marRight w:val="-225"/>
                              <w:marTop w:val="0"/>
                              <w:marBottom w:val="0"/>
                              <w:divBdr>
                                <w:top w:val="none" w:sz="0" w:space="0" w:color="auto"/>
                                <w:left w:val="none" w:sz="0" w:space="0" w:color="auto"/>
                                <w:bottom w:val="none" w:sz="0" w:space="0" w:color="auto"/>
                                <w:right w:val="none" w:sz="0" w:space="0" w:color="auto"/>
                              </w:divBdr>
                              <w:divsChild>
                                <w:div w:id="745303208">
                                  <w:marLeft w:val="0"/>
                                  <w:marRight w:val="0"/>
                                  <w:marTop w:val="0"/>
                                  <w:marBottom w:val="0"/>
                                  <w:divBdr>
                                    <w:top w:val="none" w:sz="0" w:space="0" w:color="auto"/>
                                    <w:left w:val="none" w:sz="0" w:space="0" w:color="auto"/>
                                    <w:bottom w:val="none" w:sz="0" w:space="0" w:color="auto"/>
                                    <w:right w:val="none" w:sz="0" w:space="0" w:color="auto"/>
                                  </w:divBdr>
                                  <w:divsChild>
                                    <w:div w:id="1960839790">
                                      <w:marLeft w:val="0"/>
                                      <w:marRight w:val="0"/>
                                      <w:marTop w:val="0"/>
                                      <w:marBottom w:val="0"/>
                                      <w:divBdr>
                                        <w:top w:val="none" w:sz="0" w:space="0" w:color="auto"/>
                                        <w:left w:val="none" w:sz="0" w:space="0" w:color="auto"/>
                                        <w:bottom w:val="none" w:sz="0" w:space="0" w:color="auto"/>
                                        <w:right w:val="none" w:sz="0" w:space="0" w:color="auto"/>
                                      </w:divBdr>
                                      <w:divsChild>
                                        <w:div w:id="1087847227">
                                          <w:marLeft w:val="-225"/>
                                          <w:marRight w:val="-225"/>
                                          <w:marTop w:val="0"/>
                                          <w:marBottom w:val="0"/>
                                          <w:divBdr>
                                            <w:top w:val="none" w:sz="0" w:space="0" w:color="auto"/>
                                            <w:left w:val="none" w:sz="0" w:space="0" w:color="auto"/>
                                            <w:bottom w:val="none" w:sz="0" w:space="0" w:color="auto"/>
                                            <w:right w:val="none" w:sz="0" w:space="0" w:color="auto"/>
                                          </w:divBdr>
                                          <w:divsChild>
                                            <w:div w:id="1897857159">
                                              <w:marLeft w:val="0"/>
                                              <w:marRight w:val="0"/>
                                              <w:marTop w:val="0"/>
                                              <w:marBottom w:val="0"/>
                                              <w:divBdr>
                                                <w:top w:val="none" w:sz="0" w:space="0" w:color="auto"/>
                                                <w:left w:val="none" w:sz="0" w:space="0" w:color="auto"/>
                                                <w:bottom w:val="none" w:sz="0" w:space="0" w:color="auto"/>
                                                <w:right w:val="none" w:sz="0" w:space="0" w:color="auto"/>
                                              </w:divBdr>
                                            </w:div>
                                          </w:divsChild>
                                        </w:div>
                                        <w:div w:id="2146702681">
                                          <w:marLeft w:val="-225"/>
                                          <w:marRight w:val="-225"/>
                                          <w:marTop w:val="0"/>
                                          <w:marBottom w:val="0"/>
                                          <w:divBdr>
                                            <w:top w:val="none" w:sz="0" w:space="0" w:color="auto"/>
                                            <w:left w:val="none" w:sz="0" w:space="0" w:color="auto"/>
                                            <w:bottom w:val="none" w:sz="0" w:space="0" w:color="auto"/>
                                            <w:right w:val="none" w:sz="0" w:space="0" w:color="auto"/>
                                          </w:divBdr>
                                          <w:divsChild>
                                            <w:div w:id="1925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786272">
      <w:bodyDiv w:val="1"/>
      <w:marLeft w:val="0"/>
      <w:marRight w:val="0"/>
      <w:marTop w:val="0"/>
      <w:marBottom w:val="0"/>
      <w:divBdr>
        <w:top w:val="none" w:sz="0" w:space="0" w:color="auto"/>
        <w:left w:val="none" w:sz="0" w:space="0" w:color="auto"/>
        <w:bottom w:val="none" w:sz="0" w:space="0" w:color="auto"/>
        <w:right w:val="none" w:sz="0" w:space="0" w:color="auto"/>
      </w:divBdr>
    </w:div>
    <w:div w:id="416830661">
      <w:bodyDiv w:val="1"/>
      <w:marLeft w:val="0"/>
      <w:marRight w:val="0"/>
      <w:marTop w:val="0"/>
      <w:marBottom w:val="0"/>
      <w:divBdr>
        <w:top w:val="none" w:sz="0" w:space="0" w:color="auto"/>
        <w:left w:val="none" w:sz="0" w:space="0" w:color="auto"/>
        <w:bottom w:val="none" w:sz="0" w:space="0" w:color="auto"/>
        <w:right w:val="none" w:sz="0" w:space="0" w:color="auto"/>
      </w:divBdr>
    </w:div>
    <w:div w:id="453906634">
      <w:bodyDiv w:val="1"/>
      <w:marLeft w:val="0"/>
      <w:marRight w:val="0"/>
      <w:marTop w:val="0"/>
      <w:marBottom w:val="0"/>
      <w:divBdr>
        <w:top w:val="none" w:sz="0" w:space="0" w:color="auto"/>
        <w:left w:val="none" w:sz="0" w:space="0" w:color="auto"/>
        <w:bottom w:val="none" w:sz="0" w:space="0" w:color="auto"/>
        <w:right w:val="none" w:sz="0" w:space="0" w:color="auto"/>
      </w:divBdr>
    </w:div>
    <w:div w:id="471992484">
      <w:bodyDiv w:val="1"/>
      <w:marLeft w:val="0"/>
      <w:marRight w:val="0"/>
      <w:marTop w:val="0"/>
      <w:marBottom w:val="0"/>
      <w:divBdr>
        <w:top w:val="none" w:sz="0" w:space="0" w:color="auto"/>
        <w:left w:val="none" w:sz="0" w:space="0" w:color="auto"/>
        <w:bottom w:val="none" w:sz="0" w:space="0" w:color="auto"/>
        <w:right w:val="none" w:sz="0" w:space="0" w:color="auto"/>
      </w:divBdr>
    </w:div>
    <w:div w:id="496723786">
      <w:bodyDiv w:val="1"/>
      <w:marLeft w:val="0"/>
      <w:marRight w:val="0"/>
      <w:marTop w:val="0"/>
      <w:marBottom w:val="0"/>
      <w:divBdr>
        <w:top w:val="none" w:sz="0" w:space="0" w:color="auto"/>
        <w:left w:val="none" w:sz="0" w:space="0" w:color="auto"/>
        <w:bottom w:val="none" w:sz="0" w:space="0" w:color="auto"/>
        <w:right w:val="none" w:sz="0" w:space="0" w:color="auto"/>
      </w:divBdr>
    </w:div>
    <w:div w:id="574125369">
      <w:bodyDiv w:val="1"/>
      <w:marLeft w:val="0"/>
      <w:marRight w:val="0"/>
      <w:marTop w:val="0"/>
      <w:marBottom w:val="0"/>
      <w:divBdr>
        <w:top w:val="none" w:sz="0" w:space="0" w:color="auto"/>
        <w:left w:val="none" w:sz="0" w:space="0" w:color="auto"/>
        <w:bottom w:val="none" w:sz="0" w:space="0" w:color="auto"/>
        <w:right w:val="none" w:sz="0" w:space="0" w:color="auto"/>
      </w:divBdr>
    </w:div>
    <w:div w:id="574626582">
      <w:bodyDiv w:val="1"/>
      <w:marLeft w:val="0"/>
      <w:marRight w:val="0"/>
      <w:marTop w:val="0"/>
      <w:marBottom w:val="0"/>
      <w:divBdr>
        <w:top w:val="none" w:sz="0" w:space="0" w:color="auto"/>
        <w:left w:val="none" w:sz="0" w:space="0" w:color="auto"/>
        <w:bottom w:val="none" w:sz="0" w:space="0" w:color="auto"/>
        <w:right w:val="none" w:sz="0" w:space="0" w:color="auto"/>
      </w:divBdr>
    </w:div>
    <w:div w:id="601455078">
      <w:bodyDiv w:val="1"/>
      <w:marLeft w:val="0"/>
      <w:marRight w:val="0"/>
      <w:marTop w:val="0"/>
      <w:marBottom w:val="0"/>
      <w:divBdr>
        <w:top w:val="none" w:sz="0" w:space="0" w:color="auto"/>
        <w:left w:val="none" w:sz="0" w:space="0" w:color="auto"/>
        <w:bottom w:val="none" w:sz="0" w:space="0" w:color="auto"/>
        <w:right w:val="none" w:sz="0" w:space="0" w:color="auto"/>
      </w:divBdr>
    </w:div>
    <w:div w:id="620455086">
      <w:bodyDiv w:val="1"/>
      <w:marLeft w:val="0"/>
      <w:marRight w:val="0"/>
      <w:marTop w:val="0"/>
      <w:marBottom w:val="0"/>
      <w:divBdr>
        <w:top w:val="none" w:sz="0" w:space="0" w:color="auto"/>
        <w:left w:val="none" w:sz="0" w:space="0" w:color="auto"/>
        <w:bottom w:val="none" w:sz="0" w:space="0" w:color="auto"/>
        <w:right w:val="none" w:sz="0" w:space="0" w:color="auto"/>
      </w:divBdr>
    </w:div>
    <w:div w:id="677847441">
      <w:bodyDiv w:val="1"/>
      <w:marLeft w:val="0"/>
      <w:marRight w:val="0"/>
      <w:marTop w:val="0"/>
      <w:marBottom w:val="0"/>
      <w:divBdr>
        <w:top w:val="none" w:sz="0" w:space="0" w:color="auto"/>
        <w:left w:val="none" w:sz="0" w:space="0" w:color="auto"/>
        <w:bottom w:val="none" w:sz="0" w:space="0" w:color="auto"/>
        <w:right w:val="none" w:sz="0" w:space="0" w:color="auto"/>
      </w:divBdr>
      <w:divsChild>
        <w:div w:id="712314331">
          <w:marLeft w:val="0"/>
          <w:marRight w:val="0"/>
          <w:marTop w:val="0"/>
          <w:marBottom w:val="0"/>
          <w:divBdr>
            <w:top w:val="none" w:sz="0" w:space="0" w:color="auto"/>
            <w:left w:val="none" w:sz="0" w:space="0" w:color="auto"/>
            <w:bottom w:val="none" w:sz="0" w:space="0" w:color="auto"/>
            <w:right w:val="none" w:sz="0" w:space="0" w:color="auto"/>
          </w:divBdr>
          <w:divsChild>
            <w:div w:id="258487284">
              <w:marLeft w:val="0"/>
              <w:marRight w:val="0"/>
              <w:marTop w:val="0"/>
              <w:marBottom w:val="0"/>
              <w:divBdr>
                <w:top w:val="none" w:sz="0" w:space="0" w:color="auto"/>
                <w:left w:val="none" w:sz="0" w:space="0" w:color="auto"/>
                <w:bottom w:val="none" w:sz="0" w:space="0" w:color="auto"/>
                <w:right w:val="none" w:sz="0" w:space="0" w:color="auto"/>
              </w:divBdr>
              <w:divsChild>
                <w:div w:id="891649460">
                  <w:marLeft w:val="0"/>
                  <w:marRight w:val="0"/>
                  <w:marTop w:val="0"/>
                  <w:marBottom w:val="0"/>
                  <w:divBdr>
                    <w:top w:val="none" w:sz="0" w:space="12" w:color="auto"/>
                    <w:left w:val="none" w:sz="0" w:space="12" w:color="auto"/>
                    <w:bottom w:val="none" w:sz="0" w:space="12" w:color="auto"/>
                    <w:right w:val="none" w:sz="0" w:space="12" w:color="auto"/>
                  </w:divBdr>
                  <w:divsChild>
                    <w:div w:id="1446270990">
                      <w:marLeft w:val="0"/>
                      <w:marRight w:val="0"/>
                      <w:marTop w:val="0"/>
                      <w:marBottom w:val="0"/>
                      <w:divBdr>
                        <w:top w:val="none" w:sz="0" w:space="12" w:color="auto"/>
                        <w:left w:val="none" w:sz="0" w:space="12" w:color="auto"/>
                        <w:bottom w:val="none" w:sz="0" w:space="12" w:color="auto"/>
                        <w:right w:val="none" w:sz="0" w:space="12" w:color="auto"/>
                      </w:divBdr>
                      <w:divsChild>
                        <w:div w:id="1242906634">
                          <w:marLeft w:val="0"/>
                          <w:marRight w:val="0"/>
                          <w:marTop w:val="0"/>
                          <w:marBottom w:val="0"/>
                          <w:divBdr>
                            <w:top w:val="none" w:sz="0" w:space="0" w:color="auto"/>
                            <w:left w:val="none" w:sz="0" w:space="0" w:color="auto"/>
                            <w:bottom w:val="none" w:sz="0" w:space="0" w:color="auto"/>
                            <w:right w:val="none" w:sz="0" w:space="0" w:color="auto"/>
                          </w:divBdr>
                          <w:divsChild>
                            <w:div w:id="51583610">
                              <w:marLeft w:val="-225"/>
                              <w:marRight w:val="-225"/>
                              <w:marTop w:val="0"/>
                              <w:marBottom w:val="0"/>
                              <w:divBdr>
                                <w:top w:val="none" w:sz="0" w:space="0" w:color="auto"/>
                                <w:left w:val="none" w:sz="0" w:space="0" w:color="auto"/>
                                <w:bottom w:val="none" w:sz="0" w:space="0" w:color="auto"/>
                                <w:right w:val="none" w:sz="0" w:space="0" w:color="auto"/>
                              </w:divBdr>
                              <w:divsChild>
                                <w:div w:id="1105080347">
                                  <w:marLeft w:val="0"/>
                                  <w:marRight w:val="0"/>
                                  <w:marTop w:val="0"/>
                                  <w:marBottom w:val="0"/>
                                  <w:divBdr>
                                    <w:top w:val="none" w:sz="0" w:space="0" w:color="auto"/>
                                    <w:left w:val="none" w:sz="0" w:space="0" w:color="auto"/>
                                    <w:bottom w:val="none" w:sz="0" w:space="0" w:color="auto"/>
                                    <w:right w:val="none" w:sz="0" w:space="0" w:color="auto"/>
                                  </w:divBdr>
                                  <w:divsChild>
                                    <w:div w:id="1152453060">
                                      <w:marLeft w:val="0"/>
                                      <w:marRight w:val="0"/>
                                      <w:marTop w:val="0"/>
                                      <w:marBottom w:val="0"/>
                                      <w:divBdr>
                                        <w:top w:val="none" w:sz="0" w:space="0" w:color="auto"/>
                                        <w:left w:val="none" w:sz="0" w:space="0" w:color="auto"/>
                                        <w:bottom w:val="none" w:sz="0" w:space="0" w:color="auto"/>
                                        <w:right w:val="none" w:sz="0" w:space="0" w:color="auto"/>
                                      </w:divBdr>
                                      <w:divsChild>
                                        <w:div w:id="792527854">
                                          <w:marLeft w:val="0"/>
                                          <w:marRight w:val="0"/>
                                          <w:marTop w:val="0"/>
                                          <w:marBottom w:val="0"/>
                                          <w:divBdr>
                                            <w:top w:val="none" w:sz="0" w:space="0" w:color="auto"/>
                                            <w:left w:val="none" w:sz="0" w:space="0" w:color="auto"/>
                                            <w:bottom w:val="none" w:sz="0" w:space="0" w:color="auto"/>
                                            <w:right w:val="none" w:sz="0" w:space="0" w:color="auto"/>
                                          </w:divBdr>
                                        </w:div>
                                        <w:div w:id="9890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639212">
      <w:bodyDiv w:val="1"/>
      <w:marLeft w:val="0"/>
      <w:marRight w:val="0"/>
      <w:marTop w:val="0"/>
      <w:marBottom w:val="0"/>
      <w:divBdr>
        <w:top w:val="none" w:sz="0" w:space="0" w:color="auto"/>
        <w:left w:val="none" w:sz="0" w:space="0" w:color="auto"/>
        <w:bottom w:val="none" w:sz="0" w:space="0" w:color="auto"/>
        <w:right w:val="none" w:sz="0" w:space="0" w:color="auto"/>
      </w:divBdr>
      <w:divsChild>
        <w:div w:id="1700079983">
          <w:marLeft w:val="0"/>
          <w:marRight w:val="0"/>
          <w:marTop w:val="0"/>
          <w:marBottom w:val="0"/>
          <w:divBdr>
            <w:top w:val="none" w:sz="0" w:space="0" w:color="auto"/>
            <w:left w:val="none" w:sz="0" w:space="0" w:color="auto"/>
            <w:bottom w:val="none" w:sz="0" w:space="0" w:color="auto"/>
            <w:right w:val="none" w:sz="0" w:space="0" w:color="auto"/>
          </w:divBdr>
          <w:divsChild>
            <w:div w:id="2127969834">
              <w:marLeft w:val="0"/>
              <w:marRight w:val="0"/>
              <w:marTop w:val="0"/>
              <w:marBottom w:val="0"/>
              <w:divBdr>
                <w:top w:val="none" w:sz="0" w:space="0" w:color="auto"/>
                <w:left w:val="none" w:sz="0" w:space="0" w:color="auto"/>
                <w:bottom w:val="none" w:sz="0" w:space="0" w:color="auto"/>
                <w:right w:val="none" w:sz="0" w:space="0" w:color="auto"/>
              </w:divBdr>
              <w:divsChild>
                <w:div w:id="224414598">
                  <w:marLeft w:val="0"/>
                  <w:marRight w:val="0"/>
                  <w:marTop w:val="0"/>
                  <w:marBottom w:val="0"/>
                  <w:divBdr>
                    <w:top w:val="none" w:sz="0" w:space="12" w:color="auto"/>
                    <w:left w:val="none" w:sz="0" w:space="12" w:color="auto"/>
                    <w:bottom w:val="none" w:sz="0" w:space="12" w:color="auto"/>
                    <w:right w:val="none" w:sz="0" w:space="12" w:color="auto"/>
                  </w:divBdr>
                  <w:divsChild>
                    <w:div w:id="1045181571">
                      <w:marLeft w:val="0"/>
                      <w:marRight w:val="0"/>
                      <w:marTop w:val="0"/>
                      <w:marBottom w:val="0"/>
                      <w:divBdr>
                        <w:top w:val="none" w:sz="0" w:space="12" w:color="auto"/>
                        <w:left w:val="none" w:sz="0" w:space="12" w:color="auto"/>
                        <w:bottom w:val="none" w:sz="0" w:space="12" w:color="auto"/>
                        <w:right w:val="none" w:sz="0" w:space="12" w:color="auto"/>
                      </w:divBdr>
                      <w:divsChild>
                        <w:div w:id="1797681275">
                          <w:marLeft w:val="0"/>
                          <w:marRight w:val="0"/>
                          <w:marTop w:val="0"/>
                          <w:marBottom w:val="0"/>
                          <w:divBdr>
                            <w:top w:val="none" w:sz="0" w:space="0" w:color="auto"/>
                            <w:left w:val="none" w:sz="0" w:space="0" w:color="auto"/>
                            <w:bottom w:val="none" w:sz="0" w:space="0" w:color="auto"/>
                            <w:right w:val="none" w:sz="0" w:space="0" w:color="auto"/>
                          </w:divBdr>
                          <w:divsChild>
                            <w:div w:id="1486051407">
                              <w:marLeft w:val="-225"/>
                              <w:marRight w:val="-225"/>
                              <w:marTop w:val="0"/>
                              <w:marBottom w:val="0"/>
                              <w:divBdr>
                                <w:top w:val="none" w:sz="0" w:space="0" w:color="auto"/>
                                <w:left w:val="none" w:sz="0" w:space="0" w:color="auto"/>
                                <w:bottom w:val="none" w:sz="0" w:space="0" w:color="auto"/>
                                <w:right w:val="none" w:sz="0" w:space="0" w:color="auto"/>
                              </w:divBdr>
                              <w:divsChild>
                                <w:div w:id="762730194">
                                  <w:marLeft w:val="0"/>
                                  <w:marRight w:val="0"/>
                                  <w:marTop w:val="0"/>
                                  <w:marBottom w:val="0"/>
                                  <w:divBdr>
                                    <w:top w:val="none" w:sz="0" w:space="0" w:color="auto"/>
                                    <w:left w:val="none" w:sz="0" w:space="0" w:color="auto"/>
                                    <w:bottom w:val="none" w:sz="0" w:space="0" w:color="auto"/>
                                    <w:right w:val="none" w:sz="0" w:space="0" w:color="auto"/>
                                  </w:divBdr>
                                  <w:divsChild>
                                    <w:div w:id="277374427">
                                      <w:marLeft w:val="0"/>
                                      <w:marRight w:val="0"/>
                                      <w:marTop w:val="0"/>
                                      <w:marBottom w:val="0"/>
                                      <w:divBdr>
                                        <w:top w:val="none" w:sz="0" w:space="0" w:color="auto"/>
                                        <w:left w:val="none" w:sz="0" w:space="0" w:color="auto"/>
                                        <w:bottom w:val="none" w:sz="0" w:space="0" w:color="auto"/>
                                        <w:right w:val="none" w:sz="0" w:space="0" w:color="auto"/>
                                      </w:divBdr>
                                      <w:divsChild>
                                        <w:div w:id="401871454">
                                          <w:marLeft w:val="0"/>
                                          <w:marRight w:val="0"/>
                                          <w:marTop w:val="0"/>
                                          <w:marBottom w:val="0"/>
                                          <w:divBdr>
                                            <w:top w:val="none" w:sz="0" w:space="0" w:color="auto"/>
                                            <w:left w:val="none" w:sz="0" w:space="0" w:color="auto"/>
                                            <w:bottom w:val="none" w:sz="0" w:space="0" w:color="auto"/>
                                            <w:right w:val="none" w:sz="0" w:space="0" w:color="auto"/>
                                          </w:divBdr>
                                        </w:div>
                                        <w:div w:id="439492476">
                                          <w:marLeft w:val="0"/>
                                          <w:marRight w:val="0"/>
                                          <w:marTop w:val="0"/>
                                          <w:marBottom w:val="0"/>
                                          <w:divBdr>
                                            <w:top w:val="none" w:sz="0" w:space="0" w:color="auto"/>
                                            <w:left w:val="none" w:sz="0" w:space="0" w:color="auto"/>
                                            <w:bottom w:val="none" w:sz="0" w:space="0" w:color="auto"/>
                                            <w:right w:val="none" w:sz="0" w:space="0" w:color="auto"/>
                                          </w:divBdr>
                                        </w:div>
                                        <w:div w:id="470636311">
                                          <w:marLeft w:val="0"/>
                                          <w:marRight w:val="0"/>
                                          <w:marTop w:val="0"/>
                                          <w:marBottom w:val="0"/>
                                          <w:divBdr>
                                            <w:top w:val="none" w:sz="0" w:space="0" w:color="auto"/>
                                            <w:left w:val="none" w:sz="0" w:space="0" w:color="auto"/>
                                            <w:bottom w:val="none" w:sz="0" w:space="0" w:color="auto"/>
                                            <w:right w:val="none" w:sz="0" w:space="0" w:color="auto"/>
                                          </w:divBdr>
                                        </w:div>
                                        <w:div w:id="520556199">
                                          <w:marLeft w:val="0"/>
                                          <w:marRight w:val="0"/>
                                          <w:marTop w:val="0"/>
                                          <w:marBottom w:val="0"/>
                                          <w:divBdr>
                                            <w:top w:val="none" w:sz="0" w:space="0" w:color="auto"/>
                                            <w:left w:val="none" w:sz="0" w:space="0" w:color="auto"/>
                                            <w:bottom w:val="none" w:sz="0" w:space="0" w:color="auto"/>
                                            <w:right w:val="none" w:sz="0" w:space="0" w:color="auto"/>
                                          </w:divBdr>
                                        </w:div>
                                        <w:div w:id="986714198">
                                          <w:marLeft w:val="-225"/>
                                          <w:marRight w:val="-225"/>
                                          <w:marTop w:val="0"/>
                                          <w:marBottom w:val="0"/>
                                          <w:divBdr>
                                            <w:top w:val="none" w:sz="0" w:space="0" w:color="auto"/>
                                            <w:left w:val="none" w:sz="0" w:space="0" w:color="auto"/>
                                            <w:bottom w:val="none" w:sz="0" w:space="0" w:color="auto"/>
                                            <w:right w:val="none" w:sz="0" w:space="0" w:color="auto"/>
                                          </w:divBdr>
                                          <w:divsChild>
                                            <w:div w:id="1186208304">
                                              <w:marLeft w:val="0"/>
                                              <w:marRight w:val="0"/>
                                              <w:marTop w:val="0"/>
                                              <w:marBottom w:val="0"/>
                                              <w:divBdr>
                                                <w:top w:val="none" w:sz="0" w:space="0" w:color="auto"/>
                                                <w:left w:val="none" w:sz="0" w:space="0" w:color="auto"/>
                                                <w:bottom w:val="none" w:sz="0" w:space="0" w:color="auto"/>
                                                <w:right w:val="none" w:sz="0" w:space="0" w:color="auto"/>
                                              </w:divBdr>
                                            </w:div>
                                          </w:divsChild>
                                        </w:div>
                                        <w:div w:id="998538200">
                                          <w:marLeft w:val="-225"/>
                                          <w:marRight w:val="-225"/>
                                          <w:marTop w:val="0"/>
                                          <w:marBottom w:val="0"/>
                                          <w:divBdr>
                                            <w:top w:val="none" w:sz="0" w:space="0" w:color="auto"/>
                                            <w:left w:val="none" w:sz="0" w:space="0" w:color="auto"/>
                                            <w:bottom w:val="none" w:sz="0" w:space="0" w:color="auto"/>
                                            <w:right w:val="none" w:sz="0" w:space="0" w:color="auto"/>
                                          </w:divBdr>
                                          <w:divsChild>
                                            <w:div w:id="853110106">
                                              <w:marLeft w:val="0"/>
                                              <w:marRight w:val="0"/>
                                              <w:marTop w:val="0"/>
                                              <w:marBottom w:val="0"/>
                                              <w:divBdr>
                                                <w:top w:val="none" w:sz="0" w:space="0" w:color="auto"/>
                                                <w:left w:val="none" w:sz="0" w:space="0" w:color="auto"/>
                                                <w:bottom w:val="none" w:sz="0" w:space="0" w:color="auto"/>
                                                <w:right w:val="none" w:sz="0" w:space="0" w:color="auto"/>
                                              </w:divBdr>
                                            </w:div>
                                          </w:divsChild>
                                        </w:div>
                                        <w:div w:id="1075977487">
                                          <w:marLeft w:val="0"/>
                                          <w:marRight w:val="0"/>
                                          <w:marTop w:val="0"/>
                                          <w:marBottom w:val="0"/>
                                          <w:divBdr>
                                            <w:top w:val="none" w:sz="0" w:space="0" w:color="auto"/>
                                            <w:left w:val="none" w:sz="0" w:space="0" w:color="auto"/>
                                            <w:bottom w:val="none" w:sz="0" w:space="0" w:color="auto"/>
                                            <w:right w:val="none" w:sz="0" w:space="0" w:color="auto"/>
                                          </w:divBdr>
                                        </w:div>
                                        <w:div w:id="1244297040">
                                          <w:marLeft w:val="0"/>
                                          <w:marRight w:val="0"/>
                                          <w:marTop w:val="0"/>
                                          <w:marBottom w:val="0"/>
                                          <w:divBdr>
                                            <w:top w:val="none" w:sz="0" w:space="0" w:color="auto"/>
                                            <w:left w:val="none" w:sz="0" w:space="0" w:color="auto"/>
                                            <w:bottom w:val="none" w:sz="0" w:space="0" w:color="auto"/>
                                            <w:right w:val="none" w:sz="0" w:space="0" w:color="auto"/>
                                          </w:divBdr>
                                        </w:div>
                                        <w:div w:id="1539515508">
                                          <w:marLeft w:val="0"/>
                                          <w:marRight w:val="0"/>
                                          <w:marTop w:val="0"/>
                                          <w:marBottom w:val="0"/>
                                          <w:divBdr>
                                            <w:top w:val="none" w:sz="0" w:space="0" w:color="auto"/>
                                            <w:left w:val="none" w:sz="0" w:space="0" w:color="auto"/>
                                            <w:bottom w:val="none" w:sz="0" w:space="0" w:color="auto"/>
                                            <w:right w:val="none" w:sz="0" w:space="0" w:color="auto"/>
                                          </w:divBdr>
                                        </w:div>
                                        <w:div w:id="1555383477">
                                          <w:marLeft w:val="0"/>
                                          <w:marRight w:val="0"/>
                                          <w:marTop w:val="0"/>
                                          <w:marBottom w:val="0"/>
                                          <w:divBdr>
                                            <w:top w:val="none" w:sz="0" w:space="0" w:color="auto"/>
                                            <w:left w:val="none" w:sz="0" w:space="0" w:color="auto"/>
                                            <w:bottom w:val="none" w:sz="0" w:space="0" w:color="auto"/>
                                            <w:right w:val="none" w:sz="0" w:space="0" w:color="auto"/>
                                          </w:divBdr>
                                        </w:div>
                                        <w:div w:id="1701586665">
                                          <w:marLeft w:val="0"/>
                                          <w:marRight w:val="0"/>
                                          <w:marTop w:val="0"/>
                                          <w:marBottom w:val="0"/>
                                          <w:divBdr>
                                            <w:top w:val="none" w:sz="0" w:space="0" w:color="auto"/>
                                            <w:left w:val="none" w:sz="0" w:space="0" w:color="auto"/>
                                            <w:bottom w:val="none" w:sz="0" w:space="0" w:color="auto"/>
                                            <w:right w:val="none" w:sz="0" w:space="0" w:color="auto"/>
                                          </w:divBdr>
                                        </w:div>
                                        <w:div w:id="1704819350">
                                          <w:marLeft w:val="0"/>
                                          <w:marRight w:val="0"/>
                                          <w:marTop w:val="0"/>
                                          <w:marBottom w:val="0"/>
                                          <w:divBdr>
                                            <w:top w:val="none" w:sz="0" w:space="0" w:color="auto"/>
                                            <w:left w:val="none" w:sz="0" w:space="0" w:color="auto"/>
                                            <w:bottom w:val="none" w:sz="0" w:space="0" w:color="auto"/>
                                            <w:right w:val="none" w:sz="0" w:space="0" w:color="auto"/>
                                          </w:divBdr>
                                        </w:div>
                                        <w:div w:id="2083289404">
                                          <w:marLeft w:val="0"/>
                                          <w:marRight w:val="0"/>
                                          <w:marTop w:val="0"/>
                                          <w:marBottom w:val="0"/>
                                          <w:divBdr>
                                            <w:top w:val="none" w:sz="0" w:space="0" w:color="auto"/>
                                            <w:left w:val="none" w:sz="0" w:space="0" w:color="auto"/>
                                            <w:bottom w:val="none" w:sz="0" w:space="0" w:color="auto"/>
                                            <w:right w:val="none" w:sz="0" w:space="0" w:color="auto"/>
                                          </w:divBdr>
                                        </w:div>
                                        <w:div w:id="21210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338796">
      <w:bodyDiv w:val="1"/>
      <w:marLeft w:val="0"/>
      <w:marRight w:val="0"/>
      <w:marTop w:val="0"/>
      <w:marBottom w:val="0"/>
      <w:divBdr>
        <w:top w:val="none" w:sz="0" w:space="0" w:color="auto"/>
        <w:left w:val="none" w:sz="0" w:space="0" w:color="auto"/>
        <w:bottom w:val="none" w:sz="0" w:space="0" w:color="auto"/>
        <w:right w:val="none" w:sz="0" w:space="0" w:color="auto"/>
      </w:divBdr>
    </w:div>
    <w:div w:id="776410588">
      <w:bodyDiv w:val="1"/>
      <w:marLeft w:val="0"/>
      <w:marRight w:val="0"/>
      <w:marTop w:val="0"/>
      <w:marBottom w:val="0"/>
      <w:divBdr>
        <w:top w:val="none" w:sz="0" w:space="0" w:color="auto"/>
        <w:left w:val="none" w:sz="0" w:space="0" w:color="auto"/>
        <w:bottom w:val="none" w:sz="0" w:space="0" w:color="auto"/>
        <w:right w:val="none" w:sz="0" w:space="0" w:color="auto"/>
      </w:divBdr>
    </w:div>
    <w:div w:id="777799862">
      <w:bodyDiv w:val="1"/>
      <w:marLeft w:val="0"/>
      <w:marRight w:val="0"/>
      <w:marTop w:val="0"/>
      <w:marBottom w:val="0"/>
      <w:divBdr>
        <w:top w:val="none" w:sz="0" w:space="0" w:color="auto"/>
        <w:left w:val="none" w:sz="0" w:space="0" w:color="auto"/>
        <w:bottom w:val="none" w:sz="0" w:space="0" w:color="auto"/>
        <w:right w:val="none" w:sz="0" w:space="0" w:color="auto"/>
      </w:divBdr>
    </w:div>
    <w:div w:id="823200486">
      <w:bodyDiv w:val="1"/>
      <w:marLeft w:val="0"/>
      <w:marRight w:val="0"/>
      <w:marTop w:val="0"/>
      <w:marBottom w:val="0"/>
      <w:divBdr>
        <w:top w:val="none" w:sz="0" w:space="0" w:color="auto"/>
        <w:left w:val="none" w:sz="0" w:space="0" w:color="auto"/>
        <w:bottom w:val="none" w:sz="0" w:space="0" w:color="auto"/>
        <w:right w:val="none" w:sz="0" w:space="0" w:color="auto"/>
      </w:divBdr>
    </w:div>
    <w:div w:id="836188907">
      <w:bodyDiv w:val="1"/>
      <w:marLeft w:val="0"/>
      <w:marRight w:val="0"/>
      <w:marTop w:val="0"/>
      <w:marBottom w:val="0"/>
      <w:divBdr>
        <w:top w:val="none" w:sz="0" w:space="0" w:color="auto"/>
        <w:left w:val="none" w:sz="0" w:space="0" w:color="auto"/>
        <w:bottom w:val="none" w:sz="0" w:space="0" w:color="auto"/>
        <w:right w:val="none" w:sz="0" w:space="0" w:color="auto"/>
      </w:divBdr>
      <w:divsChild>
        <w:div w:id="2109082629">
          <w:marLeft w:val="0"/>
          <w:marRight w:val="0"/>
          <w:marTop w:val="0"/>
          <w:marBottom w:val="0"/>
          <w:divBdr>
            <w:top w:val="none" w:sz="0" w:space="0" w:color="auto"/>
            <w:left w:val="none" w:sz="0" w:space="0" w:color="auto"/>
            <w:bottom w:val="none" w:sz="0" w:space="0" w:color="auto"/>
            <w:right w:val="none" w:sz="0" w:space="0" w:color="auto"/>
          </w:divBdr>
          <w:divsChild>
            <w:div w:id="26417701">
              <w:marLeft w:val="0"/>
              <w:marRight w:val="0"/>
              <w:marTop w:val="0"/>
              <w:marBottom w:val="0"/>
              <w:divBdr>
                <w:top w:val="none" w:sz="0" w:space="0" w:color="auto"/>
                <w:left w:val="none" w:sz="0" w:space="0" w:color="auto"/>
                <w:bottom w:val="none" w:sz="0" w:space="0" w:color="auto"/>
                <w:right w:val="none" w:sz="0" w:space="0" w:color="auto"/>
              </w:divBdr>
              <w:divsChild>
                <w:div w:id="2093355106">
                  <w:marLeft w:val="0"/>
                  <w:marRight w:val="0"/>
                  <w:marTop w:val="0"/>
                  <w:marBottom w:val="0"/>
                  <w:divBdr>
                    <w:top w:val="none" w:sz="0" w:space="12" w:color="auto"/>
                    <w:left w:val="none" w:sz="0" w:space="12" w:color="auto"/>
                    <w:bottom w:val="none" w:sz="0" w:space="12" w:color="auto"/>
                    <w:right w:val="none" w:sz="0" w:space="12" w:color="auto"/>
                  </w:divBdr>
                  <w:divsChild>
                    <w:div w:id="241912113">
                      <w:marLeft w:val="0"/>
                      <w:marRight w:val="0"/>
                      <w:marTop w:val="0"/>
                      <w:marBottom w:val="0"/>
                      <w:divBdr>
                        <w:top w:val="none" w:sz="0" w:space="12" w:color="auto"/>
                        <w:left w:val="none" w:sz="0" w:space="12" w:color="auto"/>
                        <w:bottom w:val="none" w:sz="0" w:space="12" w:color="auto"/>
                        <w:right w:val="none" w:sz="0" w:space="12" w:color="auto"/>
                      </w:divBdr>
                      <w:divsChild>
                        <w:div w:id="243687197">
                          <w:marLeft w:val="0"/>
                          <w:marRight w:val="0"/>
                          <w:marTop w:val="0"/>
                          <w:marBottom w:val="0"/>
                          <w:divBdr>
                            <w:top w:val="none" w:sz="0" w:space="0" w:color="auto"/>
                            <w:left w:val="none" w:sz="0" w:space="0" w:color="auto"/>
                            <w:bottom w:val="none" w:sz="0" w:space="0" w:color="auto"/>
                            <w:right w:val="none" w:sz="0" w:space="0" w:color="auto"/>
                          </w:divBdr>
                          <w:divsChild>
                            <w:div w:id="1116102636">
                              <w:marLeft w:val="-225"/>
                              <w:marRight w:val="-225"/>
                              <w:marTop w:val="0"/>
                              <w:marBottom w:val="0"/>
                              <w:divBdr>
                                <w:top w:val="none" w:sz="0" w:space="0" w:color="auto"/>
                                <w:left w:val="none" w:sz="0" w:space="0" w:color="auto"/>
                                <w:bottom w:val="none" w:sz="0" w:space="0" w:color="auto"/>
                                <w:right w:val="none" w:sz="0" w:space="0" w:color="auto"/>
                              </w:divBdr>
                              <w:divsChild>
                                <w:div w:id="694698951">
                                  <w:marLeft w:val="0"/>
                                  <w:marRight w:val="0"/>
                                  <w:marTop w:val="0"/>
                                  <w:marBottom w:val="0"/>
                                  <w:divBdr>
                                    <w:top w:val="none" w:sz="0" w:space="0" w:color="auto"/>
                                    <w:left w:val="none" w:sz="0" w:space="0" w:color="auto"/>
                                    <w:bottom w:val="none" w:sz="0" w:space="0" w:color="auto"/>
                                    <w:right w:val="none" w:sz="0" w:space="0" w:color="auto"/>
                                  </w:divBdr>
                                  <w:divsChild>
                                    <w:div w:id="1942184134">
                                      <w:marLeft w:val="0"/>
                                      <w:marRight w:val="0"/>
                                      <w:marTop w:val="0"/>
                                      <w:marBottom w:val="0"/>
                                      <w:divBdr>
                                        <w:top w:val="none" w:sz="0" w:space="0" w:color="auto"/>
                                        <w:left w:val="none" w:sz="0" w:space="0" w:color="auto"/>
                                        <w:bottom w:val="none" w:sz="0" w:space="0" w:color="auto"/>
                                        <w:right w:val="none" w:sz="0" w:space="0" w:color="auto"/>
                                      </w:divBdr>
                                      <w:divsChild>
                                        <w:div w:id="127674830">
                                          <w:marLeft w:val="-225"/>
                                          <w:marRight w:val="-225"/>
                                          <w:marTop w:val="0"/>
                                          <w:marBottom w:val="0"/>
                                          <w:divBdr>
                                            <w:top w:val="none" w:sz="0" w:space="0" w:color="auto"/>
                                            <w:left w:val="none" w:sz="0" w:space="0" w:color="auto"/>
                                            <w:bottom w:val="none" w:sz="0" w:space="0" w:color="auto"/>
                                            <w:right w:val="none" w:sz="0" w:space="0" w:color="auto"/>
                                          </w:divBdr>
                                          <w:divsChild>
                                            <w:div w:id="2105220525">
                                              <w:marLeft w:val="0"/>
                                              <w:marRight w:val="0"/>
                                              <w:marTop w:val="0"/>
                                              <w:marBottom w:val="0"/>
                                              <w:divBdr>
                                                <w:top w:val="none" w:sz="0" w:space="0" w:color="auto"/>
                                                <w:left w:val="none" w:sz="0" w:space="0" w:color="auto"/>
                                                <w:bottom w:val="none" w:sz="0" w:space="0" w:color="auto"/>
                                                <w:right w:val="none" w:sz="0" w:space="0" w:color="auto"/>
                                              </w:divBdr>
                                            </w:div>
                                          </w:divsChild>
                                        </w:div>
                                        <w:div w:id="1171288761">
                                          <w:marLeft w:val="0"/>
                                          <w:marRight w:val="0"/>
                                          <w:marTop w:val="0"/>
                                          <w:marBottom w:val="0"/>
                                          <w:divBdr>
                                            <w:top w:val="none" w:sz="0" w:space="0" w:color="auto"/>
                                            <w:left w:val="none" w:sz="0" w:space="0" w:color="auto"/>
                                            <w:bottom w:val="none" w:sz="0" w:space="0" w:color="auto"/>
                                            <w:right w:val="none" w:sz="0" w:space="0" w:color="auto"/>
                                          </w:divBdr>
                                        </w:div>
                                        <w:div w:id="1380780302">
                                          <w:marLeft w:val="0"/>
                                          <w:marRight w:val="0"/>
                                          <w:marTop w:val="0"/>
                                          <w:marBottom w:val="0"/>
                                          <w:divBdr>
                                            <w:top w:val="none" w:sz="0" w:space="0" w:color="auto"/>
                                            <w:left w:val="none" w:sz="0" w:space="0" w:color="auto"/>
                                            <w:bottom w:val="none" w:sz="0" w:space="0" w:color="auto"/>
                                            <w:right w:val="none" w:sz="0" w:space="0" w:color="auto"/>
                                          </w:divBdr>
                                        </w:div>
                                        <w:div w:id="1381516236">
                                          <w:marLeft w:val="-225"/>
                                          <w:marRight w:val="-225"/>
                                          <w:marTop w:val="0"/>
                                          <w:marBottom w:val="0"/>
                                          <w:divBdr>
                                            <w:top w:val="none" w:sz="0" w:space="0" w:color="auto"/>
                                            <w:left w:val="none" w:sz="0" w:space="0" w:color="auto"/>
                                            <w:bottom w:val="none" w:sz="0" w:space="0" w:color="auto"/>
                                            <w:right w:val="none" w:sz="0" w:space="0" w:color="auto"/>
                                          </w:divBdr>
                                          <w:divsChild>
                                            <w:div w:id="670836584">
                                              <w:marLeft w:val="0"/>
                                              <w:marRight w:val="0"/>
                                              <w:marTop w:val="0"/>
                                              <w:marBottom w:val="0"/>
                                              <w:divBdr>
                                                <w:top w:val="none" w:sz="0" w:space="0" w:color="auto"/>
                                                <w:left w:val="none" w:sz="0" w:space="0" w:color="auto"/>
                                                <w:bottom w:val="none" w:sz="0" w:space="0" w:color="auto"/>
                                                <w:right w:val="none" w:sz="0" w:space="0" w:color="auto"/>
                                              </w:divBdr>
                                            </w:div>
                                          </w:divsChild>
                                        </w:div>
                                        <w:div w:id="139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6941369">
      <w:bodyDiv w:val="1"/>
      <w:marLeft w:val="0"/>
      <w:marRight w:val="0"/>
      <w:marTop w:val="0"/>
      <w:marBottom w:val="0"/>
      <w:divBdr>
        <w:top w:val="none" w:sz="0" w:space="0" w:color="auto"/>
        <w:left w:val="none" w:sz="0" w:space="0" w:color="auto"/>
        <w:bottom w:val="none" w:sz="0" w:space="0" w:color="auto"/>
        <w:right w:val="none" w:sz="0" w:space="0" w:color="auto"/>
      </w:divBdr>
    </w:div>
    <w:div w:id="896475058">
      <w:bodyDiv w:val="1"/>
      <w:marLeft w:val="0"/>
      <w:marRight w:val="0"/>
      <w:marTop w:val="0"/>
      <w:marBottom w:val="0"/>
      <w:divBdr>
        <w:top w:val="none" w:sz="0" w:space="0" w:color="auto"/>
        <w:left w:val="none" w:sz="0" w:space="0" w:color="auto"/>
        <w:bottom w:val="none" w:sz="0" w:space="0" w:color="auto"/>
        <w:right w:val="none" w:sz="0" w:space="0" w:color="auto"/>
      </w:divBdr>
    </w:div>
    <w:div w:id="900482644">
      <w:bodyDiv w:val="1"/>
      <w:marLeft w:val="0"/>
      <w:marRight w:val="0"/>
      <w:marTop w:val="0"/>
      <w:marBottom w:val="0"/>
      <w:divBdr>
        <w:top w:val="none" w:sz="0" w:space="0" w:color="auto"/>
        <w:left w:val="none" w:sz="0" w:space="0" w:color="auto"/>
        <w:bottom w:val="none" w:sz="0" w:space="0" w:color="auto"/>
        <w:right w:val="none" w:sz="0" w:space="0" w:color="auto"/>
      </w:divBdr>
    </w:div>
    <w:div w:id="901142475">
      <w:bodyDiv w:val="1"/>
      <w:marLeft w:val="0"/>
      <w:marRight w:val="0"/>
      <w:marTop w:val="0"/>
      <w:marBottom w:val="0"/>
      <w:divBdr>
        <w:top w:val="none" w:sz="0" w:space="0" w:color="auto"/>
        <w:left w:val="none" w:sz="0" w:space="0" w:color="auto"/>
        <w:bottom w:val="none" w:sz="0" w:space="0" w:color="auto"/>
        <w:right w:val="none" w:sz="0" w:space="0" w:color="auto"/>
      </w:divBdr>
    </w:div>
    <w:div w:id="903217511">
      <w:bodyDiv w:val="1"/>
      <w:marLeft w:val="0"/>
      <w:marRight w:val="0"/>
      <w:marTop w:val="0"/>
      <w:marBottom w:val="0"/>
      <w:divBdr>
        <w:top w:val="none" w:sz="0" w:space="0" w:color="auto"/>
        <w:left w:val="none" w:sz="0" w:space="0" w:color="auto"/>
        <w:bottom w:val="none" w:sz="0" w:space="0" w:color="auto"/>
        <w:right w:val="none" w:sz="0" w:space="0" w:color="auto"/>
      </w:divBdr>
    </w:div>
    <w:div w:id="976300256">
      <w:bodyDiv w:val="1"/>
      <w:marLeft w:val="0"/>
      <w:marRight w:val="0"/>
      <w:marTop w:val="0"/>
      <w:marBottom w:val="0"/>
      <w:divBdr>
        <w:top w:val="none" w:sz="0" w:space="0" w:color="auto"/>
        <w:left w:val="none" w:sz="0" w:space="0" w:color="auto"/>
        <w:bottom w:val="none" w:sz="0" w:space="0" w:color="auto"/>
        <w:right w:val="none" w:sz="0" w:space="0" w:color="auto"/>
      </w:divBdr>
    </w:div>
    <w:div w:id="977683562">
      <w:bodyDiv w:val="1"/>
      <w:marLeft w:val="0"/>
      <w:marRight w:val="0"/>
      <w:marTop w:val="0"/>
      <w:marBottom w:val="0"/>
      <w:divBdr>
        <w:top w:val="none" w:sz="0" w:space="0" w:color="auto"/>
        <w:left w:val="none" w:sz="0" w:space="0" w:color="auto"/>
        <w:bottom w:val="none" w:sz="0" w:space="0" w:color="auto"/>
        <w:right w:val="none" w:sz="0" w:space="0" w:color="auto"/>
      </w:divBdr>
      <w:divsChild>
        <w:div w:id="593560027">
          <w:marLeft w:val="0"/>
          <w:marRight w:val="0"/>
          <w:marTop w:val="0"/>
          <w:marBottom w:val="0"/>
          <w:divBdr>
            <w:top w:val="none" w:sz="0" w:space="0" w:color="auto"/>
            <w:left w:val="none" w:sz="0" w:space="0" w:color="auto"/>
            <w:bottom w:val="none" w:sz="0" w:space="0" w:color="auto"/>
            <w:right w:val="none" w:sz="0" w:space="0" w:color="auto"/>
          </w:divBdr>
          <w:divsChild>
            <w:div w:id="532497684">
              <w:marLeft w:val="0"/>
              <w:marRight w:val="0"/>
              <w:marTop w:val="0"/>
              <w:marBottom w:val="0"/>
              <w:divBdr>
                <w:top w:val="none" w:sz="0" w:space="0" w:color="auto"/>
                <w:left w:val="none" w:sz="0" w:space="0" w:color="auto"/>
                <w:bottom w:val="none" w:sz="0" w:space="0" w:color="auto"/>
                <w:right w:val="none" w:sz="0" w:space="0" w:color="auto"/>
              </w:divBdr>
              <w:divsChild>
                <w:div w:id="1506358623">
                  <w:marLeft w:val="0"/>
                  <w:marRight w:val="0"/>
                  <w:marTop w:val="0"/>
                  <w:marBottom w:val="0"/>
                  <w:divBdr>
                    <w:top w:val="none" w:sz="0" w:space="12" w:color="auto"/>
                    <w:left w:val="none" w:sz="0" w:space="12" w:color="auto"/>
                    <w:bottom w:val="none" w:sz="0" w:space="12" w:color="auto"/>
                    <w:right w:val="none" w:sz="0" w:space="12" w:color="auto"/>
                  </w:divBdr>
                  <w:divsChild>
                    <w:div w:id="1998461959">
                      <w:marLeft w:val="0"/>
                      <w:marRight w:val="0"/>
                      <w:marTop w:val="0"/>
                      <w:marBottom w:val="0"/>
                      <w:divBdr>
                        <w:top w:val="none" w:sz="0" w:space="12" w:color="auto"/>
                        <w:left w:val="none" w:sz="0" w:space="12" w:color="auto"/>
                        <w:bottom w:val="none" w:sz="0" w:space="12" w:color="auto"/>
                        <w:right w:val="none" w:sz="0" w:space="12" w:color="auto"/>
                      </w:divBdr>
                      <w:divsChild>
                        <w:div w:id="436411837">
                          <w:marLeft w:val="0"/>
                          <w:marRight w:val="0"/>
                          <w:marTop w:val="0"/>
                          <w:marBottom w:val="0"/>
                          <w:divBdr>
                            <w:top w:val="none" w:sz="0" w:space="0" w:color="auto"/>
                            <w:left w:val="none" w:sz="0" w:space="0" w:color="auto"/>
                            <w:bottom w:val="none" w:sz="0" w:space="0" w:color="auto"/>
                            <w:right w:val="none" w:sz="0" w:space="0" w:color="auto"/>
                          </w:divBdr>
                          <w:divsChild>
                            <w:div w:id="1809666728">
                              <w:marLeft w:val="-225"/>
                              <w:marRight w:val="-225"/>
                              <w:marTop w:val="0"/>
                              <w:marBottom w:val="0"/>
                              <w:divBdr>
                                <w:top w:val="none" w:sz="0" w:space="0" w:color="auto"/>
                                <w:left w:val="none" w:sz="0" w:space="0" w:color="auto"/>
                                <w:bottom w:val="none" w:sz="0" w:space="0" w:color="auto"/>
                                <w:right w:val="none" w:sz="0" w:space="0" w:color="auto"/>
                              </w:divBdr>
                              <w:divsChild>
                                <w:div w:id="2106075558">
                                  <w:marLeft w:val="0"/>
                                  <w:marRight w:val="0"/>
                                  <w:marTop w:val="0"/>
                                  <w:marBottom w:val="0"/>
                                  <w:divBdr>
                                    <w:top w:val="none" w:sz="0" w:space="0" w:color="auto"/>
                                    <w:left w:val="none" w:sz="0" w:space="0" w:color="auto"/>
                                    <w:bottom w:val="none" w:sz="0" w:space="0" w:color="auto"/>
                                    <w:right w:val="none" w:sz="0" w:space="0" w:color="auto"/>
                                  </w:divBdr>
                                  <w:divsChild>
                                    <w:div w:id="1951087396">
                                      <w:marLeft w:val="0"/>
                                      <w:marRight w:val="0"/>
                                      <w:marTop w:val="0"/>
                                      <w:marBottom w:val="0"/>
                                      <w:divBdr>
                                        <w:top w:val="none" w:sz="0" w:space="0" w:color="auto"/>
                                        <w:left w:val="none" w:sz="0" w:space="0" w:color="auto"/>
                                        <w:bottom w:val="none" w:sz="0" w:space="0" w:color="auto"/>
                                        <w:right w:val="none" w:sz="0" w:space="0" w:color="auto"/>
                                      </w:divBdr>
                                      <w:divsChild>
                                        <w:div w:id="439567096">
                                          <w:marLeft w:val="-225"/>
                                          <w:marRight w:val="-225"/>
                                          <w:marTop w:val="0"/>
                                          <w:marBottom w:val="0"/>
                                          <w:divBdr>
                                            <w:top w:val="none" w:sz="0" w:space="0" w:color="auto"/>
                                            <w:left w:val="none" w:sz="0" w:space="0" w:color="auto"/>
                                            <w:bottom w:val="none" w:sz="0" w:space="0" w:color="auto"/>
                                            <w:right w:val="none" w:sz="0" w:space="0" w:color="auto"/>
                                          </w:divBdr>
                                          <w:divsChild>
                                            <w:div w:id="1871531838">
                                              <w:marLeft w:val="0"/>
                                              <w:marRight w:val="0"/>
                                              <w:marTop w:val="0"/>
                                              <w:marBottom w:val="0"/>
                                              <w:divBdr>
                                                <w:top w:val="none" w:sz="0" w:space="0" w:color="auto"/>
                                                <w:left w:val="none" w:sz="0" w:space="0" w:color="auto"/>
                                                <w:bottom w:val="none" w:sz="0" w:space="0" w:color="auto"/>
                                                <w:right w:val="none" w:sz="0" w:space="0" w:color="auto"/>
                                              </w:divBdr>
                                            </w:div>
                                          </w:divsChild>
                                        </w:div>
                                        <w:div w:id="513348569">
                                          <w:marLeft w:val="-225"/>
                                          <w:marRight w:val="-225"/>
                                          <w:marTop w:val="0"/>
                                          <w:marBottom w:val="0"/>
                                          <w:divBdr>
                                            <w:top w:val="none" w:sz="0" w:space="0" w:color="auto"/>
                                            <w:left w:val="none" w:sz="0" w:space="0" w:color="auto"/>
                                            <w:bottom w:val="none" w:sz="0" w:space="0" w:color="auto"/>
                                            <w:right w:val="none" w:sz="0" w:space="0" w:color="auto"/>
                                          </w:divBdr>
                                          <w:divsChild>
                                            <w:div w:id="569115872">
                                              <w:marLeft w:val="0"/>
                                              <w:marRight w:val="0"/>
                                              <w:marTop w:val="0"/>
                                              <w:marBottom w:val="0"/>
                                              <w:divBdr>
                                                <w:top w:val="none" w:sz="0" w:space="0" w:color="auto"/>
                                                <w:left w:val="none" w:sz="0" w:space="0" w:color="auto"/>
                                                <w:bottom w:val="none" w:sz="0" w:space="0" w:color="auto"/>
                                                <w:right w:val="none" w:sz="0" w:space="0" w:color="auto"/>
                                              </w:divBdr>
                                            </w:div>
                                          </w:divsChild>
                                        </w:div>
                                        <w:div w:id="126295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233947">
      <w:bodyDiv w:val="1"/>
      <w:marLeft w:val="0"/>
      <w:marRight w:val="0"/>
      <w:marTop w:val="0"/>
      <w:marBottom w:val="0"/>
      <w:divBdr>
        <w:top w:val="none" w:sz="0" w:space="0" w:color="auto"/>
        <w:left w:val="none" w:sz="0" w:space="0" w:color="auto"/>
        <w:bottom w:val="none" w:sz="0" w:space="0" w:color="auto"/>
        <w:right w:val="none" w:sz="0" w:space="0" w:color="auto"/>
      </w:divBdr>
    </w:div>
    <w:div w:id="1075738719">
      <w:bodyDiv w:val="1"/>
      <w:marLeft w:val="0"/>
      <w:marRight w:val="0"/>
      <w:marTop w:val="0"/>
      <w:marBottom w:val="0"/>
      <w:divBdr>
        <w:top w:val="none" w:sz="0" w:space="0" w:color="auto"/>
        <w:left w:val="none" w:sz="0" w:space="0" w:color="auto"/>
        <w:bottom w:val="none" w:sz="0" w:space="0" w:color="auto"/>
        <w:right w:val="none" w:sz="0" w:space="0" w:color="auto"/>
      </w:divBdr>
    </w:div>
    <w:div w:id="1100226432">
      <w:bodyDiv w:val="1"/>
      <w:marLeft w:val="0"/>
      <w:marRight w:val="0"/>
      <w:marTop w:val="0"/>
      <w:marBottom w:val="0"/>
      <w:divBdr>
        <w:top w:val="none" w:sz="0" w:space="0" w:color="auto"/>
        <w:left w:val="none" w:sz="0" w:space="0" w:color="auto"/>
        <w:bottom w:val="none" w:sz="0" w:space="0" w:color="auto"/>
        <w:right w:val="none" w:sz="0" w:space="0" w:color="auto"/>
      </w:divBdr>
    </w:div>
    <w:div w:id="1122573846">
      <w:bodyDiv w:val="1"/>
      <w:marLeft w:val="0"/>
      <w:marRight w:val="0"/>
      <w:marTop w:val="0"/>
      <w:marBottom w:val="0"/>
      <w:divBdr>
        <w:top w:val="none" w:sz="0" w:space="0" w:color="auto"/>
        <w:left w:val="none" w:sz="0" w:space="0" w:color="auto"/>
        <w:bottom w:val="none" w:sz="0" w:space="0" w:color="auto"/>
        <w:right w:val="none" w:sz="0" w:space="0" w:color="auto"/>
      </w:divBdr>
    </w:div>
    <w:div w:id="1127505557">
      <w:bodyDiv w:val="1"/>
      <w:marLeft w:val="0"/>
      <w:marRight w:val="0"/>
      <w:marTop w:val="0"/>
      <w:marBottom w:val="0"/>
      <w:divBdr>
        <w:top w:val="none" w:sz="0" w:space="0" w:color="auto"/>
        <w:left w:val="none" w:sz="0" w:space="0" w:color="auto"/>
        <w:bottom w:val="none" w:sz="0" w:space="0" w:color="auto"/>
        <w:right w:val="none" w:sz="0" w:space="0" w:color="auto"/>
      </w:divBdr>
    </w:div>
    <w:div w:id="1142042570">
      <w:bodyDiv w:val="1"/>
      <w:marLeft w:val="0"/>
      <w:marRight w:val="0"/>
      <w:marTop w:val="0"/>
      <w:marBottom w:val="0"/>
      <w:divBdr>
        <w:top w:val="none" w:sz="0" w:space="0" w:color="auto"/>
        <w:left w:val="none" w:sz="0" w:space="0" w:color="auto"/>
        <w:bottom w:val="none" w:sz="0" w:space="0" w:color="auto"/>
        <w:right w:val="none" w:sz="0" w:space="0" w:color="auto"/>
      </w:divBdr>
      <w:divsChild>
        <w:div w:id="1878348817">
          <w:marLeft w:val="0"/>
          <w:marRight w:val="0"/>
          <w:marTop w:val="0"/>
          <w:marBottom w:val="0"/>
          <w:divBdr>
            <w:top w:val="none" w:sz="0" w:space="0" w:color="auto"/>
            <w:left w:val="none" w:sz="0" w:space="0" w:color="auto"/>
            <w:bottom w:val="none" w:sz="0" w:space="0" w:color="auto"/>
            <w:right w:val="none" w:sz="0" w:space="0" w:color="auto"/>
          </w:divBdr>
          <w:divsChild>
            <w:div w:id="26218880">
              <w:marLeft w:val="0"/>
              <w:marRight w:val="0"/>
              <w:marTop w:val="0"/>
              <w:marBottom w:val="0"/>
              <w:divBdr>
                <w:top w:val="none" w:sz="0" w:space="0" w:color="auto"/>
                <w:left w:val="none" w:sz="0" w:space="0" w:color="auto"/>
                <w:bottom w:val="none" w:sz="0" w:space="0" w:color="auto"/>
                <w:right w:val="none" w:sz="0" w:space="0" w:color="auto"/>
              </w:divBdr>
              <w:divsChild>
                <w:div w:id="141970587">
                  <w:marLeft w:val="0"/>
                  <w:marRight w:val="0"/>
                  <w:marTop w:val="0"/>
                  <w:marBottom w:val="0"/>
                  <w:divBdr>
                    <w:top w:val="none" w:sz="0" w:space="12" w:color="auto"/>
                    <w:left w:val="none" w:sz="0" w:space="12" w:color="auto"/>
                    <w:bottom w:val="none" w:sz="0" w:space="12" w:color="auto"/>
                    <w:right w:val="none" w:sz="0" w:space="12" w:color="auto"/>
                  </w:divBdr>
                  <w:divsChild>
                    <w:div w:id="293826508">
                      <w:marLeft w:val="0"/>
                      <w:marRight w:val="0"/>
                      <w:marTop w:val="0"/>
                      <w:marBottom w:val="0"/>
                      <w:divBdr>
                        <w:top w:val="none" w:sz="0" w:space="12" w:color="auto"/>
                        <w:left w:val="none" w:sz="0" w:space="12" w:color="auto"/>
                        <w:bottom w:val="none" w:sz="0" w:space="12" w:color="auto"/>
                        <w:right w:val="none" w:sz="0" w:space="12" w:color="auto"/>
                      </w:divBdr>
                      <w:divsChild>
                        <w:div w:id="2024622169">
                          <w:marLeft w:val="0"/>
                          <w:marRight w:val="0"/>
                          <w:marTop w:val="0"/>
                          <w:marBottom w:val="0"/>
                          <w:divBdr>
                            <w:top w:val="none" w:sz="0" w:space="0" w:color="auto"/>
                            <w:left w:val="none" w:sz="0" w:space="0" w:color="auto"/>
                            <w:bottom w:val="none" w:sz="0" w:space="0" w:color="auto"/>
                            <w:right w:val="none" w:sz="0" w:space="0" w:color="auto"/>
                          </w:divBdr>
                          <w:divsChild>
                            <w:div w:id="113595765">
                              <w:marLeft w:val="-225"/>
                              <w:marRight w:val="-225"/>
                              <w:marTop w:val="0"/>
                              <w:marBottom w:val="0"/>
                              <w:divBdr>
                                <w:top w:val="none" w:sz="0" w:space="0" w:color="auto"/>
                                <w:left w:val="none" w:sz="0" w:space="0" w:color="auto"/>
                                <w:bottom w:val="none" w:sz="0" w:space="0" w:color="auto"/>
                                <w:right w:val="none" w:sz="0" w:space="0" w:color="auto"/>
                              </w:divBdr>
                              <w:divsChild>
                                <w:div w:id="1639652464">
                                  <w:marLeft w:val="0"/>
                                  <w:marRight w:val="0"/>
                                  <w:marTop w:val="0"/>
                                  <w:marBottom w:val="0"/>
                                  <w:divBdr>
                                    <w:top w:val="none" w:sz="0" w:space="0" w:color="auto"/>
                                    <w:left w:val="none" w:sz="0" w:space="0" w:color="auto"/>
                                    <w:bottom w:val="none" w:sz="0" w:space="0" w:color="auto"/>
                                    <w:right w:val="none" w:sz="0" w:space="0" w:color="auto"/>
                                  </w:divBdr>
                                  <w:divsChild>
                                    <w:div w:id="1271012500">
                                      <w:marLeft w:val="0"/>
                                      <w:marRight w:val="0"/>
                                      <w:marTop w:val="0"/>
                                      <w:marBottom w:val="0"/>
                                      <w:divBdr>
                                        <w:top w:val="none" w:sz="0" w:space="0" w:color="auto"/>
                                        <w:left w:val="none" w:sz="0" w:space="0" w:color="auto"/>
                                        <w:bottom w:val="none" w:sz="0" w:space="0" w:color="auto"/>
                                        <w:right w:val="none" w:sz="0" w:space="0" w:color="auto"/>
                                      </w:divBdr>
                                      <w:divsChild>
                                        <w:div w:id="308483618">
                                          <w:marLeft w:val="0"/>
                                          <w:marRight w:val="0"/>
                                          <w:marTop w:val="0"/>
                                          <w:marBottom w:val="0"/>
                                          <w:divBdr>
                                            <w:top w:val="none" w:sz="0" w:space="0" w:color="auto"/>
                                            <w:left w:val="none" w:sz="0" w:space="0" w:color="auto"/>
                                            <w:bottom w:val="none" w:sz="0" w:space="0" w:color="auto"/>
                                            <w:right w:val="none" w:sz="0" w:space="0" w:color="auto"/>
                                          </w:divBdr>
                                        </w:div>
                                        <w:div w:id="315306773">
                                          <w:marLeft w:val="0"/>
                                          <w:marRight w:val="0"/>
                                          <w:marTop w:val="0"/>
                                          <w:marBottom w:val="0"/>
                                          <w:divBdr>
                                            <w:top w:val="none" w:sz="0" w:space="0" w:color="auto"/>
                                            <w:left w:val="none" w:sz="0" w:space="0" w:color="auto"/>
                                            <w:bottom w:val="none" w:sz="0" w:space="0" w:color="auto"/>
                                            <w:right w:val="none" w:sz="0" w:space="0" w:color="auto"/>
                                          </w:divBdr>
                                        </w:div>
                                        <w:div w:id="608394901">
                                          <w:marLeft w:val="0"/>
                                          <w:marRight w:val="0"/>
                                          <w:marTop w:val="0"/>
                                          <w:marBottom w:val="0"/>
                                          <w:divBdr>
                                            <w:top w:val="none" w:sz="0" w:space="0" w:color="auto"/>
                                            <w:left w:val="none" w:sz="0" w:space="0" w:color="auto"/>
                                            <w:bottom w:val="none" w:sz="0" w:space="0" w:color="auto"/>
                                            <w:right w:val="none" w:sz="0" w:space="0" w:color="auto"/>
                                          </w:divBdr>
                                        </w:div>
                                        <w:div w:id="701511846">
                                          <w:marLeft w:val="-225"/>
                                          <w:marRight w:val="-225"/>
                                          <w:marTop w:val="0"/>
                                          <w:marBottom w:val="0"/>
                                          <w:divBdr>
                                            <w:top w:val="none" w:sz="0" w:space="0" w:color="auto"/>
                                            <w:left w:val="none" w:sz="0" w:space="0" w:color="auto"/>
                                            <w:bottom w:val="none" w:sz="0" w:space="0" w:color="auto"/>
                                            <w:right w:val="none" w:sz="0" w:space="0" w:color="auto"/>
                                          </w:divBdr>
                                          <w:divsChild>
                                            <w:div w:id="914631784">
                                              <w:marLeft w:val="0"/>
                                              <w:marRight w:val="0"/>
                                              <w:marTop w:val="0"/>
                                              <w:marBottom w:val="0"/>
                                              <w:divBdr>
                                                <w:top w:val="none" w:sz="0" w:space="0" w:color="auto"/>
                                                <w:left w:val="none" w:sz="0" w:space="0" w:color="auto"/>
                                                <w:bottom w:val="none" w:sz="0" w:space="0" w:color="auto"/>
                                                <w:right w:val="none" w:sz="0" w:space="0" w:color="auto"/>
                                              </w:divBdr>
                                            </w:div>
                                          </w:divsChild>
                                        </w:div>
                                        <w:div w:id="1057895447">
                                          <w:marLeft w:val="0"/>
                                          <w:marRight w:val="0"/>
                                          <w:marTop w:val="0"/>
                                          <w:marBottom w:val="0"/>
                                          <w:divBdr>
                                            <w:top w:val="none" w:sz="0" w:space="0" w:color="auto"/>
                                            <w:left w:val="none" w:sz="0" w:space="0" w:color="auto"/>
                                            <w:bottom w:val="none" w:sz="0" w:space="0" w:color="auto"/>
                                            <w:right w:val="none" w:sz="0" w:space="0" w:color="auto"/>
                                          </w:divBdr>
                                        </w:div>
                                        <w:div w:id="1301307017">
                                          <w:marLeft w:val="0"/>
                                          <w:marRight w:val="0"/>
                                          <w:marTop w:val="0"/>
                                          <w:marBottom w:val="0"/>
                                          <w:divBdr>
                                            <w:top w:val="none" w:sz="0" w:space="0" w:color="auto"/>
                                            <w:left w:val="none" w:sz="0" w:space="0" w:color="auto"/>
                                            <w:bottom w:val="none" w:sz="0" w:space="0" w:color="auto"/>
                                            <w:right w:val="none" w:sz="0" w:space="0" w:color="auto"/>
                                          </w:divBdr>
                                        </w:div>
                                        <w:div w:id="1341664107">
                                          <w:marLeft w:val="-225"/>
                                          <w:marRight w:val="-225"/>
                                          <w:marTop w:val="0"/>
                                          <w:marBottom w:val="0"/>
                                          <w:divBdr>
                                            <w:top w:val="none" w:sz="0" w:space="0" w:color="auto"/>
                                            <w:left w:val="none" w:sz="0" w:space="0" w:color="auto"/>
                                            <w:bottom w:val="none" w:sz="0" w:space="0" w:color="auto"/>
                                            <w:right w:val="none" w:sz="0" w:space="0" w:color="auto"/>
                                          </w:divBdr>
                                          <w:divsChild>
                                            <w:div w:id="686757334">
                                              <w:marLeft w:val="0"/>
                                              <w:marRight w:val="0"/>
                                              <w:marTop w:val="0"/>
                                              <w:marBottom w:val="0"/>
                                              <w:divBdr>
                                                <w:top w:val="none" w:sz="0" w:space="0" w:color="auto"/>
                                                <w:left w:val="none" w:sz="0" w:space="0" w:color="auto"/>
                                                <w:bottom w:val="none" w:sz="0" w:space="0" w:color="auto"/>
                                                <w:right w:val="none" w:sz="0" w:space="0" w:color="auto"/>
                                              </w:divBdr>
                                            </w:div>
                                          </w:divsChild>
                                        </w:div>
                                        <w:div w:id="1433087179">
                                          <w:marLeft w:val="0"/>
                                          <w:marRight w:val="0"/>
                                          <w:marTop w:val="0"/>
                                          <w:marBottom w:val="0"/>
                                          <w:divBdr>
                                            <w:top w:val="none" w:sz="0" w:space="0" w:color="auto"/>
                                            <w:left w:val="none" w:sz="0" w:space="0" w:color="auto"/>
                                            <w:bottom w:val="none" w:sz="0" w:space="0" w:color="auto"/>
                                            <w:right w:val="none" w:sz="0" w:space="0" w:color="auto"/>
                                          </w:divBdr>
                                        </w:div>
                                        <w:div w:id="2096708412">
                                          <w:marLeft w:val="0"/>
                                          <w:marRight w:val="0"/>
                                          <w:marTop w:val="0"/>
                                          <w:marBottom w:val="0"/>
                                          <w:divBdr>
                                            <w:top w:val="none" w:sz="0" w:space="0" w:color="auto"/>
                                            <w:left w:val="none" w:sz="0" w:space="0" w:color="auto"/>
                                            <w:bottom w:val="none" w:sz="0" w:space="0" w:color="auto"/>
                                            <w:right w:val="none" w:sz="0" w:space="0" w:color="auto"/>
                                          </w:divBdr>
                                        </w:div>
                                        <w:div w:id="21007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315432">
      <w:bodyDiv w:val="1"/>
      <w:marLeft w:val="0"/>
      <w:marRight w:val="0"/>
      <w:marTop w:val="0"/>
      <w:marBottom w:val="0"/>
      <w:divBdr>
        <w:top w:val="none" w:sz="0" w:space="0" w:color="auto"/>
        <w:left w:val="none" w:sz="0" w:space="0" w:color="auto"/>
        <w:bottom w:val="none" w:sz="0" w:space="0" w:color="auto"/>
        <w:right w:val="none" w:sz="0" w:space="0" w:color="auto"/>
      </w:divBdr>
    </w:div>
    <w:div w:id="1167818332">
      <w:bodyDiv w:val="1"/>
      <w:marLeft w:val="0"/>
      <w:marRight w:val="0"/>
      <w:marTop w:val="0"/>
      <w:marBottom w:val="0"/>
      <w:divBdr>
        <w:top w:val="none" w:sz="0" w:space="0" w:color="auto"/>
        <w:left w:val="none" w:sz="0" w:space="0" w:color="auto"/>
        <w:bottom w:val="none" w:sz="0" w:space="0" w:color="auto"/>
        <w:right w:val="none" w:sz="0" w:space="0" w:color="auto"/>
      </w:divBdr>
      <w:divsChild>
        <w:div w:id="1215432463">
          <w:marLeft w:val="0"/>
          <w:marRight w:val="0"/>
          <w:marTop w:val="0"/>
          <w:marBottom w:val="0"/>
          <w:divBdr>
            <w:top w:val="none" w:sz="0" w:space="0" w:color="auto"/>
            <w:left w:val="none" w:sz="0" w:space="0" w:color="auto"/>
            <w:bottom w:val="none" w:sz="0" w:space="0" w:color="auto"/>
            <w:right w:val="none" w:sz="0" w:space="0" w:color="auto"/>
          </w:divBdr>
          <w:divsChild>
            <w:div w:id="720440853">
              <w:marLeft w:val="0"/>
              <w:marRight w:val="0"/>
              <w:marTop w:val="0"/>
              <w:marBottom w:val="0"/>
              <w:divBdr>
                <w:top w:val="none" w:sz="0" w:space="0" w:color="auto"/>
                <w:left w:val="none" w:sz="0" w:space="0" w:color="auto"/>
                <w:bottom w:val="none" w:sz="0" w:space="0" w:color="auto"/>
                <w:right w:val="none" w:sz="0" w:space="0" w:color="auto"/>
              </w:divBdr>
              <w:divsChild>
                <w:div w:id="1369798035">
                  <w:marLeft w:val="0"/>
                  <w:marRight w:val="0"/>
                  <w:marTop w:val="0"/>
                  <w:marBottom w:val="0"/>
                  <w:divBdr>
                    <w:top w:val="none" w:sz="0" w:space="12" w:color="auto"/>
                    <w:left w:val="none" w:sz="0" w:space="12" w:color="auto"/>
                    <w:bottom w:val="none" w:sz="0" w:space="12" w:color="auto"/>
                    <w:right w:val="none" w:sz="0" w:space="12" w:color="auto"/>
                  </w:divBdr>
                  <w:divsChild>
                    <w:div w:id="1386835397">
                      <w:marLeft w:val="0"/>
                      <w:marRight w:val="0"/>
                      <w:marTop w:val="0"/>
                      <w:marBottom w:val="0"/>
                      <w:divBdr>
                        <w:top w:val="none" w:sz="0" w:space="12" w:color="auto"/>
                        <w:left w:val="none" w:sz="0" w:space="12" w:color="auto"/>
                        <w:bottom w:val="none" w:sz="0" w:space="12" w:color="auto"/>
                        <w:right w:val="none" w:sz="0" w:space="12" w:color="auto"/>
                      </w:divBdr>
                      <w:divsChild>
                        <w:div w:id="1199970014">
                          <w:marLeft w:val="0"/>
                          <w:marRight w:val="0"/>
                          <w:marTop w:val="0"/>
                          <w:marBottom w:val="0"/>
                          <w:divBdr>
                            <w:top w:val="none" w:sz="0" w:space="0" w:color="auto"/>
                            <w:left w:val="none" w:sz="0" w:space="0" w:color="auto"/>
                            <w:bottom w:val="none" w:sz="0" w:space="0" w:color="auto"/>
                            <w:right w:val="none" w:sz="0" w:space="0" w:color="auto"/>
                          </w:divBdr>
                          <w:divsChild>
                            <w:div w:id="1039354447">
                              <w:marLeft w:val="-225"/>
                              <w:marRight w:val="-225"/>
                              <w:marTop w:val="0"/>
                              <w:marBottom w:val="0"/>
                              <w:divBdr>
                                <w:top w:val="none" w:sz="0" w:space="0" w:color="auto"/>
                                <w:left w:val="none" w:sz="0" w:space="0" w:color="auto"/>
                                <w:bottom w:val="none" w:sz="0" w:space="0" w:color="auto"/>
                                <w:right w:val="none" w:sz="0" w:space="0" w:color="auto"/>
                              </w:divBdr>
                              <w:divsChild>
                                <w:div w:id="1085877309">
                                  <w:marLeft w:val="0"/>
                                  <w:marRight w:val="0"/>
                                  <w:marTop w:val="0"/>
                                  <w:marBottom w:val="0"/>
                                  <w:divBdr>
                                    <w:top w:val="none" w:sz="0" w:space="0" w:color="auto"/>
                                    <w:left w:val="none" w:sz="0" w:space="0" w:color="auto"/>
                                    <w:bottom w:val="none" w:sz="0" w:space="0" w:color="auto"/>
                                    <w:right w:val="none" w:sz="0" w:space="0" w:color="auto"/>
                                  </w:divBdr>
                                  <w:divsChild>
                                    <w:div w:id="1627276681">
                                      <w:marLeft w:val="0"/>
                                      <w:marRight w:val="0"/>
                                      <w:marTop w:val="0"/>
                                      <w:marBottom w:val="0"/>
                                      <w:divBdr>
                                        <w:top w:val="none" w:sz="0" w:space="0" w:color="auto"/>
                                        <w:left w:val="none" w:sz="0" w:space="0" w:color="auto"/>
                                        <w:bottom w:val="none" w:sz="0" w:space="0" w:color="auto"/>
                                        <w:right w:val="none" w:sz="0" w:space="0" w:color="auto"/>
                                      </w:divBdr>
                                      <w:divsChild>
                                        <w:div w:id="76556008">
                                          <w:marLeft w:val="0"/>
                                          <w:marRight w:val="0"/>
                                          <w:marTop w:val="0"/>
                                          <w:marBottom w:val="0"/>
                                          <w:divBdr>
                                            <w:top w:val="none" w:sz="0" w:space="0" w:color="auto"/>
                                            <w:left w:val="none" w:sz="0" w:space="0" w:color="auto"/>
                                            <w:bottom w:val="none" w:sz="0" w:space="0" w:color="auto"/>
                                            <w:right w:val="none" w:sz="0" w:space="0" w:color="auto"/>
                                          </w:divBdr>
                                        </w:div>
                                        <w:div w:id="325672669">
                                          <w:marLeft w:val="0"/>
                                          <w:marRight w:val="0"/>
                                          <w:marTop w:val="0"/>
                                          <w:marBottom w:val="0"/>
                                          <w:divBdr>
                                            <w:top w:val="none" w:sz="0" w:space="0" w:color="auto"/>
                                            <w:left w:val="none" w:sz="0" w:space="0" w:color="auto"/>
                                            <w:bottom w:val="none" w:sz="0" w:space="0" w:color="auto"/>
                                            <w:right w:val="none" w:sz="0" w:space="0" w:color="auto"/>
                                          </w:divBdr>
                                        </w:div>
                                        <w:div w:id="544417484">
                                          <w:marLeft w:val="-225"/>
                                          <w:marRight w:val="-225"/>
                                          <w:marTop w:val="0"/>
                                          <w:marBottom w:val="0"/>
                                          <w:divBdr>
                                            <w:top w:val="none" w:sz="0" w:space="0" w:color="auto"/>
                                            <w:left w:val="none" w:sz="0" w:space="0" w:color="auto"/>
                                            <w:bottom w:val="none" w:sz="0" w:space="0" w:color="auto"/>
                                            <w:right w:val="none" w:sz="0" w:space="0" w:color="auto"/>
                                          </w:divBdr>
                                          <w:divsChild>
                                            <w:div w:id="1044404671">
                                              <w:marLeft w:val="0"/>
                                              <w:marRight w:val="0"/>
                                              <w:marTop w:val="0"/>
                                              <w:marBottom w:val="0"/>
                                              <w:divBdr>
                                                <w:top w:val="none" w:sz="0" w:space="0" w:color="auto"/>
                                                <w:left w:val="none" w:sz="0" w:space="0" w:color="auto"/>
                                                <w:bottom w:val="none" w:sz="0" w:space="0" w:color="auto"/>
                                                <w:right w:val="none" w:sz="0" w:space="0" w:color="auto"/>
                                              </w:divBdr>
                                            </w:div>
                                          </w:divsChild>
                                        </w:div>
                                        <w:div w:id="718284409">
                                          <w:marLeft w:val="0"/>
                                          <w:marRight w:val="0"/>
                                          <w:marTop w:val="0"/>
                                          <w:marBottom w:val="0"/>
                                          <w:divBdr>
                                            <w:top w:val="none" w:sz="0" w:space="0" w:color="auto"/>
                                            <w:left w:val="none" w:sz="0" w:space="0" w:color="auto"/>
                                            <w:bottom w:val="none" w:sz="0" w:space="0" w:color="auto"/>
                                            <w:right w:val="none" w:sz="0" w:space="0" w:color="auto"/>
                                          </w:divBdr>
                                        </w:div>
                                        <w:div w:id="782580671">
                                          <w:marLeft w:val="0"/>
                                          <w:marRight w:val="0"/>
                                          <w:marTop w:val="0"/>
                                          <w:marBottom w:val="0"/>
                                          <w:divBdr>
                                            <w:top w:val="none" w:sz="0" w:space="0" w:color="auto"/>
                                            <w:left w:val="none" w:sz="0" w:space="0" w:color="auto"/>
                                            <w:bottom w:val="none" w:sz="0" w:space="0" w:color="auto"/>
                                            <w:right w:val="none" w:sz="0" w:space="0" w:color="auto"/>
                                          </w:divBdr>
                                        </w:div>
                                        <w:div w:id="910308447">
                                          <w:marLeft w:val="0"/>
                                          <w:marRight w:val="0"/>
                                          <w:marTop w:val="0"/>
                                          <w:marBottom w:val="0"/>
                                          <w:divBdr>
                                            <w:top w:val="none" w:sz="0" w:space="0" w:color="auto"/>
                                            <w:left w:val="none" w:sz="0" w:space="0" w:color="auto"/>
                                            <w:bottom w:val="none" w:sz="0" w:space="0" w:color="auto"/>
                                            <w:right w:val="none" w:sz="0" w:space="0" w:color="auto"/>
                                          </w:divBdr>
                                        </w:div>
                                        <w:div w:id="1119690896">
                                          <w:marLeft w:val="-225"/>
                                          <w:marRight w:val="-225"/>
                                          <w:marTop w:val="0"/>
                                          <w:marBottom w:val="0"/>
                                          <w:divBdr>
                                            <w:top w:val="none" w:sz="0" w:space="0" w:color="auto"/>
                                            <w:left w:val="none" w:sz="0" w:space="0" w:color="auto"/>
                                            <w:bottom w:val="none" w:sz="0" w:space="0" w:color="auto"/>
                                            <w:right w:val="none" w:sz="0" w:space="0" w:color="auto"/>
                                          </w:divBdr>
                                          <w:divsChild>
                                            <w:div w:id="2048792176">
                                              <w:marLeft w:val="0"/>
                                              <w:marRight w:val="0"/>
                                              <w:marTop w:val="0"/>
                                              <w:marBottom w:val="0"/>
                                              <w:divBdr>
                                                <w:top w:val="none" w:sz="0" w:space="0" w:color="auto"/>
                                                <w:left w:val="none" w:sz="0" w:space="0" w:color="auto"/>
                                                <w:bottom w:val="none" w:sz="0" w:space="0" w:color="auto"/>
                                                <w:right w:val="none" w:sz="0" w:space="0" w:color="auto"/>
                                              </w:divBdr>
                                            </w:div>
                                          </w:divsChild>
                                        </w:div>
                                        <w:div w:id="145602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132285">
      <w:bodyDiv w:val="1"/>
      <w:marLeft w:val="0"/>
      <w:marRight w:val="0"/>
      <w:marTop w:val="0"/>
      <w:marBottom w:val="0"/>
      <w:divBdr>
        <w:top w:val="none" w:sz="0" w:space="0" w:color="auto"/>
        <w:left w:val="none" w:sz="0" w:space="0" w:color="auto"/>
        <w:bottom w:val="none" w:sz="0" w:space="0" w:color="auto"/>
        <w:right w:val="none" w:sz="0" w:space="0" w:color="auto"/>
      </w:divBdr>
    </w:div>
    <w:div w:id="1326788888">
      <w:bodyDiv w:val="1"/>
      <w:marLeft w:val="0"/>
      <w:marRight w:val="0"/>
      <w:marTop w:val="0"/>
      <w:marBottom w:val="0"/>
      <w:divBdr>
        <w:top w:val="none" w:sz="0" w:space="0" w:color="auto"/>
        <w:left w:val="none" w:sz="0" w:space="0" w:color="auto"/>
        <w:bottom w:val="none" w:sz="0" w:space="0" w:color="auto"/>
        <w:right w:val="none" w:sz="0" w:space="0" w:color="auto"/>
      </w:divBdr>
    </w:div>
    <w:div w:id="1358893998">
      <w:bodyDiv w:val="1"/>
      <w:marLeft w:val="0"/>
      <w:marRight w:val="0"/>
      <w:marTop w:val="0"/>
      <w:marBottom w:val="0"/>
      <w:divBdr>
        <w:top w:val="none" w:sz="0" w:space="0" w:color="auto"/>
        <w:left w:val="none" w:sz="0" w:space="0" w:color="auto"/>
        <w:bottom w:val="none" w:sz="0" w:space="0" w:color="auto"/>
        <w:right w:val="none" w:sz="0" w:space="0" w:color="auto"/>
      </w:divBdr>
    </w:div>
    <w:div w:id="1370765799">
      <w:bodyDiv w:val="1"/>
      <w:marLeft w:val="0"/>
      <w:marRight w:val="0"/>
      <w:marTop w:val="0"/>
      <w:marBottom w:val="0"/>
      <w:divBdr>
        <w:top w:val="none" w:sz="0" w:space="0" w:color="auto"/>
        <w:left w:val="none" w:sz="0" w:space="0" w:color="auto"/>
        <w:bottom w:val="none" w:sz="0" w:space="0" w:color="auto"/>
        <w:right w:val="none" w:sz="0" w:space="0" w:color="auto"/>
      </w:divBdr>
    </w:div>
    <w:div w:id="1426998487">
      <w:bodyDiv w:val="1"/>
      <w:marLeft w:val="0"/>
      <w:marRight w:val="0"/>
      <w:marTop w:val="0"/>
      <w:marBottom w:val="0"/>
      <w:divBdr>
        <w:top w:val="none" w:sz="0" w:space="0" w:color="auto"/>
        <w:left w:val="none" w:sz="0" w:space="0" w:color="auto"/>
        <w:bottom w:val="none" w:sz="0" w:space="0" w:color="auto"/>
        <w:right w:val="none" w:sz="0" w:space="0" w:color="auto"/>
      </w:divBdr>
    </w:div>
    <w:div w:id="1440296147">
      <w:bodyDiv w:val="1"/>
      <w:marLeft w:val="0"/>
      <w:marRight w:val="0"/>
      <w:marTop w:val="0"/>
      <w:marBottom w:val="0"/>
      <w:divBdr>
        <w:top w:val="none" w:sz="0" w:space="0" w:color="auto"/>
        <w:left w:val="none" w:sz="0" w:space="0" w:color="auto"/>
        <w:bottom w:val="none" w:sz="0" w:space="0" w:color="auto"/>
        <w:right w:val="none" w:sz="0" w:space="0" w:color="auto"/>
      </w:divBdr>
    </w:div>
    <w:div w:id="1455832487">
      <w:bodyDiv w:val="1"/>
      <w:marLeft w:val="0"/>
      <w:marRight w:val="0"/>
      <w:marTop w:val="0"/>
      <w:marBottom w:val="0"/>
      <w:divBdr>
        <w:top w:val="none" w:sz="0" w:space="0" w:color="auto"/>
        <w:left w:val="none" w:sz="0" w:space="0" w:color="auto"/>
        <w:bottom w:val="none" w:sz="0" w:space="0" w:color="auto"/>
        <w:right w:val="none" w:sz="0" w:space="0" w:color="auto"/>
      </w:divBdr>
    </w:div>
    <w:div w:id="1504974434">
      <w:bodyDiv w:val="1"/>
      <w:marLeft w:val="0"/>
      <w:marRight w:val="0"/>
      <w:marTop w:val="0"/>
      <w:marBottom w:val="0"/>
      <w:divBdr>
        <w:top w:val="none" w:sz="0" w:space="0" w:color="auto"/>
        <w:left w:val="none" w:sz="0" w:space="0" w:color="auto"/>
        <w:bottom w:val="none" w:sz="0" w:space="0" w:color="auto"/>
        <w:right w:val="none" w:sz="0" w:space="0" w:color="auto"/>
      </w:divBdr>
      <w:divsChild>
        <w:div w:id="2101488745">
          <w:marLeft w:val="0"/>
          <w:marRight w:val="0"/>
          <w:marTop w:val="0"/>
          <w:marBottom w:val="0"/>
          <w:divBdr>
            <w:top w:val="none" w:sz="0" w:space="0" w:color="auto"/>
            <w:left w:val="none" w:sz="0" w:space="0" w:color="auto"/>
            <w:bottom w:val="none" w:sz="0" w:space="0" w:color="auto"/>
            <w:right w:val="none" w:sz="0" w:space="0" w:color="auto"/>
          </w:divBdr>
          <w:divsChild>
            <w:div w:id="1939410164">
              <w:marLeft w:val="0"/>
              <w:marRight w:val="0"/>
              <w:marTop w:val="0"/>
              <w:marBottom w:val="0"/>
              <w:divBdr>
                <w:top w:val="none" w:sz="0" w:space="0" w:color="auto"/>
                <w:left w:val="none" w:sz="0" w:space="0" w:color="auto"/>
                <w:bottom w:val="none" w:sz="0" w:space="0" w:color="auto"/>
                <w:right w:val="none" w:sz="0" w:space="0" w:color="auto"/>
              </w:divBdr>
              <w:divsChild>
                <w:div w:id="437456666">
                  <w:marLeft w:val="0"/>
                  <w:marRight w:val="0"/>
                  <w:marTop w:val="0"/>
                  <w:marBottom w:val="0"/>
                  <w:divBdr>
                    <w:top w:val="none" w:sz="0" w:space="12" w:color="auto"/>
                    <w:left w:val="none" w:sz="0" w:space="12" w:color="auto"/>
                    <w:bottom w:val="none" w:sz="0" w:space="12" w:color="auto"/>
                    <w:right w:val="none" w:sz="0" w:space="12" w:color="auto"/>
                  </w:divBdr>
                  <w:divsChild>
                    <w:div w:id="1586110420">
                      <w:marLeft w:val="0"/>
                      <w:marRight w:val="0"/>
                      <w:marTop w:val="0"/>
                      <w:marBottom w:val="0"/>
                      <w:divBdr>
                        <w:top w:val="none" w:sz="0" w:space="12" w:color="auto"/>
                        <w:left w:val="none" w:sz="0" w:space="12" w:color="auto"/>
                        <w:bottom w:val="none" w:sz="0" w:space="12" w:color="auto"/>
                        <w:right w:val="none" w:sz="0" w:space="12" w:color="auto"/>
                      </w:divBdr>
                      <w:divsChild>
                        <w:div w:id="2037581637">
                          <w:marLeft w:val="0"/>
                          <w:marRight w:val="0"/>
                          <w:marTop w:val="0"/>
                          <w:marBottom w:val="0"/>
                          <w:divBdr>
                            <w:top w:val="none" w:sz="0" w:space="0" w:color="auto"/>
                            <w:left w:val="none" w:sz="0" w:space="0" w:color="auto"/>
                            <w:bottom w:val="none" w:sz="0" w:space="0" w:color="auto"/>
                            <w:right w:val="none" w:sz="0" w:space="0" w:color="auto"/>
                          </w:divBdr>
                          <w:divsChild>
                            <w:div w:id="828255175">
                              <w:marLeft w:val="-225"/>
                              <w:marRight w:val="-225"/>
                              <w:marTop w:val="0"/>
                              <w:marBottom w:val="0"/>
                              <w:divBdr>
                                <w:top w:val="none" w:sz="0" w:space="0" w:color="auto"/>
                                <w:left w:val="none" w:sz="0" w:space="0" w:color="auto"/>
                                <w:bottom w:val="none" w:sz="0" w:space="0" w:color="auto"/>
                                <w:right w:val="none" w:sz="0" w:space="0" w:color="auto"/>
                              </w:divBdr>
                              <w:divsChild>
                                <w:div w:id="518279305">
                                  <w:marLeft w:val="0"/>
                                  <w:marRight w:val="0"/>
                                  <w:marTop w:val="0"/>
                                  <w:marBottom w:val="0"/>
                                  <w:divBdr>
                                    <w:top w:val="none" w:sz="0" w:space="0" w:color="auto"/>
                                    <w:left w:val="none" w:sz="0" w:space="0" w:color="auto"/>
                                    <w:bottom w:val="none" w:sz="0" w:space="0" w:color="auto"/>
                                    <w:right w:val="none" w:sz="0" w:space="0" w:color="auto"/>
                                  </w:divBdr>
                                  <w:divsChild>
                                    <w:div w:id="1701399047">
                                      <w:marLeft w:val="0"/>
                                      <w:marRight w:val="0"/>
                                      <w:marTop w:val="0"/>
                                      <w:marBottom w:val="0"/>
                                      <w:divBdr>
                                        <w:top w:val="none" w:sz="0" w:space="0" w:color="auto"/>
                                        <w:left w:val="none" w:sz="0" w:space="0" w:color="auto"/>
                                        <w:bottom w:val="none" w:sz="0" w:space="0" w:color="auto"/>
                                        <w:right w:val="none" w:sz="0" w:space="0" w:color="auto"/>
                                      </w:divBdr>
                                      <w:divsChild>
                                        <w:div w:id="154223819">
                                          <w:marLeft w:val="-225"/>
                                          <w:marRight w:val="-225"/>
                                          <w:marTop w:val="0"/>
                                          <w:marBottom w:val="0"/>
                                          <w:divBdr>
                                            <w:top w:val="none" w:sz="0" w:space="0" w:color="auto"/>
                                            <w:left w:val="none" w:sz="0" w:space="0" w:color="auto"/>
                                            <w:bottom w:val="none" w:sz="0" w:space="0" w:color="auto"/>
                                            <w:right w:val="none" w:sz="0" w:space="0" w:color="auto"/>
                                          </w:divBdr>
                                          <w:divsChild>
                                            <w:div w:id="181407351">
                                              <w:marLeft w:val="0"/>
                                              <w:marRight w:val="0"/>
                                              <w:marTop w:val="0"/>
                                              <w:marBottom w:val="0"/>
                                              <w:divBdr>
                                                <w:top w:val="none" w:sz="0" w:space="0" w:color="auto"/>
                                                <w:left w:val="none" w:sz="0" w:space="0" w:color="auto"/>
                                                <w:bottom w:val="none" w:sz="0" w:space="0" w:color="auto"/>
                                                <w:right w:val="none" w:sz="0" w:space="0" w:color="auto"/>
                                              </w:divBdr>
                                            </w:div>
                                          </w:divsChild>
                                        </w:div>
                                        <w:div w:id="157843187">
                                          <w:marLeft w:val="0"/>
                                          <w:marRight w:val="0"/>
                                          <w:marTop w:val="0"/>
                                          <w:marBottom w:val="0"/>
                                          <w:divBdr>
                                            <w:top w:val="none" w:sz="0" w:space="0" w:color="auto"/>
                                            <w:left w:val="none" w:sz="0" w:space="0" w:color="auto"/>
                                            <w:bottom w:val="none" w:sz="0" w:space="0" w:color="auto"/>
                                            <w:right w:val="none" w:sz="0" w:space="0" w:color="auto"/>
                                          </w:divBdr>
                                        </w:div>
                                        <w:div w:id="429394412">
                                          <w:marLeft w:val="0"/>
                                          <w:marRight w:val="0"/>
                                          <w:marTop w:val="0"/>
                                          <w:marBottom w:val="0"/>
                                          <w:divBdr>
                                            <w:top w:val="none" w:sz="0" w:space="0" w:color="auto"/>
                                            <w:left w:val="none" w:sz="0" w:space="0" w:color="auto"/>
                                            <w:bottom w:val="none" w:sz="0" w:space="0" w:color="auto"/>
                                            <w:right w:val="none" w:sz="0" w:space="0" w:color="auto"/>
                                          </w:divBdr>
                                        </w:div>
                                        <w:div w:id="479687646">
                                          <w:marLeft w:val="0"/>
                                          <w:marRight w:val="0"/>
                                          <w:marTop w:val="0"/>
                                          <w:marBottom w:val="0"/>
                                          <w:divBdr>
                                            <w:top w:val="none" w:sz="0" w:space="0" w:color="auto"/>
                                            <w:left w:val="none" w:sz="0" w:space="0" w:color="auto"/>
                                            <w:bottom w:val="none" w:sz="0" w:space="0" w:color="auto"/>
                                            <w:right w:val="none" w:sz="0" w:space="0" w:color="auto"/>
                                          </w:divBdr>
                                        </w:div>
                                        <w:div w:id="500588026">
                                          <w:marLeft w:val="0"/>
                                          <w:marRight w:val="0"/>
                                          <w:marTop w:val="0"/>
                                          <w:marBottom w:val="0"/>
                                          <w:divBdr>
                                            <w:top w:val="none" w:sz="0" w:space="0" w:color="auto"/>
                                            <w:left w:val="none" w:sz="0" w:space="0" w:color="auto"/>
                                            <w:bottom w:val="none" w:sz="0" w:space="0" w:color="auto"/>
                                            <w:right w:val="none" w:sz="0" w:space="0" w:color="auto"/>
                                          </w:divBdr>
                                        </w:div>
                                        <w:div w:id="630669728">
                                          <w:marLeft w:val="0"/>
                                          <w:marRight w:val="0"/>
                                          <w:marTop w:val="0"/>
                                          <w:marBottom w:val="0"/>
                                          <w:divBdr>
                                            <w:top w:val="none" w:sz="0" w:space="0" w:color="auto"/>
                                            <w:left w:val="none" w:sz="0" w:space="0" w:color="auto"/>
                                            <w:bottom w:val="none" w:sz="0" w:space="0" w:color="auto"/>
                                            <w:right w:val="none" w:sz="0" w:space="0" w:color="auto"/>
                                          </w:divBdr>
                                        </w:div>
                                        <w:div w:id="689838402">
                                          <w:marLeft w:val="0"/>
                                          <w:marRight w:val="0"/>
                                          <w:marTop w:val="0"/>
                                          <w:marBottom w:val="0"/>
                                          <w:divBdr>
                                            <w:top w:val="none" w:sz="0" w:space="0" w:color="auto"/>
                                            <w:left w:val="none" w:sz="0" w:space="0" w:color="auto"/>
                                            <w:bottom w:val="none" w:sz="0" w:space="0" w:color="auto"/>
                                            <w:right w:val="none" w:sz="0" w:space="0" w:color="auto"/>
                                          </w:divBdr>
                                        </w:div>
                                        <w:div w:id="754087072">
                                          <w:marLeft w:val="0"/>
                                          <w:marRight w:val="0"/>
                                          <w:marTop w:val="0"/>
                                          <w:marBottom w:val="0"/>
                                          <w:divBdr>
                                            <w:top w:val="none" w:sz="0" w:space="0" w:color="auto"/>
                                            <w:left w:val="none" w:sz="0" w:space="0" w:color="auto"/>
                                            <w:bottom w:val="none" w:sz="0" w:space="0" w:color="auto"/>
                                            <w:right w:val="none" w:sz="0" w:space="0" w:color="auto"/>
                                          </w:divBdr>
                                        </w:div>
                                        <w:div w:id="1135484023">
                                          <w:marLeft w:val="0"/>
                                          <w:marRight w:val="0"/>
                                          <w:marTop w:val="0"/>
                                          <w:marBottom w:val="0"/>
                                          <w:divBdr>
                                            <w:top w:val="none" w:sz="0" w:space="0" w:color="auto"/>
                                            <w:left w:val="none" w:sz="0" w:space="0" w:color="auto"/>
                                            <w:bottom w:val="none" w:sz="0" w:space="0" w:color="auto"/>
                                            <w:right w:val="none" w:sz="0" w:space="0" w:color="auto"/>
                                          </w:divBdr>
                                        </w:div>
                                        <w:div w:id="1380279850">
                                          <w:marLeft w:val="-225"/>
                                          <w:marRight w:val="-225"/>
                                          <w:marTop w:val="0"/>
                                          <w:marBottom w:val="0"/>
                                          <w:divBdr>
                                            <w:top w:val="none" w:sz="0" w:space="0" w:color="auto"/>
                                            <w:left w:val="none" w:sz="0" w:space="0" w:color="auto"/>
                                            <w:bottom w:val="none" w:sz="0" w:space="0" w:color="auto"/>
                                            <w:right w:val="none" w:sz="0" w:space="0" w:color="auto"/>
                                          </w:divBdr>
                                          <w:divsChild>
                                            <w:div w:id="952176163">
                                              <w:marLeft w:val="0"/>
                                              <w:marRight w:val="0"/>
                                              <w:marTop w:val="0"/>
                                              <w:marBottom w:val="0"/>
                                              <w:divBdr>
                                                <w:top w:val="none" w:sz="0" w:space="0" w:color="auto"/>
                                                <w:left w:val="none" w:sz="0" w:space="0" w:color="auto"/>
                                                <w:bottom w:val="none" w:sz="0" w:space="0" w:color="auto"/>
                                                <w:right w:val="none" w:sz="0" w:space="0" w:color="auto"/>
                                              </w:divBdr>
                                            </w:div>
                                          </w:divsChild>
                                        </w:div>
                                        <w:div w:id="1403917033">
                                          <w:marLeft w:val="0"/>
                                          <w:marRight w:val="0"/>
                                          <w:marTop w:val="0"/>
                                          <w:marBottom w:val="0"/>
                                          <w:divBdr>
                                            <w:top w:val="none" w:sz="0" w:space="0" w:color="auto"/>
                                            <w:left w:val="none" w:sz="0" w:space="0" w:color="auto"/>
                                            <w:bottom w:val="none" w:sz="0" w:space="0" w:color="auto"/>
                                            <w:right w:val="none" w:sz="0" w:space="0" w:color="auto"/>
                                          </w:divBdr>
                                        </w:div>
                                        <w:div w:id="1827427801">
                                          <w:marLeft w:val="0"/>
                                          <w:marRight w:val="0"/>
                                          <w:marTop w:val="0"/>
                                          <w:marBottom w:val="0"/>
                                          <w:divBdr>
                                            <w:top w:val="none" w:sz="0" w:space="0" w:color="auto"/>
                                            <w:left w:val="none" w:sz="0" w:space="0" w:color="auto"/>
                                            <w:bottom w:val="none" w:sz="0" w:space="0" w:color="auto"/>
                                            <w:right w:val="none" w:sz="0" w:space="0" w:color="auto"/>
                                          </w:divBdr>
                                        </w:div>
                                        <w:div w:id="2016150562">
                                          <w:marLeft w:val="0"/>
                                          <w:marRight w:val="0"/>
                                          <w:marTop w:val="0"/>
                                          <w:marBottom w:val="0"/>
                                          <w:divBdr>
                                            <w:top w:val="none" w:sz="0" w:space="0" w:color="auto"/>
                                            <w:left w:val="none" w:sz="0" w:space="0" w:color="auto"/>
                                            <w:bottom w:val="none" w:sz="0" w:space="0" w:color="auto"/>
                                            <w:right w:val="none" w:sz="0" w:space="0" w:color="auto"/>
                                          </w:divBdr>
                                        </w:div>
                                        <w:div w:id="2034184494">
                                          <w:marLeft w:val="0"/>
                                          <w:marRight w:val="0"/>
                                          <w:marTop w:val="0"/>
                                          <w:marBottom w:val="0"/>
                                          <w:divBdr>
                                            <w:top w:val="none" w:sz="0" w:space="0" w:color="auto"/>
                                            <w:left w:val="none" w:sz="0" w:space="0" w:color="auto"/>
                                            <w:bottom w:val="none" w:sz="0" w:space="0" w:color="auto"/>
                                            <w:right w:val="none" w:sz="0" w:space="0" w:color="auto"/>
                                          </w:divBdr>
                                        </w:div>
                                        <w:div w:id="21031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904505">
      <w:bodyDiv w:val="1"/>
      <w:marLeft w:val="0"/>
      <w:marRight w:val="0"/>
      <w:marTop w:val="0"/>
      <w:marBottom w:val="0"/>
      <w:divBdr>
        <w:top w:val="none" w:sz="0" w:space="0" w:color="auto"/>
        <w:left w:val="none" w:sz="0" w:space="0" w:color="auto"/>
        <w:bottom w:val="none" w:sz="0" w:space="0" w:color="auto"/>
        <w:right w:val="none" w:sz="0" w:space="0" w:color="auto"/>
      </w:divBdr>
      <w:divsChild>
        <w:div w:id="317734008">
          <w:marLeft w:val="0"/>
          <w:marRight w:val="0"/>
          <w:marTop w:val="0"/>
          <w:marBottom w:val="0"/>
          <w:divBdr>
            <w:top w:val="none" w:sz="0" w:space="0" w:color="auto"/>
            <w:left w:val="none" w:sz="0" w:space="0" w:color="auto"/>
            <w:bottom w:val="none" w:sz="0" w:space="0" w:color="auto"/>
            <w:right w:val="none" w:sz="0" w:space="0" w:color="auto"/>
          </w:divBdr>
          <w:divsChild>
            <w:div w:id="1892156300">
              <w:marLeft w:val="0"/>
              <w:marRight w:val="0"/>
              <w:marTop w:val="0"/>
              <w:marBottom w:val="0"/>
              <w:divBdr>
                <w:top w:val="none" w:sz="0" w:space="0" w:color="auto"/>
                <w:left w:val="none" w:sz="0" w:space="0" w:color="auto"/>
                <w:bottom w:val="none" w:sz="0" w:space="0" w:color="auto"/>
                <w:right w:val="none" w:sz="0" w:space="0" w:color="auto"/>
              </w:divBdr>
              <w:divsChild>
                <w:div w:id="568880912">
                  <w:marLeft w:val="0"/>
                  <w:marRight w:val="0"/>
                  <w:marTop w:val="0"/>
                  <w:marBottom w:val="0"/>
                  <w:divBdr>
                    <w:top w:val="none" w:sz="0" w:space="12" w:color="auto"/>
                    <w:left w:val="none" w:sz="0" w:space="12" w:color="auto"/>
                    <w:bottom w:val="none" w:sz="0" w:space="12" w:color="auto"/>
                    <w:right w:val="none" w:sz="0" w:space="12" w:color="auto"/>
                  </w:divBdr>
                  <w:divsChild>
                    <w:div w:id="1294870231">
                      <w:marLeft w:val="0"/>
                      <w:marRight w:val="0"/>
                      <w:marTop w:val="0"/>
                      <w:marBottom w:val="0"/>
                      <w:divBdr>
                        <w:top w:val="none" w:sz="0" w:space="12" w:color="auto"/>
                        <w:left w:val="none" w:sz="0" w:space="12" w:color="auto"/>
                        <w:bottom w:val="none" w:sz="0" w:space="12" w:color="auto"/>
                        <w:right w:val="none" w:sz="0" w:space="12" w:color="auto"/>
                      </w:divBdr>
                      <w:divsChild>
                        <w:div w:id="773595964">
                          <w:marLeft w:val="0"/>
                          <w:marRight w:val="0"/>
                          <w:marTop w:val="0"/>
                          <w:marBottom w:val="0"/>
                          <w:divBdr>
                            <w:top w:val="none" w:sz="0" w:space="0" w:color="auto"/>
                            <w:left w:val="none" w:sz="0" w:space="0" w:color="auto"/>
                            <w:bottom w:val="none" w:sz="0" w:space="0" w:color="auto"/>
                            <w:right w:val="none" w:sz="0" w:space="0" w:color="auto"/>
                          </w:divBdr>
                          <w:divsChild>
                            <w:div w:id="1441222533">
                              <w:marLeft w:val="-225"/>
                              <w:marRight w:val="-225"/>
                              <w:marTop w:val="0"/>
                              <w:marBottom w:val="0"/>
                              <w:divBdr>
                                <w:top w:val="none" w:sz="0" w:space="0" w:color="auto"/>
                                <w:left w:val="none" w:sz="0" w:space="0" w:color="auto"/>
                                <w:bottom w:val="none" w:sz="0" w:space="0" w:color="auto"/>
                                <w:right w:val="none" w:sz="0" w:space="0" w:color="auto"/>
                              </w:divBdr>
                              <w:divsChild>
                                <w:div w:id="1725447448">
                                  <w:marLeft w:val="0"/>
                                  <w:marRight w:val="0"/>
                                  <w:marTop w:val="0"/>
                                  <w:marBottom w:val="0"/>
                                  <w:divBdr>
                                    <w:top w:val="none" w:sz="0" w:space="0" w:color="auto"/>
                                    <w:left w:val="none" w:sz="0" w:space="0" w:color="auto"/>
                                    <w:bottom w:val="none" w:sz="0" w:space="0" w:color="auto"/>
                                    <w:right w:val="none" w:sz="0" w:space="0" w:color="auto"/>
                                  </w:divBdr>
                                  <w:divsChild>
                                    <w:div w:id="1218395420">
                                      <w:marLeft w:val="0"/>
                                      <w:marRight w:val="0"/>
                                      <w:marTop w:val="0"/>
                                      <w:marBottom w:val="0"/>
                                      <w:divBdr>
                                        <w:top w:val="none" w:sz="0" w:space="0" w:color="auto"/>
                                        <w:left w:val="none" w:sz="0" w:space="0" w:color="auto"/>
                                        <w:bottom w:val="none" w:sz="0" w:space="0" w:color="auto"/>
                                        <w:right w:val="none" w:sz="0" w:space="0" w:color="auto"/>
                                      </w:divBdr>
                                      <w:divsChild>
                                        <w:div w:id="1230115796">
                                          <w:marLeft w:val="-225"/>
                                          <w:marRight w:val="-225"/>
                                          <w:marTop w:val="0"/>
                                          <w:marBottom w:val="0"/>
                                          <w:divBdr>
                                            <w:top w:val="none" w:sz="0" w:space="0" w:color="auto"/>
                                            <w:left w:val="none" w:sz="0" w:space="0" w:color="auto"/>
                                            <w:bottom w:val="none" w:sz="0" w:space="0" w:color="auto"/>
                                            <w:right w:val="none" w:sz="0" w:space="0" w:color="auto"/>
                                          </w:divBdr>
                                          <w:divsChild>
                                            <w:div w:id="20784820">
                                              <w:marLeft w:val="0"/>
                                              <w:marRight w:val="0"/>
                                              <w:marTop w:val="0"/>
                                              <w:marBottom w:val="0"/>
                                              <w:divBdr>
                                                <w:top w:val="none" w:sz="0" w:space="0" w:color="auto"/>
                                                <w:left w:val="none" w:sz="0" w:space="0" w:color="auto"/>
                                                <w:bottom w:val="none" w:sz="0" w:space="0" w:color="auto"/>
                                                <w:right w:val="none" w:sz="0" w:space="0" w:color="auto"/>
                                              </w:divBdr>
                                            </w:div>
                                          </w:divsChild>
                                        </w:div>
                                        <w:div w:id="1285308682">
                                          <w:marLeft w:val="0"/>
                                          <w:marRight w:val="0"/>
                                          <w:marTop w:val="0"/>
                                          <w:marBottom w:val="0"/>
                                          <w:divBdr>
                                            <w:top w:val="none" w:sz="0" w:space="0" w:color="auto"/>
                                            <w:left w:val="none" w:sz="0" w:space="0" w:color="auto"/>
                                            <w:bottom w:val="none" w:sz="0" w:space="0" w:color="auto"/>
                                            <w:right w:val="none" w:sz="0" w:space="0" w:color="auto"/>
                                          </w:divBdr>
                                        </w:div>
                                        <w:div w:id="1802848464">
                                          <w:marLeft w:val="-225"/>
                                          <w:marRight w:val="-225"/>
                                          <w:marTop w:val="0"/>
                                          <w:marBottom w:val="0"/>
                                          <w:divBdr>
                                            <w:top w:val="none" w:sz="0" w:space="0" w:color="auto"/>
                                            <w:left w:val="none" w:sz="0" w:space="0" w:color="auto"/>
                                            <w:bottom w:val="none" w:sz="0" w:space="0" w:color="auto"/>
                                            <w:right w:val="none" w:sz="0" w:space="0" w:color="auto"/>
                                          </w:divBdr>
                                          <w:divsChild>
                                            <w:div w:id="1948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8932997">
      <w:bodyDiv w:val="1"/>
      <w:marLeft w:val="0"/>
      <w:marRight w:val="0"/>
      <w:marTop w:val="0"/>
      <w:marBottom w:val="0"/>
      <w:divBdr>
        <w:top w:val="none" w:sz="0" w:space="0" w:color="auto"/>
        <w:left w:val="none" w:sz="0" w:space="0" w:color="auto"/>
        <w:bottom w:val="none" w:sz="0" w:space="0" w:color="auto"/>
        <w:right w:val="none" w:sz="0" w:space="0" w:color="auto"/>
      </w:divBdr>
    </w:div>
    <w:div w:id="1554192327">
      <w:bodyDiv w:val="1"/>
      <w:marLeft w:val="0"/>
      <w:marRight w:val="0"/>
      <w:marTop w:val="0"/>
      <w:marBottom w:val="0"/>
      <w:divBdr>
        <w:top w:val="none" w:sz="0" w:space="0" w:color="auto"/>
        <w:left w:val="none" w:sz="0" w:space="0" w:color="auto"/>
        <w:bottom w:val="none" w:sz="0" w:space="0" w:color="auto"/>
        <w:right w:val="none" w:sz="0" w:space="0" w:color="auto"/>
      </w:divBdr>
    </w:div>
    <w:div w:id="1560943175">
      <w:bodyDiv w:val="1"/>
      <w:marLeft w:val="0"/>
      <w:marRight w:val="0"/>
      <w:marTop w:val="0"/>
      <w:marBottom w:val="0"/>
      <w:divBdr>
        <w:top w:val="none" w:sz="0" w:space="0" w:color="auto"/>
        <w:left w:val="none" w:sz="0" w:space="0" w:color="auto"/>
        <w:bottom w:val="none" w:sz="0" w:space="0" w:color="auto"/>
        <w:right w:val="none" w:sz="0" w:space="0" w:color="auto"/>
      </w:divBdr>
    </w:div>
    <w:div w:id="1571035339">
      <w:bodyDiv w:val="1"/>
      <w:marLeft w:val="0"/>
      <w:marRight w:val="0"/>
      <w:marTop w:val="0"/>
      <w:marBottom w:val="0"/>
      <w:divBdr>
        <w:top w:val="none" w:sz="0" w:space="0" w:color="auto"/>
        <w:left w:val="none" w:sz="0" w:space="0" w:color="auto"/>
        <w:bottom w:val="none" w:sz="0" w:space="0" w:color="auto"/>
        <w:right w:val="none" w:sz="0" w:space="0" w:color="auto"/>
      </w:divBdr>
    </w:div>
    <w:div w:id="1611277038">
      <w:bodyDiv w:val="1"/>
      <w:marLeft w:val="0"/>
      <w:marRight w:val="0"/>
      <w:marTop w:val="0"/>
      <w:marBottom w:val="0"/>
      <w:divBdr>
        <w:top w:val="none" w:sz="0" w:space="0" w:color="auto"/>
        <w:left w:val="none" w:sz="0" w:space="0" w:color="auto"/>
        <w:bottom w:val="none" w:sz="0" w:space="0" w:color="auto"/>
        <w:right w:val="none" w:sz="0" w:space="0" w:color="auto"/>
      </w:divBdr>
    </w:div>
    <w:div w:id="1621300259">
      <w:bodyDiv w:val="1"/>
      <w:marLeft w:val="0"/>
      <w:marRight w:val="0"/>
      <w:marTop w:val="0"/>
      <w:marBottom w:val="0"/>
      <w:divBdr>
        <w:top w:val="none" w:sz="0" w:space="0" w:color="auto"/>
        <w:left w:val="none" w:sz="0" w:space="0" w:color="auto"/>
        <w:bottom w:val="none" w:sz="0" w:space="0" w:color="auto"/>
        <w:right w:val="none" w:sz="0" w:space="0" w:color="auto"/>
      </w:divBdr>
    </w:div>
    <w:div w:id="1634942761">
      <w:bodyDiv w:val="1"/>
      <w:marLeft w:val="0"/>
      <w:marRight w:val="0"/>
      <w:marTop w:val="0"/>
      <w:marBottom w:val="0"/>
      <w:divBdr>
        <w:top w:val="none" w:sz="0" w:space="0" w:color="auto"/>
        <w:left w:val="none" w:sz="0" w:space="0" w:color="auto"/>
        <w:bottom w:val="none" w:sz="0" w:space="0" w:color="auto"/>
        <w:right w:val="none" w:sz="0" w:space="0" w:color="auto"/>
      </w:divBdr>
    </w:div>
    <w:div w:id="1636108569">
      <w:bodyDiv w:val="1"/>
      <w:marLeft w:val="0"/>
      <w:marRight w:val="0"/>
      <w:marTop w:val="0"/>
      <w:marBottom w:val="0"/>
      <w:divBdr>
        <w:top w:val="none" w:sz="0" w:space="0" w:color="auto"/>
        <w:left w:val="none" w:sz="0" w:space="0" w:color="auto"/>
        <w:bottom w:val="none" w:sz="0" w:space="0" w:color="auto"/>
        <w:right w:val="none" w:sz="0" w:space="0" w:color="auto"/>
      </w:divBdr>
    </w:div>
    <w:div w:id="1654067323">
      <w:bodyDiv w:val="1"/>
      <w:marLeft w:val="0"/>
      <w:marRight w:val="0"/>
      <w:marTop w:val="0"/>
      <w:marBottom w:val="0"/>
      <w:divBdr>
        <w:top w:val="none" w:sz="0" w:space="0" w:color="auto"/>
        <w:left w:val="none" w:sz="0" w:space="0" w:color="auto"/>
        <w:bottom w:val="none" w:sz="0" w:space="0" w:color="auto"/>
        <w:right w:val="none" w:sz="0" w:space="0" w:color="auto"/>
      </w:divBdr>
      <w:divsChild>
        <w:div w:id="1372074137">
          <w:marLeft w:val="0"/>
          <w:marRight w:val="0"/>
          <w:marTop w:val="0"/>
          <w:marBottom w:val="0"/>
          <w:divBdr>
            <w:top w:val="none" w:sz="0" w:space="0" w:color="auto"/>
            <w:left w:val="none" w:sz="0" w:space="0" w:color="auto"/>
            <w:bottom w:val="none" w:sz="0" w:space="0" w:color="auto"/>
            <w:right w:val="none" w:sz="0" w:space="0" w:color="auto"/>
          </w:divBdr>
          <w:divsChild>
            <w:div w:id="2004506459">
              <w:marLeft w:val="0"/>
              <w:marRight w:val="0"/>
              <w:marTop w:val="0"/>
              <w:marBottom w:val="0"/>
              <w:divBdr>
                <w:top w:val="none" w:sz="0" w:space="0" w:color="auto"/>
                <w:left w:val="none" w:sz="0" w:space="0" w:color="auto"/>
                <w:bottom w:val="none" w:sz="0" w:space="0" w:color="auto"/>
                <w:right w:val="none" w:sz="0" w:space="0" w:color="auto"/>
              </w:divBdr>
              <w:divsChild>
                <w:div w:id="1382752928">
                  <w:marLeft w:val="0"/>
                  <w:marRight w:val="0"/>
                  <w:marTop w:val="0"/>
                  <w:marBottom w:val="0"/>
                  <w:divBdr>
                    <w:top w:val="none" w:sz="0" w:space="12" w:color="auto"/>
                    <w:left w:val="none" w:sz="0" w:space="12" w:color="auto"/>
                    <w:bottom w:val="none" w:sz="0" w:space="12" w:color="auto"/>
                    <w:right w:val="none" w:sz="0" w:space="12" w:color="auto"/>
                  </w:divBdr>
                  <w:divsChild>
                    <w:div w:id="739788734">
                      <w:marLeft w:val="0"/>
                      <w:marRight w:val="0"/>
                      <w:marTop w:val="0"/>
                      <w:marBottom w:val="0"/>
                      <w:divBdr>
                        <w:top w:val="none" w:sz="0" w:space="12" w:color="auto"/>
                        <w:left w:val="none" w:sz="0" w:space="12" w:color="auto"/>
                        <w:bottom w:val="none" w:sz="0" w:space="12" w:color="auto"/>
                        <w:right w:val="none" w:sz="0" w:space="12" w:color="auto"/>
                      </w:divBdr>
                      <w:divsChild>
                        <w:div w:id="2070029919">
                          <w:marLeft w:val="0"/>
                          <w:marRight w:val="0"/>
                          <w:marTop w:val="0"/>
                          <w:marBottom w:val="0"/>
                          <w:divBdr>
                            <w:top w:val="none" w:sz="0" w:space="0" w:color="auto"/>
                            <w:left w:val="none" w:sz="0" w:space="0" w:color="auto"/>
                            <w:bottom w:val="none" w:sz="0" w:space="0" w:color="auto"/>
                            <w:right w:val="none" w:sz="0" w:space="0" w:color="auto"/>
                          </w:divBdr>
                          <w:divsChild>
                            <w:div w:id="1322197037">
                              <w:marLeft w:val="-225"/>
                              <w:marRight w:val="-225"/>
                              <w:marTop w:val="0"/>
                              <w:marBottom w:val="0"/>
                              <w:divBdr>
                                <w:top w:val="none" w:sz="0" w:space="0" w:color="auto"/>
                                <w:left w:val="none" w:sz="0" w:space="0" w:color="auto"/>
                                <w:bottom w:val="none" w:sz="0" w:space="0" w:color="auto"/>
                                <w:right w:val="none" w:sz="0" w:space="0" w:color="auto"/>
                              </w:divBdr>
                              <w:divsChild>
                                <w:div w:id="1401950862">
                                  <w:marLeft w:val="0"/>
                                  <w:marRight w:val="0"/>
                                  <w:marTop w:val="0"/>
                                  <w:marBottom w:val="0"/>
                                  <w:divBdr>
                                    <w:top w:val="none" w:sz="0" w:space="0" w:color="auto"/>
                                    <w:left w:val="none" w:sz="0" w:space="0" w:color="auto"/>
                                    <w:bottom w:val="none" w:sz="0" w:space="0" w:color="auto"/>
                                    <w:right w:val="none" w:sz="0" w:space="0" w:color="auto"/>
                                  </w:divBdr>
                                  <w:divsChild>
                                    <w:div w:id="697511825">
                                      <w:marLeft w:val="0"/>
                                      <w:marRight w:val="0"/>
                                      <w:marTop w:val="0"/>
                                      <w:marBottom w:val="0"/>
                                      <w:divBdr>
                                        <w:top w:val="none" w:sz="0" w:space="0" w:color="auto"/>
                                        <w:left w:val="none" w:sz="0" w:space="0" w:color="auto"/>
                                        <w:bottom w:val="none" w:sz="0" w:space="0" w:color="auto"/>
                                        <w:right w:val="none" w:sz="0" w:space="0" w:color="auto"/>
                                      </w:divBdr>
                                      <w:divsChild>
                                        <w:div w:id="1080449575">
                                          <w:marLeft w:val="0"/>
                                          <w:marRight w:val="0"/>
                                          <w:marTop w:val="0"/>
                                          <w:marBottom w:val="0"/>
                                          <w:divBdr>
                                            <w:top w:val="none" w:sz="0" w:space="0" w:color="auto"/>
                                            <w:left w:val="none" w:sz="0" w:space="0" w:color="auto"/>
                                            <w:bottom w:val="none" w:sz="0" w:space="0" w:color="auto"/>
                                            <w:right w:val="none" w:sz="0" w:space="0" w:color="auto"/>
                                          </w:divBdr>
                                        </w:div>
                                        <w:div w:id="1123884669">
                                          <w:marLeft w:val="-225"/>
                                          <w:marRight w:val="-225"/>
                                          <w:marTop w:val="0"/>
                                          <w:marBottom w:val="0"/>
                                          <w:divBdr>
                                            <w:top w:val="none" w:sz="0" w:space="0" w:color="auto"/>
                                            <w:left w:val="none" w:sz="0" w:space="0" w:color="auto"/>
                                            <w:bottom w:val="none" w:sz="0" w:space="0" w:color="auto"/>
                                            <w:right w:val="none" w:sz="0" w:space="0" w:color="auto"/>
                                          </w:divBdr>
                                          <w:divsChild>
                                            <w:div w:id="611399482">
                                              <w:marLeft w:val="0"/>
                                              <w:marRight w:val="0"/>
                                              <w:marTop w:val="0"/>
                                              <w:marBottom w:val="0"/>
                                              <w:divBdr>
                                                <w:top w:val="none" w:sz="0" w:space="0" w:color="auto"/>
                                                <w:left w:val="none" w:sz="0" w:space="0" w:color="auto"/>
                                                <w:bottom w:val="none" w:sz="0" w:space="0" w:color="auto"/>
                                                <w:right w:val="none" w:sz="0" w:space="0" w:color="auto"/>
                                              </w:divBdr>
                                            </w:div>
                                          </w:divsChild>
                                        </w:div>
                                        <w:div w:id="1184437645">
                                          <w:marLeft w:val="-225"/>
                                          <w:marRight w:val="-225"/>
                                          <w:marTop w:val="0"/>
                                          <w:marBottom w:val="0"/>
                                          <w:divBdr>
                                            <w:top w:val="none" w:sz="0" w:space="0" w:color="auto"/>
                                            <w:left w:val="none" w:sz="0" w:space="0" w:color="auto"/>
                                            <w:bottom w:val="none" w:sz="0" w:space="0" w:color="auto"/>
                                            <w:right w:val="none" w:sz="0" w:space="0" w:color="auto"/>
                                          </w:divBdr>
                                          <w:divsChild>
                                            <w:div w:id="104487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392460">
      <w:bodyDiv w:val="1"/>
      <w:marLeft w:val="0"/>
      <w:marRight w:val="0"/>
      <w:marTop w:val="0"/>
      <w:marBottom w:val="0"/>
      <w:divBdr>
        <w:top w:val="none" w:sz="0" w:space="0" w:color="auto"/>
        <w:left w:val="none" w:sz="0" w:space="0" w:color="auto"/>
        <w:bottom w:val="none" w:sz="0" w:space="0" w:color="auto"/>
        <w:right w:val="none" w:sz="0" w:space="0" w:color="auto"/>
      </w:divBdr>
    </w:div>
    <w:div w:id="1835100989">
      <w:bodyDiv w:val="1"/>
      <w:marLeft w:val="0"/>
      <w:marRight w:val="0"/>
      <w:marTop w:val="0"/>
      <w:marBottom w:val="0"/>
      <w:divBdr>
        <w:top w:val="none" w:sz="0" w:space="0" w:color="auto"/>
        <w:left w:val="none" w:sz="0" w:space="0" w:color="auto"/>
        <w:bottom w:val="none" w:sz="0" w:space="0" w:color="auto"/>
        <w:right w:val="none" w:sz="0" w:space="0" w:color="auto"/>
      </w:divBdr>
    </w:div>
    <w:div w:id="1838810572">
      <w:bodyDiv w:val="1"/>
      <w:marLeft w:val="0"/>
      <w:marRight w:val="0"/>
      <w:marTop w:val="0"/>
      <w:marBottom w:val="0"/>
      <w:divBdr>
        <w:top w:val="none" w:sz="0" w:space="0" w:color="auto"/>
        <w:left w:val="none" w:sz="0" w:space="0" w:color="auto"/>
        <w:bottom w:val="none" w:sz="0" w:space="0" w:color="auto"/>
        <w:right w:val="none" w:sz="0" w:space="0" w:color="auto"/>
      </w:divBdr>
    </w:div>
    <w:div w:id="1892495653">
      <w:bodyDiv w:val="1"/>
      <w:marLeft w:val="0"/>
      <w:marRight w:val="0"/>
      <w:marTop w:val="0"/>
      <w:marBottom w:val="0"/>
      <w:divBdr>
        <w:top w:val="none" w:sz="0" w:space="0" w:color="auto"/>
        <w:left w:val="none" w:sz="0" w:space="0" w:color="auto"/>
        <w:bottom w:val="none" w:sz="0" w:space="0" w:color="auto"/>
        <w:right w:val="none" w:sz="0" w:space="0" w:color="auto"/>
      </w:divBdr>
    </w:div>
    <w:div w:id="1895962560">
      <w:bodyDiv w:val="1"/>
      <w:marLeft w:val="0"/>
      <w:marRight w:val="0"/>
      <w:marTop w:val="0"/>
      <w:marBottom w:val="0"/>
      <w:divBdr>
        <w:top w:val="none" w:sz="0" w:space="0" w:color="auto"/>
        <w:left w:val="none" w:sz="0" w:space="0" w:color="auto"/>
        <w:bottom w:val="none" w:sz="0" w:space="0" w:color="auto"/>
        <w:right w:val="none" w:sz="0" w:space="0" w:color="auto"/>
      </w:divBdr>
    </w:div>
    <w:div w:id="1991783707">
      <w:bodyDiv w:val="1"/>
      <w:marLeft w:val="0"/>
      <w:marRight w:val="0"/>
      <w:marTop w:val="0"/>
      <w:marBottom w:val="0"/>
      <w:divBdr>
        <w:top w:val="none" w:sz="0" w:space="0" w:color="auto"/>
        <w:left w:val="none" w:sz="0" w:space="0" w:color="auto"/>
        <w:bottom w:val="none" w:sz="0" w:space="0" w:color="auto"/>
        <w:right w:val="none" w:sz="0" w:space="0" w:color="auto"/>
      </w:divBdr>
    </w:div>
    <w:div w:id="1999141485">
      <w:bodyDiv w:val="1"/>
      <w:marLeft w:val="0"/>
      <w:marRight w:val="0"/>
      <w:marTop w:val="0"/>
      <w:marBottom w:val="0"/>
      <w:divBdr>
        <w:top w:val="none" w:sz="0" w:space="0" w:color="auto"/>
        <w:left w:val="none" w:sz="0" w:space="0" w:color="auto"/>
        <w:bottom w:val="none" w:sz="0" w:space="0" w:color="auto"/>
        <w:right w:val="none" w:sz="0" w:space="0" w:color="auto"/>
      </w:divBdr>
    </w:div>
    <w:div w:id="2022276450">
      <w:bodyDiv w:val="1"/>
      <w:marLeft w:val="0"/>
      <w:marRight w:val="0"/>
      <w:marTop w:val="0"/>
      <w:marBottom w:val="0"/>
      <w:divBdr>
        <w:top w:val="none" w:sz="0" w:space="0" w:color="auto"/>
        <w:left w:val="none" w:sz="0" w:space="0" w:color="auto"/>
        <w:bottom w:val="none" w:sz="0" w:space="0" w:color="auto"/>
        <w:right w:val="none" w:sz="0" w:space="0" w:color="auto"/>
      </w:divBdr>
    </w:div>
    <w:div w:id="2033875377">
      <w:bodyDiv w:val="1"/>
      <w:marLeft w:val="0"/>
      <w:marRight w:val="0"/>
      <w:marTop w:val="0"/>
      <w:marBottom w:val="0"/>
      <w:divBdr>
        <w:top w:val="none" w:sz="0" w:space="0" w:color="auto"/>
        <w:left w:val="none" w:sz="0" w:space="0" w:color="auto"/>
        <w:bottom w:val="none" w:sz="0" w:space="0" w:color="auto"/>
        <w:right w:val="none" w:sz="0" w:space="0" w:color="auto"/>
      </w:divBdr>
    </w:div>
    <w:div w:id="2073385876">
      <w:bodyDiv w:val="1"/>
      <w:marLeft w:val="0"/>
      <w:marRight w:val="0"/>
      <w:marTop w:val="0"/>
      <w:marBottom w:val="0"/>
      <w:divBdr>
        <w:top w:val="none" w:sz="0" w:space="0" w:color="auto"/>
        <w:left w:val="none" w:sz="0" w:space="0" w:color="auto"/>
        <w:bottom w:val="none" w:sz="0" w:space="0" w:color="auto"/>
        <w:right w:val="none" w:sz="0" w:space="0" w:color="auto"/>
      </w:divBdr>
    </w:div>
    <w:div w:id="2079550038">
      <w:bodyDiv w:val="1"/>
      <w:marLeft w:val="0"/>
      <w:marRight w:val="0"/>
      <w:marTop w:val="0"/>
      <w:marBottom w:val="0"/>
      <w:divBdr>
        <w:top w:val="none" w:sz="0" w:space="0" w:color="auto"/>
        <w:left w:val="none" w:sz="0" w:space="0" w:color="auto"/>
        <w:bottom w:val="none" w:sz="0" w:space="0" w:color="auto"/>
        <w:right w:val="none" w:sz="0" w:space="0" w:color="auto"/>
      </w:divBdr>
      <w:divsChild>
        <w:div w:id="1724937110">
          <w:marLeft w:val="0"/>
          <w:marRight w:val="0"/>
          <w:marTop w:val="0"/>
          <w:marBottom w:val="0"/>
          <w:divBdr>
            <w:top w:val="none" w:sz="0" w:space="0" w:color="auto"/>
            <w:left w:val="none" w:sz="0" w:space="0" w:color="auto"/>
            <w:bottom w:val="none" w:sz="0" w:space="0" w:color="auto"/>
            <w:right w:val="none" w:sz="0" w:space="0" w:color="auto"/>
          </w:divBdr>
          <w:divsChild>
            <w:div w:id="760417363">
              <w:marLeft w:val="0"/>
              <w:marRight w:val="0"/>
              <w:marTop w:val="0"/>
              <w:marBottom w:val="0"/>
              <w:divBdr>
                <w:top w:val="none" w:sz="0" w:space="0" w:color="auto"/>
                <w:left w:val="none" w:sz="0" w:space="0" w:color="auto"/>
                <w:bottom w:val="none" w:sz="0" w:space="0" w:color="auto"/>
                <w:right w:val="none" w:sz="0" w:space="0" w:color="auto"/>
              </w:divBdr>
              <w:divsChild>
                <w:div w:id="1053188214">
                  <w:marLeft w:val="0"/>
                  <w:marRight w:val="0"/>
                  <w:marTop w:val="0"/>
                  <w:marBottom w:val="0"/>
                  <w:divBdr>
                    <w:top w:val="none" w:sz="0" w:space="12" w:color="auto"/>
                    <w:left w:val="none" w:sz="0" w:space="12" w:color="auto"/>
                    <w:bottom w:val="none" w:sz="0" w:space="12" w:color="auto"/>
                    <w:right w:val="none" w:sz="0" w:space="12" w:color="auto"/>
                  </w:divBdr>
                  <w:divsChild>
                    <w:div w:id="1762026017">
                      <w:marLeft w:val="0"/>
                      <w:marRight w:val="0"/>
                      <w:marTop w:val="0"/>
                      <w:marBottom w:val="0"/>
                      <w:divBdr>
                        <w:top w:val="none" w:sz="0" w:space="12" w:color="auto"/>
                        <w:left w:val="none" w:sz="0" w:space="12" w:color="auto"/>
                        <w:bottom w:val="none" w:sz="0" w:space="12" w:color="auto"/>
                        <w:right w:val="none" w:sz="0" w:space="12" w:color="auto"/>
                      </w:divBdr>
                      <w:divsChild>
                        <w:div w:id="1299140273">
                          <w:marLeft w:val="0"/>
                          <w:marRight w:val="0"/>
                          <w:marTop w:val="0"/>
                          <w:marBottom w:val="0"/>
                          <w:divBdr>
                            <w:top w:val="none" w:sz="0" w:space="0" w:color="auto"/>
                            <w:left w:val="none" w:sz="0" w:space="0" w:color="auto"/>
                            <w:bottom w:val="none" w:sz="0" w:space="0" w:color="auto"/>
                            <w:right w:val="none" w:sz="0" w:space="0" w:color="auto"/>
                          </w:divBdr>
                          <w:divsChild>
                            <w:div w:id="318118732">
                              <w:marLeft w:val="-225"/>
                              <w:marRight w:val="-225"/>
                              <w:marTop w:val="0"/>
                              <w:marBottom w:val="0"/>
                              <w:divBdr>
                                <w:top w:val="none" w:sz="0" w:space="0" w:color="auto"/>
                                <w:left w:val="none" w:sz="0" w:space="0" w:color="auto"/>
                                <w:bottom w:val="none" w:sz="0" w:space="0" w:color="auto"/>
                                <w:right w:val="none" w:sz="0" w:space="0" w:color="auto"/>
                              </w:divBdr>
                              <w:divsChild>
                                <w:div w:id="370688689">
                                  <w:marLeft w:val="0"/>
                                  <w:marRight w:val="0"/>
                                  <w:marTop w:val="0"/>
                                  <w:marBottom w:val="0"/>
                                  <w:divBdr>
                                    <w:top w:val="none" w:sz="0" w:space="0" w:color="auto"/>
                                    <w:left w:val="none" w:sz="0" w:space="0" w:color="auto"/>
                                    <w:bottom w:val="none" w:sz="0" w:space="0" w:color="auto"/>
                                    <w:right w:val="none" w:sz="0" w:space="0" w:color="auto"/>
                                  </w:divBdr>
                                  <w:divsChild>
                                    <w:div w:id="471335133">
                                      <w:marLeft w:val="0"/>
                                      <w:marRight w:val="0"/>
                                      <w:marTop w:val="0"/>
                                      <w:marBottom w:val="0"/>
                                      <w:divBdr>
                                        <w:top w:val="none" w:sz="0" w:space="0" w:color="auto"/>
                                        <w:left w:val="none" w:sz="0" w:space="0" w:color="auto"/>
                                        <w:bottom w:val="none" w:sz="0" w:space="0" w:color="auto"/>
                                        <w:right w:val="none" w:sz="0" w:space="0" w:color="auto"/>
                                      </w:divBdr>
                                      <w:divsChild>
                                        <w:div w:id="188375982">
                                          <w:marLeft w:val="0"/>
                                          <w:marRight w:val="0"/>
                                          <w:marTop w:val="0"/>
                                          <w:marBottom w:val="0"/>
                                          <w:divBdr>
                                            <w:top w:val="none" w:sz="0" w:space="0" w:color="auto"/>
                                            <w:left w:val="none" w:sz="0" w:space="0" w:color="auto"/>
                                            <w:bottom w:val="none" w:sz="0" w:space="0" w:color="auto"/>
                                            <w:right w:val="none" w:sz="0" w:space="0" w:color="auto"/>
                                          </w:divBdr>
                                        </w:div>
                                        <w:div w:id="848373827">
                                          <w:marLeft w:val="0"/>
                                          <w:marRight w:val="0"/>
                                          <w:marTop w:val="0"/>
                                          <w:marBottom w:val="0"/>
                                          <w:divBdr>
                                            <w:top w:val="none" w:sz="0" w:space="0" w:color="auto"/>
                                            <w:left w:val="none" w:sz="0" w:space="0" w:color="auto"/>
                                            <w:bottom w:val="none" w:sz="0" w:space="0" w:color="auto"/>
                                            <w:right w:val="none" w:sz="0" w:space="0" w:color="auto"/>
                                          </w:divBdr>
                                        </w:div>
                                        <w:div w:id="21014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878040">
      <w:bodyDiv w:val="1"/>
      <w:marLeft w:val="0"/>
      <w:marRight w:val="0"/>
      <w:marTop w:val="0"/>
      <w:marBottom w:val="0"/>
      <w:divBdr>
        <w:top w:val="none" w:sz="0" w:space="0" w:color="auto"/>
        <w:left w:val="none" w:sz="0" w:space="0" w:color="auto"/>
        <w:bottom w:val="none" w:sz="0" w:space="0" w:color="auto"/>
        <w:right w:val="none" w:sz="0" w:space="0" w:color="auto"/>
      </w:divBdr>
    </w:div>
    <w:div w:id="2099406081">
      <w:bodyDiv w:val="1"/>
      <w:marLeft w:val="0"/>
      <w:marRight w:val="0"/>
      <w:marTop w:val="0"/>
      <w:marBottom w:val="0"/>
      <w:divBdr>
        <w:top w:val="none" w:sz="0" w:space="0" w:color="auto"/>
        <w:left w:val="none" w:sz="0" w:space="0" w:color="auto"/>
        <w:bottom w:val="none" w:sz="0" w:space="0" w:color="auto"/>
        <w:right w:val="none" w:sz="0" w:space="0" w:color="auto"/>
      </w:divBdr>
    </w:div>
    <w:div w:id="213066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cdc.gov/vaccines/parents/index.html" TargetMode="External"/><Relationship Id="rId26" Type="http://schemas.openxmlformats.org/officeDocument/2006/relationships/hyperlink" Target="http://apps.leg.wa.gov/WAC/default.aspx?cite=170-296A-0010" TargetMode="External"/><Relationship Id="rId21" Type="http://schemas.openxmlformats.org/officeDocument/2006/relationships/hyperlink" Target="http://apps.leg.wa.gov/wac/default.aspx?cite=170-296A-3475" TargetMode="External"/><Relationship Id="rId34" Type="http://schemas.openxmlformats.org/officeDocument/2006/relationships/hyperlink" Target="http://apps.leg.wa.gov/WAC/default.aspx?cite=246-29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apps.leg.wa.gov/RCW/default.aspx?cite=43.215&amp;full=true" TargetMode="External"/><Relationship Id="rId25" Type="http://schemas.openxmlformats.org/officeDocument/2006/relationships/hyperlink" Target="http://apps.leg.wa.gov/WAC/default.aspx?cite=170-296A-0010" TargetMode="External"/><Relationship Id="rId33" Type="http://schemas.openxmlformats.org/officeDocument/2006/relationships/hyperlink" Target="http://apps.leg.wa.gov/WAC/default.aspx?cite=170-296A-125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el.wa.gov/providers-educators/publications-forms-and-research/licensing-forms-and-documents-providers" TargetMode="External"/><Relationship Id="rId20" Type="http://schemas.openxmlformats.org/officeDocument/2006/relationships/hyperlink" Target="http://apps.leg.wa.gov/wac/default.aspx?cite=170-296A-3375" TargetMode="External"/><Relationship Id="rId29" Type="http://schemas.openxmlformats.org/officeDocument/2006/relationships/hyperlink" Target="http://apps.leg.wa.gov/WAC/default.aspx?cite=170-296A-0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apps.leg.wa.gov/WAC/default.aspx?cite=170-296A-0010" TargetMode="External"/><Relationship Id="rId32" Type="http://schemas.openxmlformats.org/officeDocument/2006/relationships/hyperlink" Target="http://apps.leg.wa.gov/WAC/default.aspx?cite=173-5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el.wa.gov/providers-educators/publications-forms-and-research/licensing-forms-and-documents-providers" TargetMode="External"/><Relationship Id="rId23" Type="http://schemas.openxmlformats.org/officeDocument/2006/relationships/hyperlink" Target="http://apps.leg.wa.gov/WAC/default.aspx?cite=170-296A-0010" TargetMode="External"/><Relationship Id="rId28" Type="http://schemas.openxmlformats.org/officeDocument/2006/relationships/hyperlink" Target="https://del.wa.gov/providers-educators/publications-forms-and-research/licensing-forms-and-documents-providers" TargetMode="External"/><Relationship Id="rId36" Type="http://schemas.openxmlformats.org/officeDocument/2006/relationships/hyperlink" Target="http://apps.leg.wa.gov/WAC/default.aspx?cite=170-296A-1400" TargetMode="External"/><Relationship Id="rId10" Type="http://schemas.openxmlformats.org/officeDocument/2006/relationships/footer" Target="footer1.xml"/><Relationship Id="rId19" Type="http://schemas.openxmlformats.org/officeDocument/2006/relationships/hyperlink" Target="http://apps.leg.wa.gov/wac/default.aspx?cite=170-296A-3375" TargetMode="External"/><Relationship Id="rId31" Type="http://schemas.openxmlformats.org/officeDocument/2006/relationships/hyperlink" Target="http://apps.leg.wa.gov/wac/default.aspx?cite=170-296A-4925"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oh.wa.gov/ForPublicHealthandHealthcareProviders/NotifiableConditions/ListofNotifiableConditions" TargetMode="External"/><Relationship Id="rId22" Type="http://schemas.openxmlformats.org/officeDocument/2006/relationships/hyperlink" Target="http://apps.leg.wa.gov/WAC/default.aspx?cite=170-296A-0010" TargetMode="External"/><Relationship Id="rId27" Type="http://schemas.openxmlformats.org/officeDocument/2006/relationships/hyperlink" Target="http://apps.leg.wa.gov/WAC/default.aspx?cite=170-295-5100" TargetMode="External"/><Relationship Id="rId30" Type="http://schemas.openxmlformats.org/officeDocument/2006/relationships/hyperlink" Target="http://apps.leg.wa.gov/wac/default.aspx?cite=170-296A-3625" TargetMode="External"/><Relationship Id="rId35" Type="http://schemas.openxmlformats.org/officeDocument/2006/relationships/hyperlink" Target="http://apps.leg.wa.gov/WAC/default.aspx?cite=246-291" TargetMode="Externa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56B39-74AF-4B90-A86E-69ADC3A8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74</Pages>
  <Words>16789</Words>
  <Characters>95701</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Department of Early Learning</Company>
  <LinksUpToDate>false</LinksUpToDate>
  <CharactersWithSpaces>112266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Hernandez, Lorinda (DEL)</dc:creator>
  <cp:lastModifiedBy>Katy</cp:lastModifiedBy>
  <cp:revision>4</cp:revision>
  <cp:lastPrinted>2016-08-15T19:29:00Z</cp:lastPrinted>
  <dcterms:created xsi:type="dcterms:W3CDTF">2017-05-31T22:33:00Z</dcterms:created>
  <dcterms:modified xsi:type="dcterms:W3CDTF">2017-06-06T19:02:00Z</dcterms:modified>
</cp:coreProperties>
</file>